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1784B" w14:textId="77777777" w:rsidR="00392E39" w:rsidRPr="00392E39" w:rsidRDefault="00392E39" w:rsidP="00106011">
      <w:pPr>
        <w:spacing w:after="0" w:line="288" w:lineRule="auto"/>
        <w:jc w:val="both"/>
        <w:rPr>
          <w:rFonts w:ascii="Tahoma" w:hAnsi="Tahoma" w:cs="Tahoma"/>
          <w:b/>
          <w:bCs/>
          <w:sz w:val="24"/>
          <w:szCs w:val="24"/>
          <w:u w:val="single"/>
        </w:rPr>
      </w:pPr>
    </w:p>
    <w:p w14:paraId="74D5FCE3" w14:textId="25DA743C" w:rsidR="00CA2AA7" w:rsidRPr="00392E39" w:rsidRDefault="00C51CEF" w:rsidP="00106011">
      <w:pPr>
        <w:spacing w:after="0" w:line="288" w:lineRule="auto"/>
        <w:jc w:val="center"/>
        <w:rPr>
          <w:rFonts w:ascii="Tahoma" w:hAnsi="Tahoma" w:cs="Tahoma"/>
          <w:b/>
          <w:bCs/>
          <w:sz w:val="24"/>
          <w:szCs w:val="24"/>
          <w:u w:val="single"/>
        </w:rPr>
      </w:pPr>
      <w:r w:rsidRPr="00392E39">
        <w:rPr>
          <w:rFonts w:ascii="Tahoma" w:hAnsi="Tahoma" w:cs="Tahoma"/>
          <w:b/>
          <w:bCs/>
          <w:sz w:val="24"/>
          <w:szCs w:val="24"/>
          <w:u w:val="single"/>
        </w:rPr>
        <w:t>ΟΜΙΛΙΑ ΤΟΥ ΠΡΟΕΔΡΟΥ</w:t>
      </w:r>
    </w:p>
    <w:p w14:paraId="56613FB6" w14:textId="50538607" w:rsidR="00280C95" w:rsidRPr="00392E39" w:rsidRDefault="00C51CEF" w:rsidP="00106011">
      <w:pPr>
        <w:spacing w:after="0" w:line="288" w:lineRule="auto"/>
        <w:jc w:val="center"/>
        <w:rPr>
          <w:rFonts w:ascii="Tahoma" w:hAnsi="Tahoma" w:cs="Tahoma"/>
          <w:b/>
          <w:bCs/>
          <w:sz w:val="24"/>
          <w:szCs w:val="24"/>
          <w:u w:val="single"/>
        </w:rPr>
      </w:pPr>
      <w:r w:rsidRPr="00392E39">
        <w:rPr>
          <w:rFonts w:ascii="Tahoma" w:hAnsi="Tahoma" w:cs="Tahoma"/>
          <w:b/>
          <w:bCs/>
          <w:sz w:val="24"/>
          <w:szCs w:val="24"/>
          <w:u w:val="single"/>
        </w:rPr>
        <w:t>ΤΗΣ ΟΜΟΣΠΟΝΔΙΑΣ ΕΡΓΟΔΟΤΩΝ &amp; ΒΙΟΜΗΧΑΝΩΝ (ΟΕΒ)</w:t>
      </w:r>
    </w:p>
    <w:p w14:paraId="34C88588" w14:textId="77777777" w:rsidR="00CA2AA7" w:rsidRPr="00392E39" w:rsidRDefault="00C51CEF" w:rsidP="00106011">
      <w:pPr>
        <w:spacing w:after="0" w:line="288" w:lineRule="auto"/>
        <w:jc w:val="center"/>
        <w:rPr>
          <w:rFonts w:ascii="Tahoma" w:hAnsi="Tahoma" w:cs="Tahoma"/>
          <w:b/>
          <w:bCs/>
          <w:sz w:val="24"/>
          <w:szCs w:val="24"/>
          <w:u w:val="single"/>
        </w:rPr>
      </w:pPr>
      <w:r w:rsidRPr="00392E39">
        <w:rPr>
          <w:rFonts w:ascii="Tahoma" w:hAnsi="Tahoma" w:cs="Tahoma"/>
          <w:b/>
          <w:bCs/>
          <w:sz w:val="24"/>
          <w:szCs w:val="24"/>
          <w:u w:val="single"/>
        </w:rPr>
        <w:t>Κ. ΑΝΤΩΝΗ ΑΝΤΩΝΙΟΥ</w:t>
      </w:r>
    </w:p>
    <w:p w14:paraId="71E2BD9E" w14:textId="0BB7940B" w:rsidR="00C51CEF" w:rsidRPr="00392E39" w:rsidRDefault="00C51CEF" w:rsidP="00106011">
      <w:pPr>
        <w:spacing w:after="0" w:line="288" w:lineRule="auto"/>
        <w:jc w:val="center"/>
        <w:rPr>
          <w:rFonts w:ascii="Tahoma" w:hAnsi="Tahoma" w:cs="Tahoma"/>
          <w:b/>
          <w:bCs/>
          <w:sz w:val="24"/>
          <w:szCs w:val="24"/>
          <w:u w:val="single"/>
        </w:rPr>
      </w:pPr>
      <w:r w:rsidRPr="00392E39">
        <w:rPr>
          <w:rFonts w:ascii="Tahoma" w:hAnsi="Tahoma" w:cs="Tahoma"/>
          <w:b/>
          <w:bCs/>
          <w:sz w:val="24"/>
          <w:szCs w:val="24"/>
          <w:u w:val="single"/>
        </w:rPr>
        <w:t>ΣΤΗΝ ΕΤΗΣΙΑ ΓΕΝΙΚΗ ΣΥΝΕΛΕΥΣΗ ΤΗΣ ΟΕΒ</w:t>
      </w:r>
    </w:p>
    <w:p w14:paraId="361831F8" w14:textId="77777777" w:rsidR="00CA2AA7" w:rsidRPr="00392E39" w:rsidRDefault="00CA2AA7" w:rsidP="00106011">
      <w:pPr>
        <w:spacing w:after="0" w:line="288" w:lineRule="auto"/>
        <w:jc w:val="center"/>
        <w:rPr>
          <w:rFonts w:ascii="Tahoma" w:hAnsi="Tahoma" w:cs="Tahoma"/>
          <w:b/>
          <w:bCs/>
          <w:sz w:val="24"/>
          <w:szCs w:val="24"/>
          <w:u w:val="single"/>
        </w:rPr>
      </w:pPr>
    </w:p>
    <w:p w14:paraId="7E062664" w14:textId="1CB7111C" w:rsidR="00C51CEF" w:rsidRPr="00392E39" w:rsidRDefault="00C51CEF" w:rsidP="00106011">
      <w:pPr>
        <w:spacing w:after="0" w:line="288" w:lineRule="auto"/>
        <w:jc w:val="center"/>
        <w:rPr>
          <w:rFonts w:ascii="Tahoma" w:hAnsi="Tahoma" w:cs="Tahoma"/>
          <w:b/>
          <w:bCs/>
          <w:sz w:val="24"/>
          <w:szCs w:val="24"/>
          <w:u w:val="single"/>
        </w:rPr>
      </w:pPr>
      <w:r w:rsidRPr="00392E39">
        <w:rPr>
          <w:rFonts w:ascii="Tahoma" w:hAnsi="Tahoma" w:cs="Tahoma"/>
          <w:b/>
          <w:bCs/>
          <w:sz w:val="24"/>
          <w:szCs w:val="24"/>
          <w:u w:val="single"/>
        </w:rPr>
        <w:t xml:space="preserve">ΞΕΝΟΔΟΧΕΙΟ </w:t>
      </w:r>
      <w:r w:rsidRPr="00392E39">
        <w:rPr>
          <w:rFonts w:ascii="Tahoma" w:hAnsi="Tahoma" w:cs="Tahoma"/>
          <w:b/>
          <w:bCs/>
          <w:sz w:val="24"/>
          <w:szCs w:val="24"/>
          <w:u w:val="single"/>
          <w:lang w:val="en-US"/>
        </w:rPr>
        <w:t>HILTON</w:t>
      </w:r>
      <w:r w:rsidRPr="00392E39">
        <w:rPr>
          <w:rFonts w:ascii="Tahoma" w:hAnsi="Tahoma" w:cs="Tahoma"/>
          <w:b/>
          <w:bCs/>
          <w:sz w:val="24"/>
          <w:szCs w:val="24"/>
          <w:u w:val="single"/>
        </w:rPr>
        <w:t xml:space="preserve"> </w:t>
      </w:r>
      <w:r w:rsidRPr="00392E39">
        <w:rPr>
          <w:rFonts w:ascii="Tahoma" w:hAnsi="Tahoma" w:cs="Tahoma"/>
          <w:b/>
          <w:bCs/>
          <w:sz w:val="24"/>
          <w:szCs w:val="24"/>
          <w:u w:val="single"/>
          <w:lang w:val="en-US"/>
        </w:rPr>
        <w:t>NICOSIA</w:t>
      </w:r>
    </w:p>
    <w:p w14:paraId="03E26F2F" w14:textId="2D6B075C" w:rsidR="00C51CEF" w:rsidRPr="00392E39" w:rsidRDefault="00C51CEF" w:rsidP="00106011">
      <w:pPr>
        <w:spacing w:after="0" w:line="288" w:lineRule="auto"/>
        <w:jc w:val="center"/>
        <w:rPr>
          <w:rFonts w:ascii="Tahoma" w:hAnsi="Tahoma" w:cs="Tahoma"/>
          <w:b/>
          <w:bCs/>
          <w:sz w:val="24"/>
          <w:szCs w:val="24"/>
          <w:u w:val="single"/>
        </w:rPr>
      </w:pPr>
      <w:r w:rsidRPr="00392E39">
        <w:rPr>
          <w:rFonts w:ascii="Tahoma" w:hAnsi="Tahoma" w:cs="Tahoma"/>
          <w:b/>
          <w:bCs/>
          <w:sz w:val="24"/>
          <w:szCs w:val="24"/>
          <w:u w:val="single"/>
        </w:rPr>
        <w:t>Τρίτη 23 Απριλίου 2024, 12:00 μ.</w:t>
      </w:r>
    </w:p>
    <w:p w14:paraId="00F8062D" w14:textId="3A5200D4" w:rsidR="005202F7" w:rsidRDefault="005202F7" w:rsidP="00106011">
      <w:pPr>
        <w:spacing w:after="0" w:line="288" w:lineRule="auto"/>
        <w:jc w:val="both"/>
        <w:rPr>
          <w:rFonts w:ascii="Tahoma" w:hAnsi="Tahoma" w:cs="Tahoma"/>
          <w:sz w:val="24"/>
          <w:szCs w:val="24"/>
        </w:rPr>
      </w:pPr>
    </w:p>
    <w:p w14:paraId="2CCE5798" w14:textId="77777777" w:rsidR="005202F7" w:rsidRPr="00392E39" w:rsidRDefault="005202F7" w:rsidP="00106011">
      <w:pPr>
        <w:spacing w:after="0" w:line="288" w:lineRule="auto"/>
        <w:jc w:val="both"/>
        <w:rPr>
          <w:rFonts w:ascii="Tahoma" w:hAnsi="Tahoma" w:cs="Tahoma"/>
          <w:sz w:val="24"/>
          <w:szCs w:val="24"/>
        </w:rPr>
      </w:pPr>
    </w:p>
    <w:p w14:paraId="682B1C8B" w14:textId="46119D5A" w:rsidR="00C51CEF" w:rsidRPr="0024205A" w:rsidRDefault="00C51CEF" w:rsidP="00106011">
      <w:pPr>
        <w:spacing w:after="0" w:line="288" w:lineRule="auto"/>
        <w:jc w:val="both"/>
        <w:rPr>
          <w:rFonts w:ascii="Tahoma" w:hAnsi="Tahoma" w:cs="Tahoma"/>
          <w:sz w:val="24"/>
          <w:szCs w:val="24"/>
        </w:rPr>
      </w:pPr>
      <w:r w:rsidRPr="0024205A">
        <w:rPr>
          <w:rFonts w:ascii="Tahoma" w:hAnsi="Tahoma" w:cs="Tahoma"/>
          <w:sz w:val="24"/>
          <w:szCs w:val="24"/>
        </w:rPr>
        <w:t>Εξοχότατε κύριε Πρόεδρε της Κυπριακής Δημοκρατίας,</w:t>
      </w:r>
    </w:p>
    <w:p w14:paraId="4A7FDEDC" w14:textId="77777777" w:rsidR="004A4CFA" w:rsidRPr="0024205A" w:rsidRDefault="004A4CFA" w:rsidP="00106011">
      <w:pPr>
        <w:spacing w:after="0" w:line="288" w:lineRule="auto"/>
        <w:jc w:val="both"/>
        <w:rPr>
          <w:rFonts w:ascii="Tahoma" w:hAnsi="Tahoma" w:cs="Tahoma"/>
          <w:sz w:val="24"/>
          <w:szCs w:val="24"/>
        </w:rPr>
      </w:pPr>
    </w:p>
    <w:p w14:paraId="70D51FB7" w14:textId="5778A5DC" w:rsidR="00C51CEF" w:rsidRPr="0024205A" w:rsidRDefault="00C51CEF" w:rsidP="00106011">
      <w:pPr>
        <w:spacing w:after="0" w:line="288" w:lineRule="auto"/>
        <w:jc w:val="both"/>
        <w:rPr>
          <w:rFonts w:ascii="Tahoma" w:hAnsi="Tahoma" w:cs="Tahoma"/>
          <w:sz w:val="24"/>
          <w:szCs w:val="24"/>
        </w:rPr>
      </w:pPr>
      <w:r w:rsidRPr="0024205A">
        <w:rPr>
          <w:rFonts w:ascii="Tahoma" w:hAnsi="Tahoma" w:cs="Tahoma"/>
          <w:sz w:val="24"/>
          <w:szCs w:val="24"/>
        </w:rPr>
        <w:t>Μακαριότατε Αρχιεπίσκοπε Νέας Ιουστινιανής και Πάσης Κύπρου,</w:t>
      </w:r>
    </w:p>
    <w:p w14:paraId="04E34576" w14:textId="77777777" w:rsidR="005202F7" w:rsidRPr="0024205A" w:rsidRDefault="005202F7" w:rsidP="00106011">
      <w:pPr>
        <w:spacing w:after="0" w:line="288" w:lineRule="auto"/>
        <w:jc w:val="both"/>
        <w:rPr>
          <w:rFonts w:ascii="Tahoma" w:hAnsi="Tahoma" w:cs="Tahoma"/>
          <w:sz w:val="24"/>
          <w:szCs w:val="24"/>
        </w:rPr>
      </w:pPr>
    </w:p>
    <w:p w14:paraId="7E782177" w14:textId="253F350F" w:rsidR="00C51CEF" w:rsidRPr="0024205A" w:rsidRDefault="00C51CEF" w:rsidP="00106011">
      <w:pPr>
        <w:spacing w:after="0" w:line="288" w:lineRule="auto"/>
        <w:jc w:val="both"/>
        <w:rPr>
          <w:rFonts w:ascii="Tahoma" w:hAnsi="Tahoma" w:cs="Tahoma"/>
          <w:sz w:val="24"/>
          <w:szCs w:val="24"/>
          <w:lang w:val="en-US"/>
        </w:rPr>
      </w:pPr>
      <w:r w:rsidRPr="0024205A">
        <w:rPr>
          <w:rFonts w:ascii="Tahoma" w:hAnsi="Tahoma" w:cs="Tahoma"/>
          <w:sz w:val="24"/>
          <w:szCs w:val="24"/>
          <w:lang w:val="en-US"/>
        </w:rPr>
        <w:t>Your Excellencies,</w:t>
      </w:r>
    </w:p>
    <w:p w14:paraId="14BE1560" w14:textId="77777777" w:rsidR="005202F7" w:rsidRPr="0024205A" w:rsidRDefault="005202F7" w:rsidP="00106011">
      <w:pPr>
        <w:spacing w:after="0" w:line="288" w:lineRule="auto"/>
        <w:jc w:val="both"/>
        <w:rPr>
          <w:rFonts w:ascii="Tahoma" w:hAnsi="Tahoma" w:cs="Tahoma"/>
          <w:sz w:val="24"/>
          <w:szCs w:val="24"/>
          <w:lang w:val="en-GB"/>
        </w:rPr>
      </w:pPr>
    </w:p>
    <w:p w14:paraId="7CF3BABC" w14:textId="1DEC7E82" w:rsidR="00C51CEF" w:rsidRPr="0024205A" w:rsidRDefault="00C51CEF" w:rsidP="00106011">
      <w:pPr>
        <w:spacing w:after="0" w:line="288" w:lineRule="auto"/>
        <w:jc w:val="both"/>
        <w:rPr>
          <w:rFonts w:ascii="Tahoma" w:hAnsi="Tahoma" w:cs="Tahoma"/>
          <w:sz w:val="24"/>
          <w:szCs w:val="24"/>
          <w:lang w:val="en-GB"/>
        </w:rPr>
      </w:pPr>
      <w:r w:rsidRPr="0024205A">
        <w:rPr>
          <w:rFonts w:ascii="Tahoma" w:hAnsi="Tahoma" w:cs="Tahoma"/>
          <w:sz w:val="24"/>
          <w:szCs w:val="24"/>
        </w:rPr>
        <w:t>Κυρίες</w:t>
      </w:r>
      <w:r w:rsidRPr="0024205A">
        <w:rPr>
          <w:rFonts w:ascii="Tahoma" w:hAnsi="Tahoma" w:cs="Tahoma"/>
          <w:sz w:val="24"/>
          <w:szCs w:val="24"/>
          <w:lang w:val="en-GB"/>
        </w:rPr>
        <w:t xml:space="preserve"> </w:t>
      </w:r>
      <w:r w:rsidRPr="0024205A">
        <w:rPr>
          <w:rFonts w:ascii="Tahoma" w:hAnsi="Tahoma" w:cs="Tahoma"/>
          <w:sz w:val="24"/>
          <w:szCs w:val="24"/>
        </w:rPr>
        <w:t>και</w:t>
      </w:r>
      <w:r w:rsidRPr="0024205A">
        <w:rPr>
          <w:rFonts w:ascii="Tahoma" w:hAnsi="Tahoma" w:cs="Tahoma"/>
          <w:sz w:val="24"/>
          <w:szCs w:val="24"/>
          <w:lang w:val="en-GB"/>
        </w:rPr>
        <w:t xml:space="preserve"> </w:t>
      </w:r>
      <w:r w:rsidRPr="0024205A">
        <w:rPr>
          <w:rFonts w:ascii="Tahoma" w:hAnsi="Tahoma" w:cs="Tahoma"/>
          <w:sz w:val="24"/>
          <w:szCs w:val="24"/>
        </w:rPr>
        <w:t>κύριοι</w:t>
      </w:r>
      <w:r w:rsidRPr="0024205A">
        <w:rPr>
          <w:rFonts w:ascii="Tahoma" w:hAnsi="Tahoma" w:cs="Tahoma"/>
          <w:sz w:val="24"/>
          <w:szCs w:val="24"/>
          <w:lang w:val="en-GB"/>
        </w:rPr>
        <w:t>,</w:t>
      </w:r>
    </w:p>
    <w:p w14:paraId="174C4E89" w14:textId="77777777" w:rsidR="005202F7" w:rsidRPr="0024205A" w:rsidRDefault="005202F7" w:rsidP="00106011">
      <w:pPr>
        <w:spacing w:after="0" w:line="288" w:lineRule="auto"/>
        <w:jc w:val="both"/>
        <w:rPr>
          <w:rFonts w:ascii="Tahoma" w:hAnsi="Tahoma" w:cs="Tahoma"/>
          <w:sz w:val="24"/>
          <w:szCs w:val="24"/>
          <w:lang w:val="en-GB"/>
        </w:rPr>
      </w:pPr>
    </w:p>
    <w:p w14:paraId="56365D59" w14:textId="63643B85" w:rsidR="00C51CEF" w:rsidRPr="0024205A" w:rsidRDefault="00C51CEF" w:rsidP="00106011">
      <w:pPr>
        <w:spacing w:after="0" w:line="288" w:lineRule="auto"/>
        <w:jc w:val="both"/>
        <w:rPr>
          <w:rFonts w:ascii="Tahoma" w:hAnsi="Tahoma" w:cs="Tahoma"/>
          <w:sz w:val="24"/>
          <w:szCs w:val="24"/>
        </w:rPr>
      </w:pPr>
      <w:r w:rsidRPr="0024205A">
        <w:rPr>
          <w:rFonts w:ascii="Tahoma" w:hAnsi="Tahoma" w:cs="Tahoma"/>
          <w:sz w:val="24"/>
          <w:szCs w:val="24"/>
        </w:rPr>
        <w:t>Με ιδιαίτερη χαρά σας καλωσορίζω στην Ετήσια Γενική Συνέλευση της Ομοσπονδίας Εργοδοτών &amp; Βιομηχάνων (ΟΕΒ) και σας ευχαριστώ όλους για την τιμή που μας κάνετε να παρευρίσκεστε σήμερα εδώ.</w:t>
      </w:r>
    </w:p>
    <w:p w14:paraId="61EF074A" w14:textId="77777777" w:rsidR="00106011" w:rsidRPr="0024205A" w:rsidRDefault="00106011" w:rsidP="00106011">
      <w:pPr>
        <w:spacing w:after="0" w:line="288" w:lineRule="auto"/>
        <w:jc w:val="both"/>
        <w:rPr>
          <w:rFonts w:ascii="Tahoma" w:hAnsi="Tahoma" w:cs="Tahoma"/>
          <w:b/>
          <w:bCs/>
          <w:sz w:val="24"/>
          <w:szCs w:val="24"/>
        </w:rPr>
      </w:pPr>
    </w:p>
    <w:p w14:paraId="11D29788" w14:textId="159C3549" w:rsidR="008207B5" w:rsidRPr="0024205A" w:rsidRDefault="006F0B89" w:rsidP="00106011">
      <w:pPr>
        <w:spacing w:after="0" w:line="288" w:lineRule="auto"/>
        <w:jc w:val="both"/>
        <w:rPr>
          <w:rFonts w:ascii="Tahoma" w:hAnsi="Tahoma" w:cs="Tahoma"/>
          <w:b/>
          <w:bCs/>
          <w:sz w:val="24"/>
          <w:szCs w:val="24"/>
        </w:rPr>
      </w:pPr>
      <w:r w:rsidRPr="0024205A">
        <w:rPr>
          <w:rFonts w:ascii="Tahoma" w:hAnsi="Tahoma" w:cs="Tahoma"/>
          <w:b/>
          <w:bCs/>
          <w:sz w:val="24"/>
          <w:szCs w:val="24"/>
        </w:rPr>
        <w:t>Εισαγωγή</w:t>
      </w:r>
    </w:p>
    <w:p w14:paraId="4C0C6D70" w14:textId="77777777" w:rsidR="00392E39" w:rsidRPr="0024205A" w:rsidRDefault="00392E39"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p>
    <w:p w14:paraId="199383BF" w14:textId="14682B8C" w:rsidR="009D1238"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r w:rsidRPr="0024205A">
        <w:rPr>
          <w:rFonts w:ascii="Tahoma" w:eastAsia="Times New Roman" w:hAnsi="Tahoma" w:cs="Tahoma"/>
          <w:color w:val="1F1F1F"/>
          <w:kern w:val="0"/>
          <w:sz w:val="24"/>
          <w:szCs w:val="24"/>
          <w14:ligatures w14:val="none"/>
        </w:rPr>
        <w:t xml:space="preserve">Τα τελευταία </w:t>
      </w:r>
      <w:r w:rsidR="00CD527D" w:rsidRPr="0024205A">
        <w:rPr>
          <w:rFonts w:ascii="Tahoma" w:eastAsia="Times New Roman" w:hAnsi="Tahoma" w:cs="Tahoma"/>
          <w:color w:val="1F1F1F"/>
          <w:kern w:val="0"/>
          <w:sz w:val="24"/>
          <w:szCs w:val="24"/>
          <w14:ligatures w14:val="none"/>
        </w:rPr>
        <w:t xml:space="preserve">πέντε τουλάχιστον </w:t>
      </w:r>
      <w:r w:rsidRPr="0024205A">
        <w:rPr>
          <w:rFonts w:ascii="Tahoma" w:eastAsia="Times New Roman" w:hAnsi="Tahoma" w:cs="Tahoma"/>
          <w:color w:val="1F1F1F"/>
          <w:kern w:val="0"/>
          <w:sz w:val="24"/>
          <w:szCs w:val="24"/>
          <w14:ligatures w14:val="none"/>
        </w:rPr>
        <w:t xml:space="preserve">χρόνια </w:t>
      </w:r>
      <w:r w:rsidR="00673A45" w:rsidRPr="0024205A">
        <w:rPr>
          <w:rFonts w:ascii="Tahoma" w:eastAsia="Times New Roman" w:hAnsi="Tahoma" w:cs="Tahoma"/>
          <w:color w:val="1F1F1F"/>
          <w:kern w:val="0"/>
          <w:sz w:val="24"/>
          <w:szCs w:val="24"/>
          <w14:ligatures w14:val="none"/>
        </w:rPr>
        <w:t>η Χώρα συνολικά και η οικονομία ειδικά</w:t>
      </w:r>
      <w:r w:rsidR="000533B2" w:rsidRPr="0024205A">
        <w:rPr>
          <w:rFonts w:ascii="Tahoma" w:eastAsia="Times New Roman" w:hAnsi="Tahoma" w:cs="Tahoma"/>
          <w:color w:val="1F1F1F"/>
          <w:kern w:val="0"/>
          <w:sz w:val="24"/>
          <w:szCs w:val="24"/>
          <w14:ligatures w14:val="none"/>
        </w:rPr>
        <w:t>,</w:t>
      </w:r>
      <w:r w:rsidR="00673A45" w:rsidRPr="0024205A">
        <w:rPr>
          <w:rFonts w:ascii="Tahoma" w:eastAsia="Times New Roman" w:hAnsi="Tahoma" w:cs="Tahoma"/>
          <w:color w:val="1F1F1F"/>
          <w:kern w:val="0"/>
          <w:sz w:val="24"/>
          <w:szCs w:val="24"/>
          <w14:ligatures w14:val="none"/>
        </w:rPr>
        <w:t xml:space="preserve"> καλείται να διαχειριστεί όχι μόνο τον παρατεταμένο απόηχο </w:t>
      </w:r>
      <w:r w:rsidRPr="0024205A">
        <w:rPr>
          <w:rFonts w:ascii="Tahoma" w:eastAsia="Times New Roman" w:hAnsi="Tahoma" w:cs="Tahoma"/>
          <w:color w:val="1F1F1F"/>
          <w:kern w:val="0"/>
          <w:sz w:val="24"/>
          <w:szCs w:val="24"/>
          <w14:ligatures w14:val="none"/>
        </w:rPr>
        <w:t>των γεωπολιτικών περιπλοκών</w:t>
      </w:r>
      <w:r w:rsidR="00673A45" w:rsidRPr="0024205A">
        <w:rPr>
          <w:rFonts w:ascii="Tahoma" w:eastAsia="Times New Roman" w:hAnsi="Tahoma" w:cs="Tahoma"/>
          <w:color w:val="1F1F1F"/>
          <w:kern w:val="0"/>
          <w:sz w:val="24"/>
          <w:szCs w:val="24"/>
          <w14:ligatures w14:val="none"/>
        </w:rPr>
        <w:t>, εντάσεων και συγκρούσεων</w:t>
      </w:r>
      <w:r w:rsidRPr="0024205A">
        <w:rPr>
          <w:rFonts w:ascii="Tahoma" w:eastAsia="Times New Roman" w:hAnsi="Tahoma" w:cs="Tahoma"/>
          <w:color w:val="1F1F1F"/>
          <w:kern w:val="0"/>
          <w:sz w:val="24"/>
          <w:szCs w:val="24"/>
          <w14:ligatures w14:val="none"/>
        </w:rPr>
        <w:t>, αλλά και μια σειρά</w:t>
      </w:r>
      <w:r w:rsidR="000533B2" w:rsidRPr="0024205A">
        <w:rPr>
          <w:rFonts w:ascii="Tahoma" w:eastAsia="Times New Roman" w:hAnsi="Tahoma" w:cs="Tahoma"/>
          <w:color w:val="1F1F1F"/>
          <w:kern w:val="0"/>
          <w:sz w:val="24"/>
          <w:szCs w:val="24"/>
          <w14:ligatures w14:val="none"/>
        </w:rPr>
        <w:t xml:space="preserve"> σοβαρών</w:t>
      </w:r>
      <w:r w:rsidRPr="0024205A">
        <w:rPr>
          <w:rFonts w:ascii="Tahoma" w:eastAsia="Times New Roman" w:hAnsi="Tahoma" w:cs="Tahoma"/>
          <w:color w:val="1F1F1F"/>
          <w:kern w:val="0"/>
          <w:sz w:val="24"/>
          <w:szCs w:val="24"/>
          <w14:ligatures w14:val="none"/>
        </w:rPr>
        <w:t xml:space="preserve"> εσωτερικών προκλήσεων.</w:t>
      </w:r>
    </w:p>
    <w:p w14:paraId="5524D21C" w14:textId="77777777" w:rsidR="009D1238" w:rsidRPr="0024205A" w:rsidRDefault="009D1238"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p>
    <w:p w14:paraId="1AEDEAAA" w14:textId="4B31EB83" w:rsidR="008207B5"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r w:rsidRPr="0024205A">
        <w:rPr>
          <w:rFonts w:ascii="Tahoma" w:eastAsia="Times New Roman" w:hAnsi="Tahoma" w:cs="Tahoma"/>
          <w:color w:val="1F1F1F"/>
          <w:kern w:val="0"/>
          <w:sz w:val="24"/>
          <w:szCs w:val="24"/>
          <w14:ligatures w14:val="none"/>
        </w:rPr>
        <w:t>Ωστόσο, η ανθεκτικότητ</w:t>
      </w:r>
      <w:r w:rsidR="00673A45" w:rsidRPr="0024205A">
        <w:rPr>
          <w:rFonts w:ascii="Tahoma" w:eastAsia="Times New Roman" w:hAnsi="Tahoma" w:cs="Tahoma"/>
          <w:color w:val="1F1F1F"/>
          <w:kern w:val="0"/>
          <w:sz w:val="24"/>
          <w:szCs w:val="24"/>
          <w14:ligatures w14:val="none"/>
        </w:rPr>
        <w:t>α του οικοσυστήματος που με κόπο και κόστος</w:t>
      </w:r>
      <w:r w:rsidR="00EE07F7" w:rsidRPr="0024205A">
        <w:rPr>
          <w:rFonts w:ascii="Tahoma" w:eastAsia="Times New Roman" w:hAnsi="Tahoma" w:cs="Tahoma"/>
          <w:color w:val="1F1F1F"/>
          <w:kern w:val="0"/>
          <w:sz w:val="24"/>
          <w:szCs w:val="24"/>
          <w14:ligatures w14:val="none"/>
        </w:rPr>
        <w:t xml:space="preserve"> σφυρηλατήθηκε στο καμίνι των διαδοχικών κρίσεων</w:t>
      </w:r>
      <w:r w:rsidR="00673A45" w:rsidRPr="0024205A">
        <w:rPr>
          <w:rFonts w:ascii="Tahoma" w:eastAsia="Times New Roman" w:hAnsi="Tahoma" w:cs="Tahoma"/>
          <w:color w:val="1F1F1F"/>
          <w:kern w:val="0"/>
          <w:sz w:val="24"/>
          <w:szCs w:val="24"/>
          <w14:ligatures w14:val="none"/>
        </w:rPr>
        <w:t>, μ</w:t>
      </w:r>
      <w:r w:rsidR="00EE07F7" w:rsidRPr="0024205A">
        <w:rPr>
          <w:rFonts w:ascii="Tahoma" w:eastAsia="Times New Roman" w:hAnsi="Tahoma" w:cs="Tahoma"/>
          <w:color w:val="1F1F1F"/>
          <w:kern w:val="0"/>
          <w:sz w:val="24"/>
          <w:szCs w:val="24"/>
          <w14:ligatures w14:val="none"/>
        </w:rPr>
        <w:t>ά</w:t>
      </w:r>
      <w:r w:rsidR="00673A45" w:rsidRPr="0024205A">
        <w:rPr>
          <w:rFonts w:ascii="Tahoma" w:eastAsia="Times New Roman" w:hAnsi="Tahoma" w:cs="Tahoma"/>
          <w:color w:val="1F1F1F"/>
          <w:kern w:val="0"/>
          <w:sz w:val="24"/>
          <w:szCs w:val="24"/>
          <w14:ligatures w14:val="none"/>
        </w:rPr>
        <w:t>ς</w:t>
      </w:r>
      <w:r w:rsidRPr="0024205A">
        <w:rPr>
          <w:rFonts w:ascii="Tahoma" w:eastAsia="Times New Roman" w:hAnsi="Tahoma" w:cs="Tahoma"/>
          <w:color w:val="1F1F1F"/>
          <w:kern w:val="0"/>
          <w:sz w:val="24"/>
          <w:szCs w:val="24"/>
          <w14:ligatures w14:val="none"/>
        </w:rPr>
        <w:t xml:space="preserve"> έχει </w:t>
      </w:r>
      <w:r w:rsidR="00673A45" w:rsidRPr="0024205A">
        <w:rPr>
          <w:rFonts w:ascii="Tahoma" w:eastAsia="Times New Roman" w:hAnsi="Tahoma" w:cs="Tahoma"/>
          <w:color w:val="1F1F1F"/>
          <w:kern w:val="0"/>
          <w:sz w:val="24"/>
          <w:szCs w:val="24"/>
          <w14:ligatures w14:val="none"/>
        </w:rPr>
        <w:t>προστατέψει από</w:t>
      </w:r>
      <w:r w:rsidRPr="0024205A">
        <w:rPr>
          <w:rFonts w:ascii="Tahoma" w:eastAsia="Times New Roman" w:hAnsi="Tahoma" w:cs="Tahoma"/>
          <w:color w:val="1F1F1F"/>
          <w:kern w:val="0"/>
          <w:sz w:val="24"/>
          <w:szCs w:val="24"/>
          <w14:ligatures w14:val="none"/>
        </w:rPr>
        <w:t xml:space="preserve"> τις καταιγίδες, α</w:t>
      </w:r>
      <w:r w:rsidR="00EE07F7" w:rsidRPr="0024205A">
        <w:rPr>
          <w:rFonts w:ascii="Tahoma" w:eastAsia="Times New Roman" w:hAnsi="Tahoma" w:cs="Tahoma"/>
          <w:color w:val="1F1F1F"/>
          <w:kern w:val="0"/>
          <w:sz w:val="24"/>
          <w:szCs w:val="24"/>
          <w14:ligatures w14:val="none"/>
        </w:rPr>
        <w:t xml:space="preserve">ποδίδοντας </w:t>
      </w:r>
      <w:r w:rsidRPr="0024205A">
        <w:rPr>
          <w:rFonts w:ascii="Tahoma" w:eastAsia="Times New Roman" w:hAnsi="Tahoma" w:cs="Tahoma"/>
          <w:color w:val="1F1F1F"/>
          <w:kern w:val="0"/>
          <w:sz w:val="24"/>
          <w:szCs w:val="24"/>
          <w14:ligatures w14:val="none"/>
        </w:rPr>
        <w:t xml:space="preserve"> αξιέπαινη </w:t>
      </w:r>
      <w:r w:rsidR="00673A45" w:rsidRPr="0024205A">
        <w:rPr>
          <w:rFonts w:ascii="Tahoma" w:eastAsia="Times New Roman" w:hAnsi="Tahoma" w:cs="Tahoma"/>
          <w:color w:val="1F1F1F"/>
          <w:kern w:val="0"/>
          <w:sz w:val="24"/>
          <w:szCs w:val="24"/>
          <w14:ligatures w14:val="none"/>
        </w:rPr>
        <w:t>και</w:t>
      </w:r>
      <w:r w:rsidRPr="0024205A">
        <w:rPr>
          <w:rFonts w:ascii="Tahoma" w:eastAsia="Times New Roman" w:hAnsi="Tahoma" w:cs="Tahoma"/>
          <w:color w:val="1F1F1F"/>
          <w:kern w:val="0"/>
          <w:sz w:val="24"/>
          <w:szCs w:val="24"/>
          <w14:ligatures w14:val="none"/>
        </w:rPr>
        <w:t xml:space="preserve"> ανώτερη έναντι πολλών από τους Ευρωπαίους </w:t>
      </w:r>
      <w:r w:rsidR="00673A45" w:rsidRPr="0024205A">
        <w:rPr>
          <w:rFonts w:ascii="Tahoma" w:eastAsia="Times New Roman" w:hAnsi="Tahoma" w:cs="Tahoma"/>
          <w:color w:val="1F1F1F"/>
          <w:kern w:val="0"/>
          <w:sz w:val="24"/>
          <w:szCs w:val="24"/>
          <w14:ligatures w14:val="none"/>
        </w:rPr>
        <w:t>εταίρους μας, ταχύτητα και ποιότητα ανάκαμψης</w:t>
      </w:r>
      <w:r w:rsidRPr="0024205A">
        <w:rPr>
          <w:rFonts w:ascii="Tahoma" w:eastAsia="Times New Roman" w:hAnsi="Tahoma" w:cs="Tahoma"/>
          <w:color w:val="1F1F1F"/>
          <w:kern w:val="0"/>
          <w:sz w:val="24"/>
          <w:szCs w:val="24"/>
          <w14:ligatures w14:val="none"/>
        </w:rPr>
        <w:t>.</w:t>
      </w:r>
    </w:p>
    <w:p w14:paraId="345032D5" w14:textId="77777777" w:rsidR="008207B5"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p>
    <w:p w14:paraId="450A0EFD" w14:textId="765108C1" w:rsidR="00E36CA2"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r w:rsidRPr="0024205A">
        <w:rPr>
          <w:rFonts w:ascii="Tahoma" w:eastAsia="Times New Roman" w:hAnsi="Tahoma" w:cs="Tahoma"/>
          <w:color w:val="1F1F1F"/>
          <w:kern w:val="0"/>
          <w:sz w:val="24"/>
          <w:szCs w:val="24"/>
          <w14:ligatures w14:val="none"/>
        </w:rPr>
        <w:t xml:space="preserve">Οι </w:t>
      </w:r>
      <w:r w:rsidR="00E36CA2" w:rsidRPr="0024205A">
        <w:rPr>
          <w:rFonts w:ascii="Tahoma" w:eastAsia="Times New Roman" w:hAnsi="Tahoma" w:cs="Tahoma"/>
          <w:color w:val="1F1F1F"/>
          <w:kern w:val="0"/>
          <w:sz w:val="24"/>
          <w:szCs w:val="24"/>
          <w14:ligatures w14:val="none"/>
        </w:rPr>
        <w:t xml:space="preserve">ρεαλιστικές εκτιμήσεις </w:t>
      </w:r>
      <w:r w:rsidRPr="0024205A">
        <w:rPr>
          <w:rFonts w:ascii="Tahoma" w:eastAsia="Times New Roman" w:hAnsi="Tahoma" w:cs="Tahoma"/>
          <w:color w:val="1F1F1F"/>
          <w:kern w:val="0"/>
          <w:sz w:val="24"/>
          <w:szCs w:val="24"/>
          <w14:ligatures w14:val="none"/>
        </w:rPr>
        <w:t xml:space="preserve">για το 2024 προβλέπουν ρυθμό ανάπτυξης 2,9% για την κυπριακή οικονομία, </w:t>
      </w:r>
      <w:r w:rsidR="00E36CA2" w:rsidRPr="0024205A">
        <w:rPr>
          <w:rFonts w:ascii="Tahoma" w:eastAsia="Times New Roman" w:hAnsi="Tahoma" w:cs="Tahoma"/>
          <w:color w:val="1F1F1F"/>
          <w:kern w:val="0"/>
          <w:sz w:val="24"/>
          <w:szCs w:val="24"/>
          <w14:ligatures w14:val="none"/>
        </w:rPr>
        <w:t xml:space="preserve">αισθητή </w:t>
      </w:r>
      <w:r w:rsidRPr="0024205A">
        <w:rPr>
          <w:rFonts w:ascii="Tahoma" w:eastAsia="Times New Roman" w:hAnsi="Tahoma" w:cs="Tahoma"/>
          <w:color w:val="1F1F1F"/>
          <w:kern w:val="0"/>
          <w:sz w:val="24"/>
          <w:szCs w:val="24"/>
          <w14:ligatures w14:val="none"/>
        </w:rPr>
        <w:t>βελτίωση από την ανάπτυξη 2,</w:t>
      </w:r>
      <w:r w:rsidR="00163718" w:rsidRPr="0024205A">
        <w:rPr>
          <w:rFonts w:ascii="Tahoma" w:eastAsia="Times New Roman" w:hAnsi="Tahoma" w:cs="Tahoma"/>
          <w:color w:val="1F1F1F"/>
          <w:kern w:val="0"/>
          <w:sz w:val="24"/>
          <w:szCs w:val="24"/>
          <w14:ligatures w14:val="none"/>
        </w:rPr>
        <w:t>5</w:t>
      </w:r>
      <w:r w:rsidRPr="0024205A">
        <w:rPr>
          <w:rFonts w:ascii="Tahoma" w:eastAsia="Times New Roman" w:hAnsi="Tahoma" w:cs="Tahoma"/>
          <w:color w:val="1F1F1F"/>
          <w:kern w:val="0"/>
          <w:sz w:val="24"/>
          <w:szCs w:val="24"/>
          <w14:ligatures w14:val="none"/>
        </w:rPr>
        <w:t xml:space="preserve">% που </w:t>
      </w:r>
      <w:r w:rsidR="00E36CA2" w:rsidRPr="0024205A">
        <w:rPr>
          <w:rFonts w:ascii="Tahoma" w:eastAsia="Times New Roman" w:hAnsi="Tahoma" w:cs="Tahoma"/>
          <w:color w:val="1F1F1F"/>
          <w:kern w:val="0"/>
          <w:sz w:val="24"/>
          <w:szCs w:val="24"/>
          <w14:ligatures w14:val="none"/>
        </w:rPr>
        <w:t xml:space="preserve">καταγράφηκε </w:t>
      </w:r>
      <w:r w:rsidRPr="0024205A">
        <w:rPr>
          <w:rFonts w:ascii="Tahoma" w:eastAsia="Times New Roman" w:hAnsi="Tahoma" w:cs="Tahoma"/>
          <w:color w:val="1F1F1F"/>
          <w:kern w:val="0"/>
          <w:sz w:val="24"/>
          <w:szCs w:val="24"/>
          <w14:ligatures w14:val="none"/>
        </w:rPr>
        <w:t>το 2023. Ο πληθωρισμός αναμένεται να επιβραδυνθεί στο 2,5% το 2024, από 3,5% το προηγούμενο έτος και αναμένεται να συνεχίσει σε πτωτική τροχιά τα επόμενα χρόνια.</w:t>
      </w:r>
    </w:p>
    <w:p w14:paraId="772530B0" w14:textId="77777777" w:rsidR="00392E39" w:rsidRPr="0024205A" w:rsidRDefault="00392E39"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p>
    <w:p w14:paraId="03BADC44" w14:textId="25EE66DD" w:rsidR="008207B5"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r w:rsidRPr="0024205A">
        <w:rPr>
          <w:rFonts w:ascii="Tahoma" w:eastAsia="Times New Roman" w:hAnsi="Tahoma" w:cs="Tahoma"/>
          <w:color w:val="1F1F1F"/>
          <w:kern w:val="0"/>
          <w:sz w:val="24"/>
          <w:szCs w:val="24"/>
          <w14:ligatures w14:val="none"/>
        </w:rPr>
        <w:t xml:space="preserve">Ταυτόχρονα, το ποσοστό ανεργίας αναμένεται να μειωθεί στο 5,8% το 2024, μια </w:t>
      </w:r>
      <w:r w:rsidR="004A4CFA" w:rsidRPr="0024205A">
        <w:rPr>
          <w:rFonts w:ascii="Tahoma" w:eastAsia="Times New Roman" w:hAnsi="Tahoma" w:cs="Tahoma"/>
          <w:color w:val="1F1F1F"/>
          <w:kern w:val="0"/>
          <w:sz w:val="24"/>
          <w:szCs w:val="24"/>
          <w14:ligatures w14:val="none"/>
        </w:rPr>
        <w:t xml:space="preserve">αξιόλογη </w:t>
      </w:r>
      <w:r w:rsidRPr="0024205A">
        <w:rPr>
          <w:rFonts w:ascii="Tahoma" w:eastAsia="Times New Roman" w:hAnsi="Tahoma" w:cs="Tahoma"/>
          <w:color w:val="1F1F1F"/>
          <w:kern w:val="0"/>
          <w:sz w:val="24"/>
          <w:szCs w:val="24"/>
          <w14:ligatures w14:val="none"/>
        </w:rPr>
        <w:t xml:space="preserve">μείωση από </w:t>
      </w:r>
      <w:r w:rsidR="00481AAD" w:rsidRPr="0024205A">
        <w:rPr>
          <w:rFonts w:ascii="Tahoma" w:eastAsia="Times New Roman" w:hAnsi="Tahoma" w:cs="Tahoma"/>
          <w:color w:val="1F1F1F"/>
          <w:kern w:val="0"/>
          <w:sz w:val="24"/>
          <w:szCs w:val="24"/>
          <w14:ligatures w14:val="none"/>
        </w:rPr>
        <w:t xml:space="preserve">το </w:t>
      </w:r>
      <w:r w:rsidRPr="0024205A">
        <w:rPr>
          <w:rFonts w:ascii="Tahoma" w:eastAsia="Times New Roman" w:hAnsi="Tahoma" w:cs="Tahoma"/>
          <w:color w:val="1F1F1F"/>
          <w:kern w:val="0"/>
          <w:sz w:val="24"/>
          <w:szCs w:val="24"/>
          <w14:ligatures w14:val="none"/>
        </w:rPr>
        <w:t>6,4% το</w:t>
      </w:r>
      <w:r w:rsidR="00481AAD" w:rsidRPr="0024205A">
        <w:rPr>
          <w:rFonts w:ascii="Tahoma" w:eastAsia="Times New Roman" w:hAnsi="Tahoma" w:cs="Tahoma"/>
          <w:color w:val="1F1F1F"/>
          <w:kern w:val="0"/>
          <w:sz w:val="24"/>
          <w:szCs w:val="24"/>
          <w14:ligatures w14:val="none"/>
        </w:rPr>
        <w:t>υ</w:t>
      </w:r>
      <w:r w:rsidRPr="0024205A">
        <w:rPr>
          <w:rFonts w:ascii="Tahoma" w:eastAsia="Times New Roman" w:hAnsi="Tahoma" w:cs="Tahoma"/>
          <w:color w:val="1F1F1F"/>
          <w:kern w:val="0"/>
          <w:sz w:val="24"/>
          <w:szCs w:val="24"/>
          <w14:ligatures w14:val="none"/>
        </w:rPr>
        <w:t xml:space="preserve"> 2023, με περαιτέρω μειώσεις </w:t>
      </w:r>
      <w:r w:rsidR="00481AAD" w:rsidRPr="0024205A">
        <w:rPr>
          <w:rFonts w:ascii="Tahoma" w:eastAsia="Times New Roman" w:hAnsi="Tahoma" w:cs="Tahoma"/>
          <w:color w:val="1F1F1F"/>
          <w:kern w:val="0"/>
          <w:sz w:val="24"/>
          <w:szCs w:val="24"/>
          <w14:ligatures w14:val="none"/>
        </w:rPr>
        <w:t xml:space="preserve">να </w:t>
      </w:r>
      <w:r w:rsidRPr="0024205A">
        <w:rPr>
          <w:rFonts w:ascii="Tahoma" w:eastAsia="Times New Roman" w:hAnsi="Tahoma" w:cs="Tahoma"/>
          <w:color w:val="1F1F1F"/>
          <w:kern w:val="0"/>
          <w:sz w:val="24"/>
          <w:szCs w:val="24"/>
          <w14:ligatures w14:val="none"/>
        </w:rPr>
        <w:t>αναμένονται την περίοδο 2025-2026.</w:t>
      </w:r>
    </w:p>
    <w:p w14:paraId="32A0C9BC" w14:textId="77777777" w:rsidR="008207B5"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p>
    <w:p w14:paraId="5D681181" w14:textId="36C72EA4" w:rsidR="008207B5"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r w:rsidRPr="0024205A">
        <w:rPr>
          <w:rFonts w:ascii="Tahoma" w:eastAsia="Times New Roman" w:hAnsi="Tahoma" w:cs="Tahoma"/>
          <w:color w:val="1F1F1F"/>
          <w:kern w:val="0"/>
          <w:sz w:val="24"/>
          <w:szCs w:val="24"/>
          <w14:ligatures w14:val="none"/>
        </w:rPr>
        <w:t xml:space="preserve">Όσον αφορά τους δημοσιονομικούς δείκτες, οι προβλέψεις δείχνουν ότι το δημοσιονομικό ισοζύγιο της Γενικής Κυβέρνησης θα παραμείνει πλεονασματικό το 2024, φτάνοντας το 2,8% </w:t>
      </w:r>
      <w:r w:rsidRPr="0024205A">
        <w:rPr>
          <w:rFonts w:ascii="Tahoma" w:eastAsia="Times New Roman" w:hAnsi="Tahoma" w:cs="Tahoma"/>
          <w:color w:val="1F1F1F"/>
          <w:kern w:val="0"/>
          <w:sz w:val="24"/>
          <w:szCs w:val="24"/>
          <w14:ligatures w14:val="none"/>
        </w:rPr>
        <w:lastRenderedPageBreak/>
        <w:t xml:space="preserve">του ΑΕΠ. Επιπλέον, το δημόσιο χρέος προβλέπεται να μειωθεί στο 74,7% του ΑΕΠ το 2024, έναντι 81,8% που </w:t>
      </w:r>
      <w:r w:rsidR="00940F8E" w:rsidRPr="0024205A">
        <w:rPr>
          <w:rFonts w:ascii="Tahoma" w:eastAsia="Times New Roman" w:hAnsi="Tahoma" w:cs="Tahoma"/>
          <w:color w:val="1F1F1F"/>
          <w:kern w:val="0"/>
          <w:sz w:val="24"/>
          <w:szCs w:val="24"/>
          <w14:ligatures w14:val="none"/>
        </w:rPr>
        <w:t>ήταν</w:t>
      </w:r>
      <w:r w:rsidRPr="0024205A">
        <w:rPr>
          <w:rFonts w:ascii="Tahoma" w:eastAsia="Times New Roman" w:hAnsi="Tahoma" w:cs="Tahoma"/>
          <w:color w:val="1F1F1F"/>
          <w:kern w:val="0"/>
          <w:sz w:val="24"/>
          <w:szCs w:val="24"/>
          <w14:ligatures w14:val="none"/>
        </w:rPr>
        <w:t xml:space="preserve"> το 2023.</w:t>
      </w:r>
    </w:p>
    <w:p w14:paraId="7C746464" w14:textId="77777777" w:rsidR="008207B5"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p>
    <w:p w14:paraId="3A795191" w14:textId="5D651572" w:rsidR="009E6BED"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r w:rsidRPr="0024205A">
        <w:rPr>
          <w:rFonts w:ascii="Tahoma" w:eastAsia="Times New Roman" w:hAnsi="Tahoma" w:cs="Tahoma"/>
          <w:color w:val="1F1F1F"/>
          <w:kern w:val="0"/>
          <w:sz w:val="24"/>
          <w:szCs w:val="24"/>
          <w14:ligatures w14:val="none"/>
        </w:rPr>
        <w:t xml:space="preserve">Η ανθεκτικότητα και η ισχύς της κυπριακής οικονομίας </w:t>
      </w:r>
      <w:r w:rsidR="009E6BED" w:rsidRPr="0024205A">
        <w:rPr>
          <w:rFonts w:ascii="Tahoma" w:eastAsia="Times New Roman" w:hAnsi="Tahoma" w:cs="Tahoma"/>
          <w:color w:val="1F1F1F"/>
          <w:kern w:val="0"/>
          <w:sz w:val="24"/>
          <w:szCs w:val="24"/>
          <w14:ligatures w14:val="none"/>
        </w:rPr>
        <w:t>αναδεικνύονται</w:t>
      </w:r>
      <w:r w:rsidR="00056115" w:rsidRPr="0024205A">
        <w:rPr>
          <w:rFonts w:ascii="Tahoma" w:eastAsia="Times New Roman" w:hAnsi="Tahoma" w:cs="Tahoma"/>
          <w:color w:val="1F1F1F"/>
          <w:kern w:val="0"/>
          <w:sz w:val="24"/>
          <w:szCs w:val="24"/>
          <w14:ligatures w14:val="none"/>
        </w:rPr>
        <w:t xml:space="preserve"> αξιόπιστα </w:t>
      </w:r>
      <w:r w:rsidR="009E6BED" w:rsidRPr="0024205A">
        <w:rPr>
          <w:rFonts w:ascii="Tahoma" w:eastAsia="Times New Roman" w:hAnsi="Tahoma" w:cs="Tahoma"/>
          <w:color w:val="1F1F1F"/>
          <w:kern w:val="0"/>
          <w:sz w:val="24"/>
          <w:szCs w:val="24"/>
          <w14:ligatures w14:val="none"/>
        </w:rPr>
        <w:t xml:space="preserve">κατά </w:t>
      </w:r>
      <w:r w:rsidRPr="0024205A">
        <w:rPr>
          <w:rFonts w:ascii="Tahoma" w:eastAsia="Times New Roman" w:hAnsi="Tahoma" w:cs="Tahoma"/>
          <w:color w:val="1F1F1F"/>
          <w:kern w:val="0"/>
          <w:sz w:val="24"/>
          <w:szCs w:val="24"/>
          <w14:ligatures w14:val="none"/>
        </w:rPr>
        <w:t xml:space="preserve">τις αξιολογήσεις </w:t>
      </w:r>
      <w:r w:rsidR="009E6BED" w:rsidRPr="0024205A">
        <w:rPr>
          <w:rFonts w:ascii="Tahoma" w:eastAsia="Times New Roman" w:hAnsi="Tahoma" w:cs="Tahoma"/>
          <w:color w:val="1F1F1F"/>
          <w:kern w:val="0"/>
          <w:sz w:val="24"/>
          <w:szCs w:val="24"/>
          <w14:ligatures w14:val="none"/>
        </w:rPr>
        <w:t xml:space="preserve">της </w:t>
      </w:r>
      <w:r w:rsidRPr="0024205A">
        <w:rPr>
          <w:rFonts w:ascii="Tahoma" w:eastAsia="Times New Roman" w:hAnsi="Tahoma" w:cs="Tahoma"/>
          <w:color w:val="1F1F1F"/>
          <w:kern w:val="0"/>
          <w:sz w:val="24"/>
          <w:szCs w:val="24"/>
          <w14:ligatures w14:val="none"/>
        </w:rPr>
        <w:t xml:space="preserve"> </w:t>
      </w:r>
      <w:r w:rsidR="00D21C4A">
        <w:rPr>
          <w:rFonts w:ascii="Tahoma" w:eastAsia="Times New Roman" w:hAnsi="Tahoma" w:cs="Tahoma"/>
          <w:color w:val="1F1F1F"/>
          <w:kern w:val="0"/>
          <w:sz w:val="24"/>
          <w:szCs w:val="24"/>
          <w14:ligatures w14:val="none"/>
        </w:rPr>
        <w:t>π</w:t>
      </w:r>
      <w:r w:rsidRPr="0024205A">
        <w:rPr>
          <w:rFonts w:ascii="Tahoma" w:eastAsia="Times New Roman" w:hAnsi="Tahoma" w:cs="Tahoma"/>
          <w:color w:val="1F1F1F"/>
          <w:kern w:val="0"/>
          <w:sz w:val="24"/>
          <w:szCs w:val="24"/>
          <w14:ligatures w14:val="none"/>
        </w:rPr>
        <w:t>ιστοληπτικής ικανότητας</w:t>
      </w:r>
      <w:r w:rsidR="009E6BED" w:rsidRPr="0024205A">
        <w:rPr>
          <w:rFonts w:ascii="Tahoma" w:eastAsia="Times New Roman" w:hAnsi="Tahoma" w:cs="Tahoma"/>
          <w:color w:val="1F1F1F"/>
          <w:kern w:val="0"/>
          <w:sz w:val="24"/>
          <w:szCs w:val="24"/>
          <w14:ligatures w14:val="none"/>
        </w:rPr>
        <w:t xml:space="preserve"> της χώρας</w:t>
      </w:r>
      <w:r w:rsidRPr="0024205A">
        <w:rPr>
          <w:rFonts w:ascii="Tahoma" w:eastAsia="Times New Roman" w:hAnsi="Tahoma" w:cs="Tahoma"/>
          <w:color w:val="1F1F1F"/>
          <w:kern w:val="0"/>
          <w:sz w:val="24"/>
          <w:szCs w:val="24"/>
          <w14:ligatures w14:val="none"/>
        </w:rPr>
        <w:t xml:space="preserve">, </w:t>
      </w:r>
      <w:r w:rsidR="00056115" w:rsidRPr="0024205A">
        <w:rPr>
          <w:rFonts w:ascii="Tahoma" w:eastAsia="Times New Roman" w:hAnsi="Tahoma" w:cs="Tahoma"/>
          <w:color w:val="1F1F1F"/>
          <w:kern w:val="0"/>
          <w:sz w:val="24"/>
          <w:szCs w:val="24"/>
          <w14:ligatures w14:val="none"/>
        </w:rPr>
        <w:t>με διαδοχικές αναβαθμίσεις</w:t>
      </w:r>
      <w:r w:rsidRPr="0024205A">
        <w:rPr>
          <w:rFonts w:ascii="Tahoma" w:eastAsia="Times New Roman" w:hAnsi="Tahoma" w:cs="Tahoma"/>
          <w:color w:val="1F1F1F"/>
          <w:kern w:val="0"/>
          <w:sz w:val="24"/>
          <w:szCs w:val="24"/>
          <w14:ligatures w14:val="none"/>
        </w:rPr>
        <w:t xml:space="preserve"> </w:t>
      </w:r>
      <w:r w:rsidR="00056115" w:rsidRPr="0024205A">
        <w:rPr>
          <w:rFonts w:ascii="Tahoma" w:eastAsia="Times New Roman" w:hAnsi="Tahoma" w:cs="Tahoma"/>
          <w:color w:val="1F1F1F"/>
          <w:kern w:val="0"/>
          <w:sz w:val="24"/>
          <w:szCs w:val="24"/>
          <w14:ligatures w14:val="none"/>
        </w:rPr>
        <w:t>που</w:t>
      </w:r>
      <w:r w:rsidR="009E6BED" w:rsidRPr="0024205A">
        <w:rPr>
          <w:rFonts w:ascii="Tahoma" w:eastAsia="Times New Roman" w:hAnsi="Tahoma" w:cs="Tahoma"/>
          <w:color w:val="1F1F1F"/>
          <w:kern w:val="0"/>
          <w:sz w:val="24"/>
          <w:szCs w:val="24"/>
          <w14:ligatures w14:val="none"/>
        </w:rPr>
        <w:t xml:space="preserve"> </w:t>
      </w:r>
      <w:r w:rsidR="00056115" w:rsidRPr="0024205A">
        <w:rPr>
          <w:rFonts w:ascii="Tahoma" w:eastAsia="Times New Roman" w:hAnsi="Tahoma" w:cs="Tahoma"/>
          <w:color w:val="1F1F1F"/>
          <w:kern w:val="0"/>
          <w:sz w:val="24"/>
          <w:szCs w:val="24"/>
          <w14:ligatures w14:val="none"/>
        </w:rPr>
        <w:t xml:space="preserve">ήδη </w:t>
      </w:r>
      <w:r w:rsidR="009E6BED" w:rsidRPr="0024205A">
        <w:rPr>
          <w:rFonts w:ascii="Tahoma" w:eastAsia="Times New Roman" w:hAnsi="Tahoma" w:cs="Tahoma"/>
          <w:color w:val="1F1F1F"/>
          <w:kern w:val="0"/>
          <w:sz w:val="24"/>
          <w:szCs w:val="24"/>
          <w14:ligatures w14:val="none"/>
        </w:rPr>
        <w:t>από πέρυσι</w:t>
      </w:r>
      <w:r w:rsidR="00056115" w:rsidRPr="0024205A">
        <w:rPr>
          <w:rFonts w:ascii="Tahoma" w:eastAsia="Times New Roman" w:hAnsi="Tahoma" w:cs="Tahoma"/>
          <w:color w:val="1F1F1F"/>
          <w:kern w:val="0"/>
          <w:sz w:val="24"/>
          <w:szCs w:val="24"/>
          <w14:ligatures w14:val="none"/>
        </w:rPr>
        <w:t xml:space="preserve"> έχουν φέρει την Κύπρο</w:t>
      </w:r>
      <w:r w:rsidR="009E6BED" w:rsidRPr="0024205A">
        <w:rPr>
          <w:rFonts w:ascii="Tahoma" w:eastAsia="Times New Roman" w:hAnsi="Tahoma" w:cs="Tahoma"/>
          <w:color w:val="1F1F1F"/>
          <w:kern w:val="0"/>
          <w:sz w:val="24"/>
          <w:szCs w:val="24"/>
          <w14:ligatures w14:val="none"/>
        </w:rPr>
        <w:t xml:space="preserve"> </w:t>
      </w:r>
      <w:r w:rsidR="00056115" w:rsidRPr="0024205A">
        <w:rPr>
          <w:rFonts w:ascii="Tahoma" w:eastAsia="Times New Roman" w:hAnsi="Tahoma" w:cs="Tahoma"/>
          <w:color w:val="1F1F1F"/>
          <w:kern w:val="0"/>
          <w:sz w:val="24"/>
          <w:szCs w:val="24"/>
          <w14:ligatures w14:val="none"/>
        </w:rPr>
        <w:t xml:space="preserve">από όλους τους διεθνείς Οίκους </w:t>
      </w:r>
      <w:r w:rsidRPr="0024205A">
        <w:rPr>
          <w:rFonts w:ascii="Tahoma" w:eastAsia="Times New Roman" w:hAnsi="Tahoma" w:cs="Tahoma"/>
          <w:color w:val="1F1F1F"/>
          <w:kern w:val="0"/>
          <w:sz w:val="24"/>
          <w:szCs w:val="24"/>
          <w14:ligatures w14:val="none"/>
        </w:rPr>
        <w:t>σε επενδυτική βαθμίδα</w:t>
      </w:r>
      <w:r w:rsidR="00056115" w:rsidRPr="0024205A">
        <w:rPr>
          <w:rFonts w:ascii="Tahoma" w:eastAsia="Times New Roman" w:hAnsi="Tahoma" w:cs="Tahoma"/>
          <w:color w:val="1F1F1F"/>
          <w:kern w:val="0"/>
          <w:sz w:val="24"/>
          <w:szCs w:val="24"/>
          <w14:ligatures w14:val="none"/>
        </w:rPr>
        <w:t xml:space="preserve"> με σταθερή ή θετική προοπτική</w:t>
      </w:r>
      <w:r w:rsidRPr="0024205A">
        <w:rPr>
          <w:rFonts w:ascii="Tahoma" w:eastAsia="Times New Roman" w:hAnsi="Tahoma" w:cs="Tahoma"/>
          <w:color w:val="1F1F1F"/>
          <w:kern w:val="0"/>
          <w:sz w:val="24"/>
          <w:szCs w:val="24"/>
          <w14:ligatures w14:val="none"/>
        </w:rPr>
        <w:t>.</w:t>
      </w:r>
    </w:p>
    <w:p w14:paraId="7E4C1DF0" w14:textId="77777777" w:rsidR="009E6BED" w:rsidRPr="0024205A" w:rsidRDefault="009E6BED"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p>
    <w:p w14:paraId="183C4B10" w14:textId="7548C287" w:rsidR="008207B5" w:rsidRPr="0024205A" w:rsidRDefault="008207B5" w:rsidP="00106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ahoma" w:eastAsia="Times New Roman" w:hAnsi="Tahoma" w:cs="Tahoma"/>
          <w:color w:val="1F1F1F"/>
          <w:kern w:val="0"/>
          <w:sz w:val="24"/>
          <w:szCs w:val="24"/>
          <w14:ligatures w14:val="none"/>
        </w:rPr>
      </w:pPr>
      <w:r w:rsidRPr="0024205A">
        <w:rPr>
          <w:rFonts w:ascii="Tahoma" w:eastAsia="Times New Roman" w:hAnsi="Tahoma" w:cs="Tahoma"/>
          <w:color w:val="1F1F1F"/>
          <w:kern w:val="0"/>
          <w:sz w:val="24"/>
          <w:szCs w:val="24"/>
          <w14:ligatures w14:val="none"/>
        </w:rPr>
        <w:t xml:space="preserve">Αυτή η </w:t>
      </w:r>
      <w:r w:rsidR="004B576C" w:rsidRPr="0024205A">
        <w:rPr>
          <w:rFonts w:ascii="Tahoma" w:eastAsia="Times New Roman" w:hAnsi="Tahoma" w:cs="Tahoma"/>
          <w:color w:val="1F1F1F"/>
          <w:kern w:val="0"/>
          <w:sz w:val="24"/>
          <w:szCs w:val="24"/>
          <w14:ligatures w14:val="none"/>
        </w:rPr>
        <w:t xml:space="preserve">αξιοθαύμαστη </w:t>
      </w:r>
      <w:r w:rsidRPr="0024205A">
        <w:rPr>
          <w:rFonts w:ascii="Tahoma" w:eastAsia="Times New Roman" w:hAnsi="Tahoma" w:cs="Tahoma"/>
          <w:color w:val="1F1F1F"/>
          <w:kern w:val="0"/>
          <w:sz w:val="24"/>
          <w:szCs w:val="24"/>
          <w14:ligatures w14:val="none"/>
        </w:rPr>
        <w:t>πρόοδος μπορεί να αποδοθεί στις συντονισμένες προσπάθειες</w:t>
      </w:r>
      <w:r w:rsidR="004B576C" w:rsidRPr="0024205A">
        <w:rPr>
          <w:rFonts w:ascii="Tahoma" w:eastAsia="Times New Roman" w:hAnsi="Tahoma" w:cs="Tahoma"/>
          <w:color w:val="1F1F1F"/>
          <w:kern w:val="0"/>
          <w:sz w:val="24"/>
          <w:szCs w:val="24"/>
          <w14:ligatures w14:val="none"/>
        </w:rPr>
        <w:t xml:space="preserve"> της Πολιτείας και των παραγωγικών δυνάμεων κατά</w:t>
      </w:r>
      <w:r w:rsidRPr="0024205A">
        <w:rPr>
          <w:rFonts w:ascii="Tahoma" w:eastAsia="Times New Roman" w:hAnsi="Tahoma" w:cs="Tahoma"/>
          <w:color w:val="1F1F1F"/>
          <w:kern w:val="0"/>
          <w:sz w:val="24"/>
          <w:szCs w:val="24"/>
          <w14:ligatures w14:val="none"/>
        </w:rPr>
        <w:t xml:space="preserve"> τ</w:t>
      </w:r>
      <w:r w:rsidR="00B56C95">
        <w:rPr>
          <w:rFonts w:ascii="Tahoma" w:eastAsia="Times New Roman" w:hAnsi="Tahoma" w:cs="Tahoma"/>
          <w:color w:val="1F1F1F"/>
          <w:kern w:val="0"/>
          <w:sz w:val="24"/>
          <w:szCs w:val="24"/>
          <w14:ligatures w14:val="none"/>
        </w:rPr>
        <w:t>ην διάρκεια τ</w:t>
      </w:r>
      <w:r w:rsidRPr="0024205A">
        <w:rPr>
          <w:rFonts w:ascii="Tahoma" w:eastAsia="Times New Roman" w:hAnsi="Tahoma" w:cs="Tahoma"/>
          <w:color w:val="1F1F1F"/>
          <w:kern w:val="0"/>
          <w:sz w:val="24"/>
          <w:szCs w:val="24"/>
          <w14:ligatures w14:val="none"/>
        </w:rPr>
        <w:t>ο</w:t>
      </w:r>
      <w:r w:rsidR="00B56C95">
        <w:rPr>
          <w:rFonts w:ascii="Tahoma" w:eastAsia="Times New Roman" w:hAnsi="Tahoma" w:cs="Tahoma"/>
          <w:color w:val="1F1F1F"/>
          <w:kern w:val="0"/>
          <w:sz w:val="24"/>
          <w:szCs w:val="24"/>
          <w14:ligatures w14:val="none"/>
        </w:rPr>
        <w:t xml:space="preserve">υ </w:t>
      </w:r>
      <w:r w:rsidRPr="0024205A">
        <w:rPr>
          <w:rFonts w:ascii="Tahoma" w:eastAsia="Times New Roman" w:hAnsi="Tahoma" w:cs="Tahoma"/>
          <w:color w:val="1F1F1F"/>
          <w:kern w:val="0"/>
          <w:sz w:val="24"/>
          <w:szCs w:val="24"/>
          <w14:ligatures w14:val="none"/>
        </w:rPr>
        <w:t xml:space="preserve"> 2022, σε συνδυασμό με το ανανεωμένο σθένος και αποφασιστικότητα που έφερε η νέα </w:t>
      </w:r>
      <w:r w:rsidR="004B576C" w:rsidRPr="0024205A">
        <w:rPr>
          <w:rFonts w:ascii="Tahoma" w:eastAsia="Times New Roman" w:hAnsi="Tahoma" w:cs="Tahoma"/>
          <w:color w:val="1F1F1F"/>
          <w:kern w:val="0"/>
          <w:sz w:val="24"/>
          <w:szCs w:val="24"/>
          <w14:ligatures w14:val="none"/>
        </w:rPr>
        <w:t>Κ</w:t>
      </w:r>
      <w:r w:rsidRPr="0024205A">
        <w:rPr>
          <w:rFonts w:ascii="Tahoma" w:eastAsia="Times New Roman" w:hAnsi="Tahoma" w:cs="Tahoma"/>
          <w:color w:val="1F1F1F"/>
          <w:kern w:val="0"/>
          <w:sz w:val="24"/>
          <w:szCs w:val="24"/>
          <w14:ligatures w14:val="none"/>
        </w:rPr>
        <w:t>υβέρνηση το 2023.</w:t>
      </w:r>
    </w:p>
    <w:p w14:paraId="66D4365E" w14:textId="77777777" w:rsidR="00134D03" w:rsidRPr="0024205A" w:rsidRDefault="00134D03" w:rsidP="00106011">
      <w:pPr>
        <w:spacing w:after="0" w:line="288" w:lineRule="auto"/>
        <w:jc w:val="both"/>
        <w:rPr>
          <w:rFonts w:ascii="Tahoma" w:hAnsi="Tahoma" w:cs="Tahoma"/>
          <w:sz w:val="24"/>
          <w:szCs w:val="24"/>
        </w:rPr>
      </w:pPr>
    </w:p>
    <w:p w14:paraId="64BCC2D4" w14:textId="77777777" w:rsidR="004B576C" w:rsidRPr="0024205A" w:rsidRDefault="006F0B89" w:rsidP="00106011">
      <w:pPr>
        <w:spacing w:after="0" w:line="288" w:lineRule="auto"/>
        <w:jc w:val="both"/>
        <w:rPr>
          <w:rFonts w:ascii="Tahoma" w:hAnsi="Tahoma" w:cs="Tahoma"/>
          <w:sz w:val="24"/>
          <w:szCs w:val="24"/>
        </w:rPr>
      </w:pPr>
      <w:r w:rsidRPr="0024205A">
        <w:rPr>
          <w:rFonts w:ascii="Tahoma" w:hAnsi="Tahoma" w:cs="Tahoma"/>
          <w:sz w:val="24"/>
          <w:szCs w:val="24"/>
        </w:rPr>
        <w:t>Ολοκληρώνω την εισαγωγή μου, με δύο ευχές</w:t>
      </w:r>
      <w:r w:rsidR="004B576C" w:rsidRPr="0024205A">
        <w:rPr>
          <w:rFonts w:ascii="Tahoma" w:hAnsi="Tahoma" w:cs="Tahoma"/>
          <w:sz w:val="24"/>
          <w:szCs w:val="24"/>
        </w:rPr>
        <w:t>:</w:t>
      </w:r>
    </w:p>
    <w:p w14:paraId="4DC37E85" w14:textId="77777777" w:rsidR="004B576C" w:rsidRPr="0024205A" w:rsidRDefault="004B576C" w:rsidP="00106011">
      <w:pPr>
        <w:spacing w:after="0" w:line="288" w:lineRule="auto"/>
        <w:jc w:val="both"/>
        <w:rPr>
          <w:rFonts w:ascii="Tahoma" w:hAnsi="Tahoma" w:cs="Tahoma"/>
          <w:sz w:val="24"/>
          <w:szCs w:val="24"/>
        </w:rPr>
      </w:pPr>
    </w:p>
    <w:p w14:paraId="5D130BEF" w14:textId="5E6FD648" w:rsidR="00211FE5" w:rsidRPr="0024205A" w:rsidRDefault="004B576C" w:rsidP="00106011">
      <w:pPr>
        <w:spacing w:after="0" w:line="288" w:lineRule="auto"/>
        <w:jc w:val="both"/>
        <w:rPr>
          <w:rFonts w:ascii="Tahoma" w:hAnsi="Tahoma" w:cs="Tahoma"/>
          <w:sz w:val="24"/>
          <w:szCs w:val="24"/>
        </w:rPr>
      </w:pPr>
      <w:r w:rsidRPr="0024205A">
        <w:rPr>
          <w:rFonts w:ascii="Tahoma" w:hAnsi="Tahoma" w:cs="Tahoma"/>
          <w:sz w:val="24"/>
          <w:szCs w:val="24"/>
        </w:rPr>
        <w:t>Π</w:t>
      </w:r>
      <w:r w:rsidR="006F0B89" w:rsidRPr="0024205A">
        <w:rPr>
          <w:rFonts w:ascii="Tahoma" w:hAnsi="Tahoma" w:cs="Tahoma"/>
          <w:sz w:val="24"/>
          <w:szCs w:val="24"/>
        </w:rPr>
        <w:t>ρώτ</w:t>
      </w:r>
      <w:r w:rsidR="00E46404" w:rsidRPr="0024205A">
        <w:rPr>
          <w:rFonts w:ascii="Tahoma" w:hAnsi="Tahoma" w:cs="Tahoma"/>
          <w:sz w:val="24"/>
          <w:szCs w:val="24"/>
        </w:rPr>
        <w:t>ο</w:t>
      </w:r>
      <w:r w:rsidRPr="0024205A">
        <w:rPr>
          <w:rFonts w:ascii="Tahoma" w:hAnsi="Tahoma" w:cs="Tahoma"/>
          <w:sz w:val="24"/>
          <w:szCs w:val="24"/>
        </w:rPr>
        <w:t>,</w:t>
      </w:r>
      <w:r w:rsidR="006F0B89" w:rsidRPr="0024205A">
        <w:rPr>
          <w:rFonts w:ascii="Tahoma" w:hAnsi="Tahoma" w:cs="Tahoma"/>
          <w:sz w:val="24"/>
          <w:szCs w:val="24"/>
        </w:rPr>
        <w:t xml:space="preserve"> </w:t>
      </w:r>
      <w:r w:rsidRPr="0024205A">
        <w:rPr>
          <w:rFonts w:ascii="Tahoma" w:hAnsi="Tahoma" w:cs="Tahoma"/>
          <w:sz w:val="24"/>
          <w:szCs w:val="24"/>
        </w:rPr>
        <w:t>οι</w:t>
      </w:r>
      <w:r w:rsidR="005560FC" w:rsidRPr="0024205A">
        <w:rPr>
          <w:rFonts w:ascii="Tahoma" w:hAnsi="Tahoma" w:cs="Tahoma"/>
          <w:sz w:val="24"/>
          <w:szCs w:val="24"/>
        </w:rPr>
        <w:t xml:space="preserve"> </w:t>
      </w:r>
      <w:r w:rsidR="006F0B89" w:rsidRPr="0024205A">
        <w:rPr>
          <w:rFonts w:ascii="Tahoma" w:hAnsi="Tahoma" w:cs="Tahoma"/>
          <w:sz w:val="24"/>
          <w:szCs w:val="24"/>
        </w:rPr>
        <w:t>πολεμικ</w:t>
      </w:r>
      <w:r w:rsidRPr="0024205A">
        <w:rPr>
          <w:rFonts w:ascii="Tahoma" w:hAnsi="Tahoma" w:cs="Tahoma"/>
          <w:sz w:val="24"/>
          <w:szCs w:val="24"/>
        </w:rPr>
        <w:t>ές</w:t>
      </w:r>
      <w:r w:rsidR="006F0B89" w:rsidRPr="0024205A">
        <w:rPr>
          <w:rFonts w:ascii="Tahoma" w:hAnsi="Tahoma" w:cs="Tahoma"/>
          <w:sz w:val="24"/>
          <w:szCs w:val="24"/>
        </w:rPr>
        <w:t xml:space="preserve"> σ</w:t>
      </w:r>
      <w:r w:rsidRPr="0024205A">
        <w:rPr>
          <w:rFonts w:ascii="Tahoma" w:hAnsi="Tahoma" w:cs="Tahoma"/>
          <w:sz w:val="24"/>
          <w:szCs w:val="24"/>
        </w:rPr>
        <w:t>υρράξεις</w:t>
      </w:r>
      <w:r w:rsidR="006F0B89" w:rsidRPr="0024205A">
        <w:rPr>
          <w:rFonts w:ascii="Tahoma" w:hAnsi="Tahoma" w:cs="Tahoma"/>
          <w:sz w:val="24"/>
          <w:szCs w:val="24"/>
        </w:rPr>
        <w:t xml:space="preserve"> στη</w:t>
      </w:r>
      <w:r w:rsidRPr="0024205A">
        <w:rPr>
          <w:rFonts w:ascii="Tahoma" w:hAnsi="Tahoma" w:cs="Tahoma"/>
          <w:sz w:val="24"/>
          <w:szCs w:val="24"/>
        </w:rPr>
        <w:t>ν αυλή της</w:t>
      </w:r>
      <w:r w:rsidR="006F0B89" w:rsidRPr="0024205A">
        <w:rPr>
          <w:rFonts w:ascii="Tahoma" w:hAnsi="Tahoma" w:cs="Tahoma"/>
          <w:sz w:val="24"/>
          <w:szCs w:val="24"/>
        </w:rPr>
        <w:t xml:space="preserve"> Ευρώπη</w:t>
      </w:r>
      <w:r w:rsidRPr="0024205A">
        <w:rPr>
          <w:rFonts w:ascii="Tahoma" w:hAnsi="Tahoma" w:cs="Tahoma"/>
          <w:sz w:val="24"/>
          <w:szCs w:val="24"/>
        </w:rPr>
        <w:t>ς</w:t>
      </w:r>
      <w:r w:rsidR="006F0B89" w:rsidRPr="0024205A">
        <w:rPr>
          <w:rFonts w:ascii="Tahoma" w:hAnsi="Tahoma" w:cs="Tahoma"/>
          <w:sz w:val="24"/>
          <w:szCs w:val="24"/>
        </w:rPr>
        <w:t xml:space="preserve"> και στην</w:t>
      </w:r>
      <w:r w:rsidRPr="0024205A">
        <w:rPr>
          <w:rFonts w:ascii="Tahoma" w:hAnsi="Tahoma" w:cs="Tahoma"/>
          <w:sz w:val="24"/>
          <w:szCs w:val="24"/>
        </w:rPr>
        <w:t xml:space="preserve"> Μέση</w:t>
      </w:r>
      <w:r w:rsidR="006F0B89" w:rsidRPr="0024205A">
        <w:rPr>
          <w:rFonts w:ascii="Tahoma" w:hAnsi="Tahoma" w:cs="Tahoma"/>
          <w:sz w:val="24"/>
          <w:szCs w:val="24"/>
        </w:rPr>
        <w:t xml:space="preserve"> </w:t>
      </w:r>
      <w:r w:rsidRPr="0024205A">
        <w:rPr>
          <w:rFonts w:ascii="Tahoma" w:hAnsi="Tahoma" w:cs="Tahoma"/>
          <w:sz w:val="24"/>
          <w:szCs w:val="24"/>
        </w:rPr>
        <w:t>Ανατολή</w:t>
      </w:r>
      <w:r w:rsidR="006F0B89" w:rsidRPr="0024205A">
        <w:rPr>
          <w:rFonts w:ascii="Tahoma" w:hAnsi="Tahoma" w:cs="Tahoma"/>
          <w:sz w:val="24"/>
          <w:szCs w:val="24"/>
        </w:rPr>
        <w:t xml:space="preserve"> να </w:t>
      </w:r>
      <w:r w:rsidR="00B56C95">
        <w:rPr>
          <w:rFonts w:ascii="Tahoma" w:hAnsi="Tahoma" w:cs="Tahoma"/>
          <w:sz w:val="24"/>
          <w:szCs w:val="24"/>
        </w:rPr>
        <w:t xml:space="preserve">μην επιδεινωθούν περαιτέρω και να </w:t>
      </w:r>
      <w:r w:rsidRPr="0024205A">
        <w:rPr>
          <w:rFonts w:ascii="Tahoma" w:hAnsi="Tahoma" w:cs="Tahoma"/>
          <w:sz w:val="24"/>
          <w:szCs w:val="24"/>
        </w:rPr>
        <w:t>τελειώσουν το συντομότερο, και δεύτερη ολόψυχη</w:t>
      </w:r>
      <w:r w:rsidR="00211FE5" w:rsidRPr="0024205A">
        <w:rPr>
          <w:rFonts w:ascii="Tahoma" w:hAnsi="Tahoma" w:cs="Tahoma"/>
          <w:sz w:val="24"/>
          <w:szCs w:val="24"/>
        </w:rPr>
        <w:t xml:space="preserve"> ευχή</w:t>
      </w:r>
      <w:r w:rsidRPr="0024205A">
        <w:rPr>
          <w:rFonts w:ascii="Tahoma" w:hAnsi="Tahoma" w:cs="Tahoma"/>
          <w:sz w:val="24"/>
          <w:szCs w:val="24"/>
        </w:rPr>
        <w:t>,</w:t>
      </w:r>
      <w:r w:rsidR="00211FE5" w:rsidRPr="0024205A">
        <w:rPr>
          <w:rFonts w:ascii="Tahoma" w:hAnsi="Tahoma" w:cs="Tahoma"/>
          <w:sz w:val="24"/>
          <w:szCs w:val="24"/>
        </w:rPr>
        <w:t xml:space="preserve"> να πετύχουν οι προσπάθειες του Προέδρου Χριστοδουλίδη για επανέναρξη των συνομιλιών για</w:t>
      </w:r>
      <w:r w:rsidR="006F0B89" w:rsidRPr="0024205A">
        <w:rPr>
          <w:rFonts w:ascii="Tahoma" w:hAnsi="Tahoma" w:cs="Tahoma"/>
          <w:sz w:val="24"/>
          <w:szCs w:val="24"/>
        </w:rPr>
        <w:t xml:space="preserve"> μια τελική </w:t>
      </w:r>
      <w:r w:rsidR="00211FE5" w:rsidRPr="0024205A">
        <w:rPr>
          <w:rFonts w:ascii="Tahoma" w:hAnsi="Tahoma" w:cs="Tahoma"/>
          <w:sz w:val="24"/>
          <w:szCs w:val="24"/>
        </w:rPr>
        <w:t>επίλυση του Κυπριακού προβλήματος.</w:t>
      </w:r>
    </w:p>
    <w:p w14:paraId="447A4C30" w14:textId="77777777" w:rsidR="001532C5" w:rsidRPr="0024205A" w:rsidRDefault="001532C5" w:rsidP="00106011">
      <w:pPr>
        <w:spacing w:after="0" w:line="288" w:lineRule="auto"/>
        <w:jc w:val="both"/>
        <w:rPr>
          <w:rFonts w:ascii="Tahoma" w:hAnsi="Tahoma" w:cs="Tahoma"/>
          <w:sz w:val="24"/>
          <w:szCs w:val="24"/>
        </w:rPr>
      </w:pPr>
    </w:p>
    <w:p w14:paraId="2E4E1304" w14:textId="1C295BBC" w:rsidR="001532C5" w:rsidRPr="0024205A" w:rsidRDefault="001532C5" w:rsidP="00106011">
      <w:pPr>
        <w:spacing w:after="0" w:line="288" w:lineRule="auto"/>
        <w:jc w:val="both"/>
        <w:rPr>
          <w:rFonts w:ascii="Tahoma" w:hAnsi="Tahoma" w:cs="Tahoma"/>
          <w:sz w:val="24"/>
          <w:szCs w:val="24"/>
        </w:rPr>
      </w:pPr>
      <w:r w:rsidRPr="0024205A">
        <w:rPr>
          <w:rFonts w:ascii="Tahoma" w:hAnsi="Tahoma" w:cs="Tahoma"/>
          <w:sz w:val="24"/>
          <w:szCs w:val="24"/>
        </w:rPr>
        <w:t xml:space="preserve">Βεβαίως η νέα φάση κλιμάκωσης των συγκρούσεων στην περιοχή, είναι ενδεχόμενο να επαναφέρει πιέσεις που ελπίζαμε ότι άρχιζαν να εκτονώνονται. Έτσι, κανείς δεν μπορεί με ασφάλεια να προβλέψει την κίνηση της τιμής των καυσίμων και της λόγω αυτών πιθανής αύξησης της τιμής του ηλεκτρισμού, των μεταφορών και των τροφίμων. Κάτι που αν συμβεί αναπόφευκτα θα έχει </w:t>
      </w:r>
      <w:r w:rsidR="00B56C95">
        <w:rPr>
          <w:rFonts w:ascii="Tahoma" w:hAnsi="Tahoma" w:cs="Tahoma"/>
          <w:sz w:val="24"/>
          <w:szCs w:val="24"/>
        </w:rPr>
        <w:t xml:space="preserve">απρόβλεπτες </w:t>
      </w:r>
      <w:r w:rsidRPr="0024205A">
        <w:rPr>
          <w:rFonts w:ascii="Tahoma" w:hAnsi="Tahoma" w:cs="Tahoma"/>
          <w:sz w:val="24"/>
          <w:szCs w:val="24"/>
        </w:rPr>
        <w:t>επιπτώσεις</w:t>
      </w:r>
      <w:r w:rsidR="00B56C95">
        <w:rPr>
          <w:rFonts w:ascii="Tahoma" w:hAnsi="Tahoma" w:cs="Tahoma"/>
          <w:sz w:val="24"/>
          <w:szCs w:val="24"/>
        </w:rPr>
        <w:t>, όχι μόνο</w:t>
      </w:r>
      <w:r w:rsidRPr="0024205A">
        <w:rPr>
          <w:rFonts w:ascii="Tahoma" w:hAnsi="Tahoma" w:cs="Tahoma"/>
          <w:sz w:val="24"/>
          <w:szCs w:val="24"/>
        </w:rPr>
        <w:t xml:space="preserve"> επί του πληθωρισμού και της πορείας αποκλιμάκωσης των επιτοκίων, </w:t>
      </w:r>
      <w:r w:rsidR="00B56C95">
        <w:rPr>
          <w:rFonts w:ascii="Tahoma" w:hAnsi="Tahoma" w:cs="Tahoma"/>
          <w:sz w:val="24"/>
          <w:szCs w:val="24"/>
        </w:rPr>
        <w:t xml:space="preserve">αλλά και γενικότερες αρνητικές </w:t>
      </w:r>
      <w:r w:rsidRPr="0024205A">
        <w:rPr>
          <w:rFonts w:ascii="Tahoma" w:hAnsi="Tahoma" w:cs="Tahoma"/>
          <w:sz w:val="24"/>
          <w:szCs w:val="24"/>
        </w:rPr>
        <w:t xml:space="preserve"> επιπτώσεις επί το</w:t>
      </w:r>
      <w:r w:rsidR="00B56C95">
        <w:rPr>
          <w:rFonts w:ascii="Tahoma" w:hAnsi="Tahoma" w:cs="Tahoma"/>
          <w:sz w:val="24"/>
          <w:szCs w:val="24"/>
        </w:rPr>
        <w:t>υ σ</w:t>
      </w:r>
      <w:r w:rsidR="00E829D5">
        <w:rPr>
          <w:rFonts w:ascii="Tahoma" w:hAnsi="Tahoma" w:cs="Tahoma"/>
          <w:sz w:val="24"/>
          <w:szCs w:val="24"/>
        </w:rPr>
        <w:t>υνόλου</w:t>
      </w:r>
      <w:r w:rsidR="00B56C95">
        <w:rPr>
          <w:rFonts w:ascii="Tahoma" w:hAnsi="Tahoma" w:cs="Tahoma"/>
          <w:sz w:val="24"/>
          <w:szCs w:val="24"/>
        </w:rPr>
        <w:t xml:space="preserve"> της παγκόσμιας  οικονομίας και του </w:t>
      </w:r>
      <w:r w:rsidRPr="0024205A">
        <w:rPr>
          <w:rFonts w:ascii="Tahoma" w:hAnsi="Tahoma" w:cs="Tahoma"/>
          <w:sz w:val="24"/>
          <w:szCs w:val="24"/>
        </w:rPr>
        <w:t xml:space="preserve"> ρυθμού ανάπτυξης.</w:t>
      </w:r>
    </w:p>
    <w:p w14:paraId="17DEE809" w14:textId="77777777" w:rsidR="00106011" w:rsidRPr="0024205A" w:rsidRDefault="00106011" w:rsidP="00106011">
      <w:pPr>
        <w:spacing w:after="0" w:line="288" w:lineRule="auto"/>
        <w:jc w:val="both"/>
        <w:rPr>
          <w:rFonts w:ascii="Tahoma" w:hAnsi="Tahoma" w:cs="Tahoma"/>
          <w:b/>
          <w:bCs/>
          <w:sz w:val="24"/>
          <w:szCs w:val="24"/>
        </w:rPr>
      </w:pPr>
    </w:p>
    <w:p w14:paraId="12DF288A" w14:textId="13CF2D85" w:rsidR="00211FE5" w:rsidRPr="0024205A" w:rsidRDefault="006F0B89" w:rsidP="00106011">
      <w:pPr>
        <w:spacing w:after="0" w:line="288" w:lineRule="auto"/>
        <w:jc w:val="both"/>
        <w:rPr>
          <w:rFonts w:ascii="Tahoma" w:hAnsi="Tahoma" w:cs="Tahoma"/>
          <w:b/>
          <w:bCs/>
          <w:sz w:val="24"/>
          <w:szCs w:val="24"/>
        </w:rPr>
      </w:pPr>
      <w:r w:rsidRPr="0024205A">
        <w:rPr>
          <w:rFonts w:ascii="Tahoma" w:hAnsi="Tahoma" w:cs="Tahoma"/>
          <w:b/>
          <w:bCs/>
          <w:sz w:val="24"/>
          <w:szCs w:val="24"/>
        </w:rPr>
        <w:t>Κύριο μέρος</w:t>
      </w:r>
    </w:p>
    <w:p w14:paraId="3E3F1F1B" w14:textId="77777777" w:rsidR="00DD5958" w:rsidRPr="0024205A" w:rsidRDefault="00DD5958" w:rsidP="00106011">
      <w:pPr>
        <w:spacing w:after="0" w:line="288" w:lineRule="auto"/>
        <w:jc w:val="both"/>
        <w:rPr>
          <w:rFonts w:ascii="Tahoma" w:hAnsi="Tahoma" w:cs="Tahoma"/>
          <w:sz w:val="24"/>
          <w:szCs w:val="24"/>
        </w:rPr>
      </w:pPr>
    </w:p>
    <w:p w14:paraId="44295D9E" w14:textId="02057797" w:rsidR="003851AB" w:rsidRPr="0024205A" w:rsidRDefault="00DD5958" w:rsidP="00106011">
      <w:pPr>
        <w:spacing w:after="0" w:line="288" w:lineRule="auto"/>
        <w:jc w:val="both"/>
        <w:rPr>
          <w:rFonts w:ascii="Tahoma" w:hAnsi="Tahoma" w:cs="Tahoma"/>
          <w:sz w:val="24"/>
          <w:szCs w:val="24"/>
        </w:rPr>
      </w:pPr>
      <w:r w:rsidRPr="0024205A">
        <w:rPr>
          <w:rFonts w:ascii="Tahoma" w:hAnsi="Tahoma" w:cs="Tahoma"/>
          <w:sz w:val="24"/>
          <w:szCs w:val="24"/>
        </w:rPr>
        <w:t xml:space="preserve">Από την ένταξη μας στην ΕΕ τον </w:t>
      </w:r>
      <w:r w:rsidR="005560FC" w:rsidRPr="0024205A">
        <w:rPr>
          <w:rFonts w:ascii="Tahoma" w:hAnsi="Tahoma" w:cs="Tahoma"/>
          <w:sz w:val="24"/>
          <w:szCs w:val="24"/>
        </w:rPr>
        <w:t>Μάιο</w:t>
      </w:r>
      <w:r w:rsidRPr="0024205A">
        <w:rPr>
          <w:rFonts w:ascii="Tahoma" w:hAnsi="Tahoma" w:cs="Tahoma"/>
          <w:sz w:val="24"/>
          <w:szCs w:val="24"/>
        </w:rPr>
        <w:t xml:space="preserve"> 2004, η οικονομία μας έχει </w:t>
      </w:r>
      <w:r w:rsidR="005560FC" w:rsidRPr="0024205A">
        <w:rPr>
          <w:rFonts w:ascii="Tahoma" w:hAnsi="Tahoma" w:cs="Tahoma"/>
          <w:sz w:val="24"/>
          <w:szCs w:val="24"/>
        </w:rPr>
        <w:t>εξελιχθεί</w:t>
      </w:r>
      <w:r w:rsidRPr="0024205A">
        <w:rPr>
          <w:rFonts w:ascii="Tahoma" w:hAnsi="Tahoma" w:cs="Tahoma"/>
          <w:sz w:val="24"/>
          <w:szCs w:val="24"/>
        </w:rPr>
        <w:t xml:space="preserve"> και είναι τώρα  </w:t>
      </w:r>
      <w:r w:rsidR="007D276B" w:rsidRPr="0024205A">
        <w:rPr>
          <w:rFonts w:ascii="Tahoma" w:hAnsi="Tahoma" w:cs="Tahoma"/>
          <w:sz w:val="24"/>
          <w:szCs w:val="24"/>
        </w:rPr>
        <w:t xml:space="preserve">πλήρως </w:t>
      </w:r>
      <w:r w:rsidRPr="0024205A">
        <w:rPr>
          <w:rFonts w:ascii="Tahoma" w:hAnsi="Tahoma" w:cs="Tahoma"/>
          <w:sz w:val="24"/>
          <w:szCs w:val="24"/>
        </w:rPr>
        <w:t xml:space="preserve">ενσωματωμένη </w:t>
      </w:r>
      <w:r w:rsidR="003851AB" w:rsidRPr="0024205A">
        <w:rPr>
          <w:rFonts w:ascii="Tahoma" w:hAnsi="Tahoma" w:cs="Tahoma"/>
          <w:sz w:val="24"/>
          <w:szCs w:val="24"/>
        </w:rPr>
        <w:t>σ</w:t>
      </w:r>
      <w:r w:rsidRPr="0024205A">
        <w:rPr>
          <w:rFonts w:ascii="Tahoma" w:hAnsi="Tahoma" w:cs="Tahoma"/>
          <w:sz w:val="24"/>
          <w:szCs w:val="24"/>
        </w:rPr>
        <w:t xml:space="preserve">ε αυτή της ΕΕ </w:t>
      </w:r>
      <w:r w:rsidR="003851AB" w:rsidRPr="0024205A">
        <w:rPr>
          <w:rFonts w:ascii="Tahoma" w:hAnsi="Tahoma" w:cs="Tahoma"/>
          <w:sz w:val="24"/>
          <w:szCs w:val="24"/>
        </w:rPr>
        <w:t>ενώ</w:t>
      </w:r>
      <w:r w:rsidRPr="0024205A">
        <w:rPr>
          <w:rFonts w:ascii="Tahoma" w:hAnsi="Tahoma" w:cs="Tahoma"/>
          <w:sz w:val="24"/>
          <w:szCs w:val="24"/>
        </w:rPr>
        <w:t xml:space="preserve"> έχει γίνει μέρος </w:t>
      </w:r>
      <w:r w:rsidR="00095473">
        <w:rPr>
          <w:rFonts w:ascii="Tahoma" w:hAnsi="Tahoma" w:cs="Tahoma"/>
          <w:sz w:val="24"/>
          <w:szCs w:val="24"/>
        </w:rPr>
        <w:t xml:space="preserve">και </w:t>
      </w:r>
      <w:r w:rsidRPr="0024205A">
        <w:rPr>
          <w:rFonts w:ascii="Tahoma" w:hAnsi="Tahoma" w:cs="Tahoma"/>
          <w:sz w:val="24"/>
          <w:szCs w:val="24"/>
        </w:rPr>
        <w:t xml:space="preserve">της Παγκόσμιας οικονομίας. </w:t>
      </w:r>
      <w:r w:rsidR="007D276B" w:rsidRPr="0024205A">
        <w:rPr>
          <w:rFonts w:ascii="Tahoma" w:hAnsi="Tahoma" w:cs="Tahoma"/>
          <w:sz w:val="24"/>
          <w:szCs w:val="24"/>
        </w:rPr>
        <w:t xml:space="preserve">Δέχεται έτσι </w:t>
      </w:r>
      <w:r w:rsidRPr="0024205A">
        <w:rPr>
          <w:rFonts w:ascii="Tahoma" w:hAnsi="Tahoma" w:cs="Tahoma"/>
          <w:sz w:val="24"/>
          <w:szCs w:val="24"/>
        </w:rPr>
        <w:t xml:space="preserve"> άμεσες αλλά και δευτερογενείς επιδράσεις από</w:t>
      </w:r>
      <w:r w:rsidR="003851AB" w:rsidRPr="0024205A">
        <w:rPr>
          <w:rFonts w:ascii="Tahoma" w:hAnsi="Tahoma" w:cs="Tahoma"/>
          <w:sz w:val="24"/>
          <w:szCs w:val="24"/>
        </w:rPr>
        <w:t xml:space="preserve"> διεθνείς ή περιφερειακές </w:t>
      </w:r>
      <w:r w:rsidRPr="0024205A">
        <w:rPr>
          <w:rFonts w:ascii="Tahoma" w:hAnsi="Tahoma" w:cs="Tahoma"/>
          <w:sz w:val="24"/>
          <w:szCs w:val="24"/>
        </w:rPr>
        <w:t xml:space="preserve"> εξελίξεις </w:t>
      </w:r>
      <w:r w:rsidR="003851AB" w:rsidRPr="0024205A">
        <w:rPr>
          <w:rFonts w:ascii="Tahoma" w:hAnsi="Tahoma" w:cs="Tahoma"/>
          <w:sz w:val="24"/>
          <w:szCs w:val="24"/>
        </w:rPr>
        <w:t>ή ακόμα και εξελίξεις εντός άλλων κρατών.</w:t>
      </w:r>
    </w:p>
    <w:p w14:paraId="1B414752" w14:textId="77777777" w:rsidR="00392E39" w:rsidRPr="0024205A" w:rsidRDefault="00392E39" w:rsidP="00106011">
      <w:pPr>
        <w:spacing w:after="0" w:line="288" w:lineRule="auto"/>
        <w:jc w:val="both"/>
        <w:rPr>
          <w:rFonts w:ascii="Tahoma" w:hAnsi="Tahoma" w:cs="Tahoma"/>
          <w:sz w:val="24"/>
          <w:szCs w:val="24"/>
        </w:rPr>
      </w:pPr>
    </w:p>
    <w:p w14:paraId="169913F8" w14:textId="0FD38444" w:rsidR="00DD5958" w:rsidRPr="0024205A" w:rsidRDefault="00DD5958" w:rsidP="00106011">
      <w:pPr>
        <w:spacing w:after="0" w:line="288" w:lineRule="auto"/>
        <w:jc w:val="both"/>
        <w:rPr>
          <w:rFonts w:ascii="Tahoma" w:hAnsi="Tahoma" w:cs="Tahoma"/>
          <w:sz w:val="24"/>
          <w:szCs w:val="24"/>
        </w:rPr>
      </w:pPr>
      <w:r w:rsidRPr="0024205A">
        <w:rPr>
          <w:rFonts w:ascii="Tahoma" w:hAnsi="Tahoma" w:cs="Tahoma"/>
          <w:sz w:val="24"/>
          <w:szCs w:val="24"/>
        </w:rPr>
        <w:t>Όταν αξιολογούμε το πο</w:t>
      </w:r>
      <w:r w:rsidR="00355EC4" w:rsidRPr="0024205A">
        <w:rPr>
          <w:rFonts w:ascii="Tahoma" w:hAnsi="Tahoma" w:cs="Tahoma"/>
          <w:sz w:val="24"/>
          <w:szCs w:val="24"/>
        </w:rPr>
        <w:t>ύ</w:t>
      </w:r>
      <w:r w:rsidRPr="0024205A">
        <w:rPr>
          <w:rFonts w:ascii="Tahoma" w:hAnsi="Tahoma" w:cs="Tahoma"/>
          <w:sz w:val="24"/>
          <w:szCs w:val="24"/>
        </w:rPr>
        <w:t xml:space="preserve"> βρισκόμαστε, αν κάτι είναι ακριβό </w:t>
      </w:r>
      <w:r w:rsidR="003851AB" w:rsidRPr="0024205A">
        <w:rPr>
          <w:rFonts w:ascii="Tahoma" w:hAnsi="Tahoma" w:cs="Tahoma"/>
          <w:sz w:val="24"/>
          <w:szCs w:val="24"/>
        </w:rPr>
        <w:t>ή</w:t>
      </w:r>
      <w:r w:rsidRPr="0024205A">
        <w:rPr>
          <w:rFonts w:ascii="Tahoma" w:hAnsi="Tahoma" w:cs="Tahoma"/>
          <w:sz w:val="24"/>
          <w:szCs w:val="24"/>
        </w:rPr>
        <w:t xml:space="preserve"> φθηνό, αν αναπτυσσόμαστε ή παραμένουμε στάσιμοι, αυτά και πολλά </w:t>
      </w:r>
      <w:r w:rsidR="005560FC" w:rsidRPr="0024205A">
        <w:rPr>
          <w:rFonts w:ascii="Tahoma" w:hAnsi="Tahoma" w:cs="Tahoma"/>
          <w:sz w:val="24"/>
          <w:szCs w:val="24"/>
        </w:rPr>
        <w:t>άλλα</w:t>
      </w:r>
      <w:r w:rsidRPr="0024205A">
        <w:rPr>
          <w:rFonts w:ascii="Tahoma" w:hAnsi="Tahoma" w:cs="Tahoma"/>
          <w:sz w:val="24"/>
          <w:szCs w:val="24"/>
        </w:rPr>
        <w:t xml:space="preserve"> είναι συγκριτικά στοιχεία με </w:t>
      </w:r>
      <w:r w:rsidR="00355EC4" w:rsidRPr="0024205A">
        <w:rPr>
          <w:rFonts w:ascii="Tahoma" w:hAnsi="Tahoma" w:cs="Tahoma"/>
          <w:sz w:val="24"/>
          <w:szCs w:val="24"/>
        </w:rPr>
        <w:t xml:space="preserve">τα αντίστοιχα </w:t>
      </w:r>
      <w:r w:rsidRPr="0024205A">
        <w:rPr>
          <w:rFonts w:ascii="Tahoma" w:hAnsi="Tahoma" w:cs="Tahoma"/>
          <w:sz w:val="24"/>
          <w:szCs w:val="24"/>
        </w:rPr>
        <w:t>άλλων κρατών. Αυτ</w:t>
      </w:r>
      <w:r w:rsidR="00355EC4" w:rsidRPr="0024205A">
        <w:rPr>
          <w:rFonts w:ascii="Tahoma" w:hAnsi="Tahoma" w:cs="Tahoma"/>
          <w:sz w:val="24"/>
          <w:szCs w:val="24"/>
        </w:rPr>
        <w:t>ό από μόνο του</w:t>
      </w:r>
      <w:r w:rsidRPr="0024205A">
        <w:rPr>
          <w:rFonts w:ascii="Tahoma" w:hAnsi="Tahoma" w:cs="Tahoma"/>
          <w:sz w:val="24"/>
          <w:szCs w:val="24"/>
        </w:rPr>
        <w:t xml:space="preserve"> </w:t>
      </w:r>
      <w:r w:rsidR="00355EC4" w:rsidRPr="0024205A">
        <w:rPr>
          <w:rFonts w:ascii="Tahoma" w:hAnsi="Tahoma" w:cs="Tahoma"/>
          <w:sz w:val="24"/>
          <w:szCs w:val="24"/>
        </w:rPr>
        <w:t>υ</w:t>
      </w:r>
      <w:r w:rsidR="005560FC" w:rsidRPr="0024205A">
        <w:rPr>
          <w:rFonts w:ascii="Tahoma" w:hAnsi="Tahoma" w:cs="Tahoma"/>
          <w:sz w:val="24"/>
          <w:szCs w:val="24"/>
        </w:rPr>
        <w:t>ποδεικνύει</w:t>
      </w:r>
      <w:r w:rsidR="00355EC4" w:rsidRPr="0024205A">
        <w:rPr>
          <w:rFonts w:ascii="Tahoma" w:hAnsi="Tahoma" w:cs="Tahoma"/>
          <w:sz w:val="24"/>
          <w:szCs w:val="24"/>
        </w:rPr>
        <w:t xml:space="preserve"> και αποδεικνύει</w:t>
      </w:r>
      <w:r w:rsidR="005560FC" w:rsidRPr="0024205A">
        <w:rPr>
          <w:rFonts w:ascii="Tahoma" w:hAnsi="Tahoma" w:cs="Tahoma"/>
          <w:sz w:val="24"/>
          <w:szCs w:val="24"/>
        </w:rPr>
        <w:t xml:space="preserve"> ότι </w:t>
      </w:r>
      <w:r w:rsidRPr="0024205A">
        <w:rPr>
          <w:rFonts w:ascii="Tahoma" w:hAnsi="Tahoma" w:cs="Tahoma"/>
          <w:sz w:val="24"/>
          <w:szCs w:val="24"/>
        </w:rPr>
        <w:t xml:space="preserve"> απαραίτητα </w:t>
      </w:r>
      <w:r w:rsidR="00355EC4" w:rsidRPr="0024205A">
        <w:rPr>
          <w:rFonts w:ascii="Tahoma" w:hAnsi="Tahoma" w:cs="Tahoma"/>
          <w:sz w:val="24"/>
          <w:szCs w:val="24"/>
        </w:rPr>
        <w:t xml:space="preserve">επιβάλλεται </w:t>
      </w:r>
      <w:r w:rsidR="005560FC" w:rsidRPr="0024205A">
        <w:rPr>
          <w:rFonts w:ascii="Tahoma" w:hAnsi="Tahoma" w:cs="Tahoma"/>
          <w:sz w:val="24"/>
          <w:szCs w:val="24"/>
        </w:rPr>
        <w:t>η</w:t>
      </w:r>
      <w:r w:rsidRPr="0024205A">
        <w:rPr>
          <w:rFonts w:ascii="Tahoma" w:hAnsi="Tahoma" w:cs="Tahoma"/>
          <w:sz w:val="24"/>
          <w:szCs w:val="24"/>
        </w:rPr>
        <w:t xml:space="preserve"> ενίσχυση της ανταγωνιστικότητας και </w:t>
      </w:r>
      <w:r w:rsidR="005560FC" w:rsidRPr="0024205A">
        <w:rPr>
          <w:rFonts w:ascii="Tahoma" w:hAnsi="Tahoma" w:cs="Tahoma"/>
          <w:sz w:val="24"/>
          <w:szCs w:val="24"/>
        </w:rPr>
        <w:t xml:space="preserve">η </w:t>
      </w:r>
      <w:r w:rsidRPr="0024205A">
        <w:rPr>
          <w:rFonts w:ascii="Tahoma" w:hAnsi="Tahoma" w:cs="Tahoma"/>
          <w:sz w:val="24"/>
          <w:szCs w:val="24"/>
        </w:rPr>
        <w:t>διαφοροποίηση της οικονομίας</w:t>
      </w:r>
      <w:r w:rsidR="005560FC" w:rsidRPr="0024205A">
        <w:rPr>
          <w:rFonts w:ascii="Tahoma" w:hAnsi="Tahoma" w:cs="Tahoma"/>
          <w:sz w:val="24"/>
          <w:szCs w:val="24"/>
        </w:rPr>
        <w:t xml:space="preserve"> μας</w:t>
      </w:r>
      <w:r w:rsidRPr="0024205A">
        <w:rPr>
          <w:rFonts w:ascii="Tahoma" w:hAnsi="Tahoma" w:cs="Tahoma"/>
          <w:sz w:val="24"/>
          <w:szCs w:val="24"/>
        </w:rPr>
        <w:t>.</w:t>
      </w:r>
    </w:p>
    <w:p w14:paraId="4085E66A" w14:textId="77777777" w:rsidR="00392E39" w:rsidRPr="0024205A" w:rsidRDefault="00392E39" w:rsidP="00106011">
      <w:pPr>
        <w:spacing w:after="0" w:line="288" w:lineRule="auto"/>
        <w:jc w:val="both"/>
        <w:rPr>
          <w:rFonts w:ascii="Tahoma" w:hAnsi="Tahoma" w:cs="Tahoma"/>
          <w:sz w:val="24"/>
          <w:szCs w:val="24"/>
        </w:rPr>
      </w:pPr>
    </w:p>
    <w:p w14:paraId="34B1D819" w14:textId="13721DB4" w:rsidR="00B56C95" w:rsidRDefault="008207B5" w:rsidP="00106011">
      <w:pPr>
        <w:spacing w:after="0" w:line="288" w:lineRule="auto"/>
        <w:jc w:val="both"/>
        <w:rPr>
          <w:rFonts w:ascii="Tahoma" w:hAnsi="Tahoma" w:cs="Tahoma"/>
          <w:sz w:val="24"/>
          <w:szCs w:val="24"/>
        </w:rPr>
      </w:pPr>
      <w:r w:rsidRPr="0024205A">
        <w:rPr>
          <w:rFonts w:ascii="Tahoma" w:hAnsi="Tahoma" w:cs="Tahoma"/>
          <w:sz w:val="24"/>
          <w:szCs w:val="24"/>
        </w:rPr>
        <w:t xml:space="preserve">Παρατηρούμε </w:t>
      </w:r>
      <w:r w:rsidR="00176C81" w:rsidRPr="0024205A">
        <w:rPr>
          <w:rFonts w:ascii="Tahoma" w:hAnsi="Tahoma" w:cs="Tahoma"/>
          <w:sz w:val="24"/>
          <w:szCs w:val="24"/>
        </w:rPr>
        <w:t xml:space="preserve">με ικανοποίηση </w:t>
      </w:r>
      <w:r w:rsidRPr="0024205A">
        <w:rPr>
          <w:rFonts w:ascii="Tahoma" w:hAnsi="Tahoma" w:cs="Tahoma"/>
          <w:sz w:val="24"/>
          <w:szCs w:val="24"/>
        </w:rPr>
        <w:t xml:space="preserve">ότι </w:t>
      </w:r>
      <w:r w:rsidR="00176C81" w:rsidRPr="0024205A">
        <w:rPr>
          <w:rFonts w:ascii="Tahoma" w:hAnsi="Tahoma" w:cs="Tahoma"/>
          <w:sz w:val="24"/>
          <w:szCs w:val="24"/>
        </w:rPr>
        <w:t xml:space="preserve">παρά την ευρύτερη διεθνή αστάθεια, </w:t>
      </w:r>
      <w:r w:rsidRPr="0024205A">
        <w:rPr>
          <w:rFonts w:ascii="Tahoma" w:hAnsi="Tahoma" w:cs="Tahoma"/>
          <w:sz w:val="24"/>
          <w:szCs w:val="24"/>
        </w:rPr>
        <w:t xml:space="preserve">η οικονομία μας κατά τους τελευταίους </w:t>
      </w:r>
      <w:r w:rsidR="00B56C95">
        <w:rPr>
          <w:rFonts w:ascii="Tahoma" w:hAnsi="Tahoma" w:cs="Tahoma"/>
          <w:sz w:val="24"/>
          <w:szCs w:val="24"/>
        </w:rPr>
        <w:t>24</w:t>
      </w:r>
      <w:r w:rsidRPr="0024205A">
        <w:rPr>
          <w:rFonts w:ascii="Tahoma" w:hAnsi="Tahoma" w:cs="Tahoma"/>
          <w:sz w:val="24"/>
          <w:szCs w:val="24"/>
        </w:rPr>
        <w:t xml:space="preserve"> μήνες έχει αρχίσει να </w:t>
      </w:r>
      <w:r w:rsidR="00176C81" w:rsidRPr="0024205A">
        <w:rPr>
          <w:rFonts w:ascii="Tahoma" w:hAnsi="Tahoma" w:cs="Tahoma"/>
          <w:sz w:val="24"/>
          <w:szCs w:val="24"/>
        </w:rPr>
        <w:t xml:space="preserve">πορεύεται </w:t>
      </w:r>
      <w:r w:rsidRPr="0024205A">
        <w:rPr>
          <w:rFonts w:ascii="Tahoma" w:hAnsi="Tahoma" w:cs="Tahoma"/>
          <w:sz w:val="24"/>
          <w:szCs w:val="24"/>
        </w:rPr>
        <w:t>προς μια νέα αρχή.</w:t>
      </w:r>
    </w:p>
    <w:p w14:paraId="10945805" w14:textId="1BEA2D7A" w:rsidR="00B56C95" w:rsidRDefault="00B56C95" w:rsidP="00106011">
      <w:pPr>
        <w:spacing w:after="0" w:line="288" w:lineRule="auto"/>
        <w:jc w:val="both"/>
        <w:rPr>
          <w:rFonts w:ascii="Tahoma" w:hAnsi="Tahoma" w:cs="Tahoma"/>
          <w:sz w:val="24"/>
          <w:szCs w:val="24"/>
        </w:rPr>
      </w:pPr>
    </w:p>
    <w:p w14:paraId="0C1696C4" w14:textId="09F4A7C9" w:rsidR="00AB1454" w:rsidRPr="0024205A" w:rsidRDefault="008207B5" w:rsidP="00106011">
      <w:pPr>
        <w:spacing w:after="0" w:line="288" w:lineRule="auto"/>
        <w:jc w:val="both"/>
        <w:rPr>
          <w:rFonts w:ascii="Tahoma" w:hAnsi="Tahoma" w:cs="Tahoma"/>
          <w:sz w:val="24"/>
          <w:szCs w:val="24"/>
        </w:rPr>
      </w:pPr>
      <w:r w:rsidRPr="0024205A">
        <w:rPr>
          <w:rFonts w:ascii="Tahoma" w:hAnsi="Tahoma" w:cs="Tahoma"/>
          <w:sz w:val="24"/>
          <w:szCs w:val="24"/>
        </w:rPr>
        <w:t xml:space="preserve">Ταυτόχρονα βλέπουμε </w:t>
      </w:r>
      <w:r w:rsidR="00881095" w:rsidRPr="0024205A">
        <w:rPr>
          <w:rFonts w:ascii="Tahoma" w:hAnsi="Tahoma" w:cs="Tahoma"/>
          <w:sz w:val="24"/>
          <w:szCs w:val="24"/>
        </w:rPr>
        <w:t xml:space="preserve">ότι με δικές σας </w:t>
      </w:r>
      <w:r w:rsidR="00AB1454" w:rsidRPr="0024205A">
        <w:rPr>
          <w:rFonts w:ascii="Tahoma" w:hAnsi="Tahoma" w:cs="Tahoma"/>
          <w:sz w:val="24"/>
          <w:szCs w:val="24"/>
        </w:rPr>
        <w:t xml:space="preserve">στρατηγικές κινήσεις και στοχοθετημένες πρωτοβουλίες </w:t>
      </w:r>
      <w:r w:rsidR="00881095" w:rsidRPr="0024205A">
        <w:rPr>
          <w:rFonts w:ascii="Tahoma" w:hAnsi="Tahoma" w:cs="Tahoma"/>
          <w:sz w:val="24"/>
          <w:szCs w:val="24"/>
        </w:rPr>
        <w:t xml:space="preserve">κ. Πρόεδρε, αργά αλλά σταθερά </w:t>
      </w:r>
      <w:r w:rsidR="00AB1454" w:rsidRPr="0024205A">
        <w:rPr>
          <w:rFonts w:ascii="Tahoma" w:hAnsi="Tahoma" w:cs="Tahoma"/>
          <w:sz w:val="24"/>
          <w:szCs w:val="24"/>
        </w:rPr>
        <w:t xml:space="preserve">ξεθωριάζει </w:t>
      </w:r>
      <w:r w:rsidR="00881095" w:rsidRPr="0024205A">
        <w:rPr>
          <w:rFonts w:ascii="Tahoma" w:hAnsi="Tahoma" w:cs="Tahoma"/>
          <w:sz w:val="24"/>
          <w:szCs w:val="24"/>
        </w:rPr>
        <w:t>η αρνητική χροιά που</w:t>
      </w:r>
      <w:r w:rsidR="00AB1454" w:rsidRPr="0024205A">
        <w:rPr>
          <w:rFonts w:ascii="Tahoma" w:hAnsi="Tahoma" w:cs="Tahoma"/>
          <w:sz w:val="24"/>
          <w:szCs w:val="24"/>
        </w:rPr>
        <w:t xml:space="preserve"> από φαινόμενα διαφθοράς στο παρελθόν,</w:t>
      </w:r>
      <w:r w:rsidR="00881095" w:rsidRPr="0024205A">
        <w:rPr>
          <w:rFonts w:ascii="Tahoma" w:hAnsi="Tahoma" w:cs="Tahoma"/>
          <w:sz w:val="24"/>
          <w:szCs w:val="24"/>
        </w:rPr>
        <w:t xml:space="preserve"> αμα</w:t>
      </w:r>
      <w:r w:rsidR="00AB1454" w:rsidRPr="0024205A">
        <w:rPr>
          <w:rFonts w:ascii="Tahoma" w:hAnsi="Tahoma" w:cs="Tahoma"/>
          <w:sz w:val="24"/>
          <w:szCs w:val="24"/>
        </w:rPr>
        <w:t>ύρωσε την εικόνα και</w:t>
      </w:r>
      <w:r w:rsidR="00881095" w:rsidRPr="0024205A">
        <w:rPr>
          <w:rFonts w:ascii="Tahoma" w:hAnsi="Tahoma" w:cs="Tahoma"/>
          <w:sz w:val="24"/>
          <w:szCs w:val="24"/>
        </w:rPr>
        <w:t xml:space="preserve"> το κύρος </w:t>
      </w:r>
      <w:r w:rsidR="00AB1454" w:rsidRPr="0024205A">
        <w:rPr>
          <w:rFonts w:ascii="Tahoma" w:hAnsi="Tahoma" w:cs="Tahoma"/>
          <w:sz w:val="24"/>
          <w:szCs w:val="24"/>
        </w:rPr>
        <w:t>της χώρας</w:t>
      </w:r>
      <w:r w:rsidR="00881095" w:rsidRPr="0024205A">
        <w:rPr>
          <w:rFonts w:ascii="Tahoma" w:hAnsi="Tahoma" w:cs="Tahoma"/>
          <w:sz w:val="24"/>
          <w:szCs w:val="24"/>
        </w:rPr>
        <w:t>.</w:t>
      </w:r>
    </w:p>
    <w:p w14:paraId="4DDFC603" w14:textId="77777777" w:rsidR="00AB1454" w:rsidRPr="0024205A" w:rsidRDefault="00AB1454" w:rsidP="00106011">
      <w:pPr>
        <w:spacing w:after="0" w:line="288" w:lineRule="auto"/>
        <w:jc w:val="both"/>
        <w:rPr>
          <w:rFonts w:ascii="Tahoma" w:hAnsi="Tahoma" w:cs="Tahoma"/>
          <w:sz w:val="24"/>
          <w:szCs w:val="24"/>
        </w:rPr>
      </w:pPr>
    </w:p>
    <w:p w14:paraId="1CC4E97C" w14:textId="1CBC2CEB" w:rsidR="005202F7" w:rsidRPr="0024205A" w:rsidRDefault="0070219D" w:rsidP="00106011">
      <w:pPr>
        <w:spacing w:after="0" w:line="288" w:lineRule="auto"/>
        <w:jc w:val="both"/>
        <w:rPr>
          <w:rFonts w:ascii="Tahoma" w:hAnsi="Tahoma" w:cs="Tahoma"/>
          <w:sz w:val="24"/>
          <w:szCs w:val="24"/>
        </w:rPr>
      </w:pPr>
      <w:r w:rsidRPr="0024205A">
        <w:rPr>
          <w:rFonts w:ascii="Tahoma" w:hAnsi="Tahoma" w:cs="Tahoma"/>
          <w:sz w:val="24"/>
          <w:szCs w:val="24"/>
        </w:rPr>
        <w:t xml:space="preserve">Όπως πολύ σωστά πρόσφατα έχετε αναφέρει, πρέπει </w:t>
      </w:r>
      <w:r w:rsidR="00AB1454" w:rsidRPr="0024205A">
        <w:rPr>
          <w:rFonts w:ascii="Tahoma" w:hAnsi="Tahoma" w:cs="Tahoma"/>
          <w:sz w:val="24"/>
          <w:szCs w:val="24"/>
        </w:rPr>
        <w:t>προτού προβούμε στο «</w:t>
      </w:r>
      <w:r w:rsidR="00AB1454" w:rsidRPr="0024205A">
        <w:rPr>
          <w:rFonts w:ascii="Tahoma" w:hAnsi="Tahoma" w:cs="Tahoma"/>
          <w:sz w:val="24"/>
          <w:szCs w:val="24"/>
          <w:lang w:val="en-US"/>
        </w:rPr>
        <w:t>Rebranding</w:t>
      </w:r>
      <w:r w:rsidR="00AB1454" w:rsidRPr="0024205A">
        <w:rPr>
          <w:rFonts w:ascii="Tahoma" w:hAnsi="Tahoma" w:cs="Tahoma"/>
          <w:sz w:val="24"/>
          <w:szCs w:val="24"/>
        </w:rPr>
        <w:t xml:space="preserve"> </w:t>
      </w:r>
      <w:r w:rsidR="00AB1454" w:rsidRPr="0024205A">
        <w:rPr>
          <w:rFonts w:ascii="Tahoma" w:hAnsi="Tahoma" w:cs="Tahoma"/>
          <w:sz w:val="24"/>
          <w:szCs w:val="24"/>
          <w:lang w:val="en-US"/>
        </w:rPr>
        <w:t>Cyprus</w:t>
      </w:r>
      <w:r w:rsidR="00AB1454" w:rsidRPr="0024205A">
        <w:rPr>
          <w:rFonts w:ascii="Tahoma" w:hAnsi="Tahoma" w:cs="Tahoma"/>
          <w:sz w:val="24"/>
          <w:szCs w:val="24"/>
        </w:rPr>
        <w:t xml:space="preserve">», πρώτα </w:t>
      </w:r>
      <w:r w:rsidRPr="0024205A">
        <w:rPr>
          <w:rFonts w:ascii="Tahoma" w:hAnsi="Tahoma" w:cs="Tahoma"/>
          <w:sz w:val="24"/>
          <w:szCs w:val="24"/>
        </w:rPr>
        <w:t xml:space="preserve">να αφαιρέσουμε πλήρως </w:t>
      </w:r>
      <w:r w:rsidR="00AB1454" w:rsidRPr="0024205A">
        <w:rPr>
          <w:rFonts w:ascii="Tahoma" w:hAnsi="Tahoma" w:cs="Tahoma"/>
          <w:sz w:val="24"/>
          <w:szCs w:val="24"/>
        </w:rPr>
        <w:t>το στίγμα που αδίκησε την πατρίδα μας.</w:t>
      </w:r>
    </w:p>
    <w:p w14:paraId="6D432E2F" w14:textId="77777777" w:rsidR="00AB1454" w:rsidRPr="0024205A" w:rsidRDefault="00AB1454" w:rsidP="00106011">
      <w:pPr>
        <w:spacing w:after="0" w:line="288" w:lineRule="auto"/>
        <w:jc w:val="both"/>
        <w:rPr>
          <w:rFonts w:ascii="Tahoma" w:hAnsi="Tahoma" w:cs="Tahoma"/>
          <w:sz w:val="24"/>
          <w:szCs w:val="24"/>
        </w:rPr>
      </w:pPr>
    </w:p>
    <w:p w14:paraId="4BA672A0" w14:textId="09D576AE" w:rsidR="00881095" w:rsidRPr="0024205A" w:rsidRDefault="00881095" w:rsidP="00106011">
      <w:pPr>
        <w:spacing w:after="0" w:line="288" w:lineRule="auto"/>
        <w:jc w:val="both"/>
        <w:rPr>
          <w:rFonts w:ascii="Tahoma" w:hAnsi="Tahoma" w:cs="Tahoma"/>
          <w:sz w:val="24"/>
          <w:szCs w:val="24"/>
        </w:rPr>
      </w:pPr>
      <w:r w:rsidRPr="0024205A">
        <w:rPr>
          <w:rFonts w:ascii="Tahoma" w:hAnsi="Tahoma" w:cs="Tahoma"/>
          <w:sz w:val="24"/>
          <w:szCs w:val="24"/>
        </w:rPr>
        <w:t xml:space="preserve">Ποιες είναι οι κύριες προκλήσεις </w:t>
      </w:r>
      <w:r w:rsidR="00D21C4A">
        <w:rPr>
          <w:rFonts w:ascii="Tahoma" w:hAnsi="Tahoma" w:cs="Tahoma"/>
          <w:sz w:val="24"/>
          <w:szCs w:val="24"/>
        </w:rPr>
        <w:t>σ</w:t>
      </w:r>
      <w:r w:rsidRPr="0024205A">
        <w:rPr>
          <w:rFonts w:ascii="Tahoma" w:hAnsi="Tahoma" w:cs="Tahoma"/>
          <w:sz w:val="24"/>
          <w:szCs w:val="24"/>
        </w:rPr>
        <w:t xml:space="preserve">τις οποίες θα πρέπει να εστιάσουμε την προσοχή μας </w:t>
      </w:r>
      <w:r w:rsidR="0070219D" w:rsidRPr="0024205A">
        <w:rPr>
          <w:rFonts w:ascii="Tahoma" w:hAnsi="Tahoma" w:cs="Tahoma"/>
          <w:sz w:val="24"/>
          <w:szCs w:val="24"/>
        </w:rPr>
        <w:t>ούτως</w:t>
      </w:r>
      <w:r w:rsidRPr="0024205A">
        <w:rPr>
          <w:rFonts w:ascii="Tahoma" w:hAnsi="Tahoma" w:cs="Tahoma"/>
          <w:sz w:val="24"/>
          <w:szCs w:val="24"/>
        </w:rPr>
        <w:t xml:space="preserve"> ώστε η νέα σελίδα που εγκαινιάζουμε να καταλήξει σε μια νέα αρχή για τον τόπο </w:t>
      </w:r>
      <w:r w:rsidR="00AB1454" w:rsidRPr="0024205A">
        <w:rPr>
          <w:rFonts w:ascii="Tahoma" w:hAnsi="Tahoma" w:cs="Tahoma"/>
          <w:sz w:val="24"/>
          <w:szCs w:val="24"/>
        </w:rPr>
        <w:t>μας;</w:t>
      </w:r>
    </w:p>
    <w:p w14:paraId="58A38F25" w14:textId="77777777" w:rsidR="008207B5" w:rsidRPr="0024205A" w:rsidRDefault="008207B5" w:rsidP="00106011">
      <w:pPr>
        <w:spacing w:after="0" w:line="288" w:lineRule="auto"/>
        <w:jc w:val="both"/>
        <w:rPr>
          <w:rFonts w:ascii="Tahoma" w:hAnsi="Tahoma" w:cs="Tahoma"/>
          <w:sz w:val="24"/>
          <w:szCs w:val="24"/>
        </w:rPr>
      </w:pPr>
    </w:p>
    <w:p w14:paraId="2DD51976" w14:textId="20ED9EAB" w:rsidR="00A05603" w:rsidRPr="0024205A" w:rsidRDefault="00022CFB" w:rsidP="00106011">
      <w:pPr>
        <w:spacing w:after="0" w:line="288" w:lineRule="auto"/>
        <w:jc w:val="both"/>
        <w:rPr>
          <w:rFonts w:ascii="Tahoma" w:hAnsi="Tahoma" w:cs="Tahoma"/>
          <w:sz w:val="24"/>
          <w:szCs w:val="24"/>
        </w:rPr>
      </w:pPr>
      <w:r w:rsidRPr="0024205A">
        <w:rPr>
          <w:rFonts w:ascii="Tahoma" w:hAnsi="Tahoma" w:cs="Tahoma"/>
          <w:b/>
          <w:bCs/>
          <w:sz w:val="24"/>
          <w:szCs w:val="24"/>
        </w:rPr>
        <w:t>Κόστος ενέργειας</w:t>
      </w:r>
      <w:r w:rsidR="00D11314" w:rsidRPr="0024205A">
        <w:rPr>
          <w:rFonts w:ascii="Tahoma" w:hAnsi="Tahoma" w:cs="Tahoma"/>
          <w:sz w:val="24"/>
          <w:szCs w:val="24"/>
        </w:rPr>
        <w:t xml:space="preserve">: Δεν έχουμε άλλα περιθώρια για διατήρηση του κόστους ενέργειας στα </w:t>
      </w:r>
      <w:r w:rsidR="00A05603" w:rsidRPr="0024205A">
        <w:rPr>
          <w:rFonts w:ascii="Tahoma" w:hAnsi="Tahoma" w:cs="Tahoma"/>
          <w:sz w:val="24"/>
          <w:szCs w:val="24"/>
        </w:rPr>
        <w:t xml:space="preserve">υφιστάμενα </w:t>
      </w:r>
      <w:r w:rsidR="00D11314" w:rsidRPr="0024205A">
        <w:rPr>
          <w:rFonts w:ascii="Tahoma" w:hAnsi="Tahoma" w:cs="Tahoma"/>
          <w:sz w:val="24"/>
          <w:szCs w:val="24"/>
        </w:rPr>
        <w:t xml:space="preserve">επίπεδα. Ούτε τα νοικοκυριά ούτε οι επιχειρήσεις μπορούν να το αντέξουν. Ιδιαίτερα οι βιομηχανίες </w:t>
      </w:r>
      <w:r w:rsidR="00531144" w:rsidRPr="0024205A">
        <w:rPr>
          <w:rFonts w:ascii="Tahoma" w:hAnsi="Tahoma" w:cs="Tahoma"/>
          <w:sz w:val="24"/>
          <w:szCs w:val="24"/>
        </w:rPr>
        <w:t xml:space="preserve">μας </w:t>
      </w:r>
      <w:r w:rsidR="00D21C4A">
        <w:rPr>
          <w:rFonts w:ascii="Tahoma" w:hAnsi="Tahoma" w:cs="Tahoma"/>
          <w:sz w:val="24"/>
          <w:szCs w:val="24"/>
        </w:rPr>
        <w:t xml:space="preserve">που είναι </w:t>
      </w:r>
      <w:r w:rsidR="005560FC" w:rsidRPr="0024205A">
        <w:rPr>
          <w:rFonts w:ascii="Tahoma" w:hAnsi="Tahoma" w:cs="Tahoma"/>
          <w:sz w:val="24"/>
          <w:szCs w:val="24"/>
        </w:rPr>
        <w:t>είτε εξαγωγικές</w:t>
      </w:r>
      <w:r w:rsidR="007D276B" w:rsidRPr="0024205A">
        <w:rPr>
          <w:rFonts w:ascii="Tahoma" w:hAnsi="Tahoma" w:cs="Tahoma"/>
          <w:sz w:val="24"/>
          <w:szCs w:val="24"/>
        </w:rPr>
        <w:t xml:space="preserve"> </w:t>
      </w:r>
      <w:r w:rsidR="005560FC" w:rsidRPr="0024205A">
        <w:rPr>
          <w:rFonts w:ascii="Tahoma" w:hAnsi="Tahoma" w:cs="Tahoma"/>
          <w:sz w:val="24"/>
          <w:szCs w:val="24"/>
        </w:rPr>
        <w:t xml:space="preserve">είτε αντιμετωπίζουν προκλήσεις από εισαγωγές </w:t>
      </w:r>
      <w:r w:rsidR="00EB4695" w:rsidRPr="0024205A">
        <w:rPr>
          <w:rFonts w:ascii="Tahoma" w:hAnsi="Tahoma" w:cs="Tahoma"/>
          <w:sz w:val="24"/>
          <w:szCs w:val="24"/>
        </w:rPr>
        <w:t>προϊόντων</w:t>
      </w:r>
      <w:r w:rsidR="00531144" w:rsidRPr="0024205A">
        <w:rPr>
          <w:rFonts w:ascii="Tahoma" w:hAnsi="Tahoma" w:cs="Tahoma"/>
          <w:sz w:val="24"/>
          <w:szCs w:val="24"/>
        </w:rPr>
        <w:t xml:space="preserve"> από κράτη με χαμηλότερο ενεργειακό κόστος. Μ</w:t>
      </w:r>
      <w:r w:rsidR="00D11314" w:rsidRPr="0024205A">
        <w:rPr>
          <w:rFonts w:ascii="Tahoma" w:hAnsi="Tahoma" w:cs="Tahoma"/>
          <w:sz w:val="24"/>
          <w:szCs w:val="24"/>
        </w:rPr>
        <w:t xml:space="preserve">έχρι την εξομάλυνση του ενεργειακού κόστους έχουν ανάγκη την </w:t>
      </w:r>
      <w:r w:rsidR="00C07C50" w:rsidRPr="0024205A">
        <w:rPr>
          <w:rFonts w:ascii="Tahoma" w:hAnsi="Tahoma" w:cs="Tahoma"/>
          <w:sz w:val="24"/>
          <w:szCs w:val="24"/>
        </w:rPr>
        <w:t xml:space="preserve">συγκράτηση/μείωση του κόστους ενέργειας </w:t>
      </w:r>
      <w:r w:rsidR="00D11314" w:rsidRPr="0024205A">
        <w:rPr>
          <w:rFonts w:ascii="Tahoma" w:hAnsi="Tahoma" w:cs="Tahoma"/>
          <w:sz w:val="24"/>
          <w:szCs w:val="24"/>
        </w:rPr>
        <w:t xml:space="preserve">για να διατηρήσουν </w:t>
      </w:r>
      <w:r w:rsidR="00531144" w:rsidRPr="0024205A">
        <w:rPr>
          <w:rFonts w:ascii="Tahoma" w:hAnsi="Tahoma" w:cs="Tahoma"/>
          <w:sz w:val="24"/>
          <w:szCs w:val="24"/>
        </w:rPr>
        <w:t xml:space="preserve">την τοπική αγορά αλλά και </w:t>
      </w:r>
      <w:r w:rsidR="00D11314" w:rsidRPr="0024205A">
        <w:rPr>
          <w:rFonts w:ascii="Tahoma" w:hAnsi="Tahoma" w:cs="Tahoma"/>
          <w:sz w:val="24"/>
          <w:szCs w:val="24"/>
        </w:rPr>
        <w:t>τις διεθνείς αγορές που με κόπο έχουν κερδίσει.</w:t>
      </w:r>
    </w:p>
    <w:p w14:paraId="096C5AF4" w14:textId="77777777" w:rsidR="005202F7" w:rsidRPr="0024205A" w:rsidRDefault="005202F7" w:rsidP="00106011">
      <w:pPr>
        <w:spacing w:after="0" w:line="288" w:lineRule="auto"/>
        <w:jc w:val="both"/>
        <w:rPr>
          <w:rFonts w:ascii="Tahoma" w:hAnsi="Tahoma" w:cs="Tahoma"/>
          <w:sz w:val="24"/>
          <w:szCs w:val="24"/>
        </w:rPr>
      </w:pPr>
    </w:p>
    <w:p w14:paraId="36037FAB" w14:textId="65F8889E" w:rsidR="008431D5" w:rsidRPr="0024205A" w:rsidRDefault="008431D5" w:rsidP="00106011">
      <w:pPr>
        <w:spacing w:after="0" w:line="288" w:lineRule="auto"/>
        <w:jc w:val="both"/>
        <w:rPr>
          <w:rFonts w:ascii="Tahoma" w:hAnsi="Tahoma" w:cs="Tahoma"/>
          <w:sz w:val="24"/>
          <w:szCs w:val="24"/>
        </w:rPr>
      </w:pPr>
      <w:r w:rsidRPr="0024205A">
        <w:rPr>
          <w:rFonts w:ascii="Tahoma" w:hAnsi="Tahoma" w:cs="Tahoma"/>
          <w:sz w:val="24"/>
          <w:szCs w:val="24"/>
        </w:rPr>
        <w:t>Το κόστος της ηλεκτρικής ενέργειας υπήρξε ανέκαθεν πρόβλημα στην οικονομία του τόπου, ήτανε πάντα από τ</w:t>
      </w:r>
      <w:r w:rsidR="00EB4695" w:rsidRPr="0024205A">
        <w:rPr>
          <w:rFonts w:ascii="Tahoma" w:hAnsi="Tahoma" w:cs="Tahoma"/>
          <w:sz w:val="24"/>
          <w:szCs w:val="24"/>
        </w:rPr>
        <w:t>α</w:t>
      </w:r>
      <w:r w:rsidRPr="0024205A">
        <w:rPr>
          <w:rFonts w:ascii="Tahoma" w:hAnsi="Tahoma" w:cs="Tahoma"/>
          <w:sz w:val="24"/>
          <w:szCs w:val="24"/>
        </w:rPr>
        <w:t xml:space="preserve"> υψηλότερ</w:t>
      </w:r>
      <w:r w:rsidR="00EB4695" w:rsidRPr="0024205A">
        <w:rPr>
          <w:rFonts w:ascii="Tahoma" w:hAnsi="Tahoma" w:cs="Tahoma"/>
          <w:sz w:val="24"/>
          <w:szCs w:val="24"/>
        </w:rPr>
        <w:t>α στην</w:t>
      </w:r>
      <w:r w:rsidRPr="0024205A">
        <w:rPr>
          <w:rFonts w:ascii="Tahoma" w:hAnsi="Tahoma" w:cs="Tahoma"/>
          <w:sz w:val="24"/>
          <w:szCs w:val="24"/>
        </w:rPr>
        <w:t xml:space="preserve"> ΕΕ και</w:t>
      </w:r>
      <w:r w:rsidR="00EB4695" w:rsidRPr="0024205A">
        <w:rPr>
          <w:rFonts w:ascii="Tahoma" w:hAnsi="Tahoma" w:cs="Tahoma"/>
          <w:sz w:val="24"/>
          <w:szCs w:val="24"/>
        </w:rPr>
        <w:t xml:space="preserve"> σαφώς ψηλότερο από αυτό</w:t>
      </w:r>
      <w:r w:rsidRPr="0024205A">
        <w:rPr>
          <w:rFonts w:ascii="Tahoma" w:hAnsi="Tahoma" w:cs="Tahoma"/>
          <w:sz w:val="24"/>
          <w:szCs w:val="24"/>
        </w:rPr>
        <w:t xml:space="preserve"> των γειτονικών χωρών. Δεν αναμένουμε ότι με βεβαιότητα θα υπάρξει η αναμενόμενη μείωση στο κόστος με την έλευση φυσικού αερίου, </w:t>
      </w:r>
      <w:r w:rsidR="00B56C95">
        <w:rPr>
          <w:rFonts w:ascii="Tahoma" w:hAnsi="Tahoma" w:cs="Tahoma"/>
          <w:sz w:val="24"/>
          <w:szCs w:val="24"/>
        </w:rPr>
        <w:t xml:space="preserve">(η μελλοντική τιμή του οποίου δεν μπορεί σήμερα να υπολογιστεί)  </w:t>
      </w:r>
      <w:r w:rsidRPr="0024205A">
        <w:rPr>
          <w:rFonts w:ascii="Tahoma" w:hAnsi="Tahoma" w:cs="Tahoma"/>
          <w:sz w:val="24"/>
          <w:szCs w:val="24"/>
        </w:rPr>
        <w:t xml:space="preserve">αλλά τουλάχιστο θα </w:t>
      </w:r>
      <w:r w:rsidR="00375712" w:rsidRPr="0024205A">
        <w:rPr>
          <w:rFonts w:ascii="Tahoma" w:hAnsi="Tahoma" w:cs="Tahoma"/>
          <w:sz w:val="24"/>
          <w:szCs w:val="24"/>
        </w:rPr>
        <w:t xml:space="preserve">βρισκόμαστε </w:t>
      </w:r>
      <w:r w:rsidR="00531144" w:rsidRPr="0024205A">
        <w:rPr>
          <w:rFonts w:ascii="Tahoma" w:hAnsi="Tahoma" w:cs="Tahoma"/>
          <w:sz w:val="24"/>
          <w:szCs w:val="24"/>
        </w:rPr>
        <w:t>στ</w:t>
      </w:r>
      <w:r w:rsidR="00375712" w:rsidRPr="0024205A">
        <w:rPr>
          <w:rFonts w:ascii="Tahoma" w:hAnsi="Tahoma" w:cs="Tahoma"/>
          <w:sz w:val="24"/>
          <w:szCs w:val="24"/>
        </w:rPr>
        <w:t>ην ίδια βάση</w:t>
      </w:r>
      <w:r w:rsidR="00531144" w:rsidRPr="0024205A">
        <w:rPr>
          <w:rFonts w:ascii="Tahoma" w:hAnsi="Tahoma" w:cs="Tahoma"/>
          <w:sz w:val="24"/>
          <w:szCs w:val="24"/>
        </w:rPr>
        <w:t xml:space="preserve"> </w:t>
      </w:r>
      <w:r w:rsidRPr="0024205A">
        <w:rPr>
          <w:rFonts w:ascii="Tahoma" w:hAnsi="Tahoma" w:cs="Tahoma"/>
          <w:sz w:val="24"/>
          <w:szCs w:val="24"/>
        </w:rPr>
        <w:t>κόστο</w:t>
      </w:r>
      <w:r w:rsidR="00375712" w:rsidRPr="0024205A">
        <w:rPr>
          <w:rFonts w:ascii="Tahoma" w:hAnsi="Tahoma" w:cs="Tahoma"/>
          <w:sz w:val="24"/>
          <w:szCs w:val="24"/>
        </w:rPr>
        <w:t>υ</w:t>
      </w:r>
      <w:r w:rsidRPr="0024205A">
        <w:rPr>
          <w:rFonts w:ascii="Tahoma" w:hAnsi="Tahoma" w:cs="Tahoma"/>
          <w:sz w:val="24"/>
          <w:szCs w:val="24"/>
        </w:rPr>
        <w:t xml:space="preserve">ς παραγωγής με </w:t>
      </w:r>
      <w:r w:rsidR="00375712" w:rsidRPr="0024205A">
        <w:rPr>
          <w:rFonts w:ascii="Tahoma" w:hAnsi="Tahoma" w:cs="Tahoma"/>
          <w:sz w:val="24"/>
          <w:szCs w:val="24"/>
        </w:rPr>
        <w:t>ανταγωνιστικές οικονομίες.</w:t>
      </w:r>
    </w:p>
    <w:p w14:paraId="5F6E6C2C" w14:textId="77777777" w:rsidR="00375712" w:rsidRPr="0024205A" w:rsidRDefault="00375712" w:rsidP="00106011">
      <w:pPr>
        <w:spacing w:after="0" w:line="288" w:lineRule="auto"/>
        <w:jc w:val="both"/>
        <w:rPr>
          <w:rFonts w:ascii="Tahoma" w:hAnsi="Tahoma" w:cs="Tahoma"/>
          <w:sz w:val="24"/>
          <w:szCs w:val="24"/>
        </w:rPr>
      </w:pPr>
    </w:p>
    <w:p w14:paraId="21F67576" w14:textId="56ECDC5D" w:rsidR="00E757BB" w:rsidRDefault="008431D5" w:rsidP="00106011">
      <w:pPr>
        <w:spacing w:after="0" w:line="288" w:lineRule="auto"/>
        <w:jc w:val="both"/>
        <w:rPr>
          <w:rFonts w:ascii="Tahoma" w:hAnsi="Tahoma" w:cs="Tahoma"/>
          <w:sz w:val="24"/>
          <w:szCs w:val="24"/>
        </w:rPr>
      </w:pPr>
      <w:r w:rsidRPr="0024205A">
        <w:rPr>
          <w:rFonts w:ascii="Tahoma" w:hAnsi="Tahoma" w:cs="Tahoma"/>
          <w:sz w:val="24"/>
          <w:szCs w:val="24"/>
        </w:rPr>
        <w:t xml:space="preserve">Όσον δε αφορά την παραγωγή ηλεκτρισμού από ΑΠΕ, με δεδομένη την </w:t>
      </w:r>
      <w:r w:rsidR="00B54C88" w:rsidRPr="0024205A">
        <w:rPr>
          <w:rFonts w:ascii="Tahoma" w:hAnsi="Tahoma" w:cs="Tahoma"/>
          <w:sz w:val="24"/>
          <w:szCs w:val="24"/>
        </w:rPr>
        <w:t>σχεδόν ολόχρονη ηλιοφάνεια</w:t>
      </w:r>
      <w:r w:rsidRPr="0024205A">
        <w:rPr>
          <w:rFonts w:ascii="Tahoma" w:hAnsi="Tahoma" w:cs="Tahoma"/>
          <w:sz w:val="24"/>
          <w:szCs w:val="24"/>
        </w:rPr>
        <w:t>, την τεχνογνωσία που διαθέτουμε, και το μικρό μας μέγεθος</w:t>
      </w:r>
      <w:r w:rsidR="00B54C88" w:rsidRPr="0024205A">
        <w:rPr>
          <w:rFonts w:ascii="Tahoma" w:hAnsi="Tahoma" w:cs="Tahoma"/>
          <w:sz w:val="24"/>
          <w:szCs w:val="24"/>
        </w:rPr>
        <w:t>, είναι απογοητευτικό το γεγονός ότι</w:t>
      </w:r>
      <w:r w:rsidRPr="0024205A">
        <w:rPr>
          <w:rFonts w:ascii="Tahoma" w:hAnsi="Tahoma" w:cs="Tahoma"/>
          <w:sz w:val="24"/>
          <w:szCs w:val="24"/>
        </w:rPr>
        <w:t xml:space="preserve"> αντ</w:t>
      </w:r>
      <w:r w:rsidR="00B54C88" w:rsidRPr="0024205A">
        <w:rPr>
          <w:rFonts w:ascii="Tahoma" w:hAnsi="Tahoma" w:cs="Tahoma"/>
          <w:sz w:val="24"/>
          <w:szCs w:val="24"/>
        </w:rPr>
        <w:t>ί</w:t>
      </w:r>
      <w:r w:rsidRPr="0024205A">
        <w:rPr>
          <w:rFonts w:ascii="Tahoma" w:hAnsi="Tahoma" w:cs="Tahoma"/>
          <w:sz w:val="24"/>
          <w:szCs w:val="24"/>
        </w:rPr>
        <w:t xml:space="preserve"> να πρωτοπορούμε στη</w:t>
      </w:r>
      <w:r w:rsidR="00D21C4A">
        <w:rPr>
          <w:rFonts w:ascii="Tahoma" w:hAnsi="Tahoma" w:cs="Tahoma"/>
          <w:sz w:val="24"/>
          <w:szCs w:val="24"/>
        </w:rPr>
        <w:t>ν</w:t>
      </w:r>
      <w:r w:rsidRPr="0024205A">
        <w:rPr>
          <w:rFonts w:ascii="Tahoma" w:hAnsi="Tahoma" w:cs="Tahoma"/>
          <w:sz w:val="24"/>
          <w:szCs w:val="24"/>
        </w:rPr>
        <w:t xml:space="preserve"> αύξη</w:t>
      </w:r>
      <w:r w:rsidR="00B54C88" w:rsidRPr="0024205A">
        <w:rPr>
          <w:rFonts w:ascii="Tahoma" w:hAnsi="Tahoma" w:cs="Tahoma"/>
          <w:sz w:val="24"/>
          <w:szCs w:val="24"/>
        </w:rPr>
        <w:t>σ</w:t>
      </w:r>
      <w:r w:rsidRPr="0024205A">
        <w:rPr>
          <w:rFonts w:ascii="Tahoma" w:hAnsi="Tahoma" w:cs="Tahoma"/>
          <w:sz w:val="24"/>
          <w:szCs w:val="24"/>
        </w:rPr>
        <w:t xml:space="preserve">η της διείσδυσης των ΑΠΕ, μένουμε </w:t>
      </w:r>
      <w:r w:rsidR="001A76FB" w:rsidRPr="0024205A">
        <w:rPr>
          <w:rFonts w:ascii="Tahoma" w:hAnsi="Tahoma" w:cs="Tahoma"/>
          <w:sz w:val="24"/>
          <w:szCs w:val="24"/>
        </w:rPr>
        <w:t>στάσιμοι</w:t>
      </w:r>
      <w:r w:rsidRPr="0024205A">
        <w:rPr>
          <w:rFonts w:ascii="Tahoma" w:hAnsi="Tahoma" w:cs="Tahoma"/>
          <w:sz w:val="24"/>
          <w:szCs w:val="24"/>
        </w:rPr>
        <w:t xml:space="preserve"> έναντι </w:t>
      </w:r>
      <w:r w:rsidR="001A76FB" w:rsidRPr="0024205A">
        <w:rPr>
          <w:rFonts w:ascii="Tahoma" w:hAnsi="Tahoma" w:cs="Tahoma"/>
          <w:sz w:val="24"/>
          <w:szCs w:val="24"/>
        </w:rPr>
        <w:t>άλλων</w:t>
      </w:r>
      <w:r w:rsidRPr="0024205A">
        <w:rPr>
          <w:rFonts w:ascii="Tahoma" w:hAnsi="Tahoma" w:cs="Tahoma"/>
          <w:sz w:val="24"/>
          <w:szCs w:val="24"/>
        </w:rPr>
        <w:t xml:space="preserve"> κρατών.</w:t>
      </w:r>
      <w:r w:rsidR="00B56C95">
        <w:rPr>
          <w:rFonts w:ascii="Tahoma" w:hAnsi="Tahoma" w:cs="Tahoma"/>
          <w:sz w:val="24"/>
          <w:szCs w:val="24"/>
        </w:rPr>
        <w:t xml:space="preserve"> Άλλο είναι να προσθέτουμε εγκαταστάσεις και πάρκα φωτοβολταικών,  και άλλο είναι να εκμεταλλευόμαστε την παραγωγή τους. </w:t>
      </w:r>
    </w:p>
    <w:p w14:paraId="130A1C03" w14:textId="77777777" w:rsidR="00E829D5" w:rsidRPr="0024205A" w:rsidRDefault="00E829D5" w:rsidP="00106011">
      <w:pPr>
        <w:spacing w:after="0" w:line="288" w:lineRule="auto"/>
        <w:jc w:val="both"/>
        <w:rPr>
          <w:rFonts w:ascii="Tahoma" w:hAnsi="Tahoma" w:cs="Tahoma"/>
          <w:sz w:val="24"/>
          <w:szCs w:val="24"/>
        </w:rPr>
      </w:pPr>
    </w:p>
    <w:p w14:paraId="675D4110" w14:textId="05E15185" w:rsidR="001A76FB" w:rsidRPr="0024205A" w:rsidRDefault="00B56C95" w:rsidP="00106011">
      <w:pPr>
        <w:spacing w:after="0" w:line="288" w:lineRule="auto"/>
        <w:jc w:val="both"/>
        <w:rPr>
          <w:rFonts w:ascii="Tahoma" w:hAnsi="Tahoma" w:cs="Tahoma"/>
          <w:sz w:val="24"/>
          <w:szCs w:val="24"/>
        </w:rPr>
      </w:pPr>
      <w:r>
        <w:rPr>
          <w:rFonts w:ascii="Tahoma" w:hAnsi="Tahoma" w:cs="Tahoma"/>
          <w:sz w:val="24"/>
          <w:szCs w:val="24"/>
        </w:rPr>
        <w:t xml:space="preserve">Ο προγραμματισμός και η υλοποίηση </w:t>
      </w:r>
      <w:r w:rsidR="00D13471">
        <w:rPr>
          <w:rFonts w:ascii="Tahoma" w:hAnsi="Tahoma" w:cs="Tahoma"/>
          <w:sz w:val="24"/>
          <w:szCs w:val="24"/>
        </w:rPr>
        <w:t xml:space="preserve">εγκαταστάσεων </w:t>
      </w:r>
      <w:r>
        <w:rPr>
          <w:rFonts w:ascii="Tahoma" w:hAnsi="Tahoma" w:cs="Tahoma"/>
          <w:sz w:val="24"/>
          <w:szCs w:val="24"/>
        </w:rPr>
        <w:t xml:space="preserve">αποθήκευσης </w:t>
      </w:r>
      <w:r w:rsidR="00D13471">
        <w:rPr>
          <w:rFonts w:ascii="Tahoma" w:hAnsi="Tahoma" w:cs="Tahoma"/>
          <w:sz w:val="24"/>
          <w:szCs w:val="24"/>
        </w:rPr>
        <w:t xml:space="preserve">ηλεκτρικής ενέργειας </w:t>
      </w:r>
      <w:r>
        <w:rPr>
          <w:rFonts w:ascii="Tahoma" w:hAnsi="Tahoma" w:cs="Tahoma"/>
          <w:sz w:val="24"/>
          <w:szCs w:val="24"/>
        </w:rPr>
        <w:t>σίγουρα θα</w:t>
      </w:r>
      <w:r w:rsidR="00D13471">
        <w:rPr>
          <w:rFonts w:ascii="Tahoma" w:hAnsi="Tahoma" w:cs="Tahoma"/>
          <w:sz w:val="24"/>
          <w:szCs w:val="24"/>
        </w:rPr>
        <w:t xml:space="preserve"> φέρει θετικά αποτελέσματα</w:t>
      </w:r>
      <w:r w:rsidR="00E829D5">
        <w:rPr>
          <w:rFonts w:ascii="Tahoma" w:hAnsi="Tahoma" w:cs="Tahoma"/>
          <w:sz w:val="24"/>
          <w:szCs w:val="24"/>
        </w:rPr>
        <w:t>,</w:t>
      </w:r>
      <w:r w:rsidR="00D13471">
        <w:rPr>
          <w:rFonts w:ascii="Tahoma" w:hAnsi="Tahoma" w:cs="Tahoma"/>
          <w:sz w:val="24"/>
          <w:szCs w:val="24"/>
        </w:rPr>
        <w:t xml:space="preserve"> αλλά από μόνη της δεν θα είναι αρκετή. </w:t>
      </w:r>
      <w:r w:rsidR="008431D5" w:rsidRPr="0024205A">
        <w:rPr>
          <w:rFonts w:ascii="Tahoma" w:hAnsi="Tahoma" w:cs="Tahoma"/>
          <w:sz w:val="24"/>
          <w:szCs w:val="24"/>
        </w:rPr>
        <w:t xml:space="preserve">Δεν θα </w:t>
      </w:r>
      <w:r w:rsidR="00081559" w:rsidRPr="0024205A">
        <w:rPr>
          <w:rFonts w:ascii="Tahoma" w:hAnsi="Tahoma" w:cs="Tahoma"/>
          <w:sz w:val="24"/>
          <w:szCs w:val="24"/>
        </w:rPr>
        <w:t>υπ</w:t>
      </w:r>
      <w:r w:rsidR="001A76FB" w:rsidRPr="0024205A">
        <w:rPr>
          <w:rFonts w:ascii="Tahoma" w:hAnsi="Tahoma" w:cs="Tahoma"/>
          <w:sz w:val="24"/>
          <w:szCs w:val="24"/>
        </w:rPr>
        <w:t>εισέλθω</w:t>
      </w:r>
      <w:r w:rsidR="008431D5" w:rsidRPr="0024205A">
        <w:rPr>
          <w:rFonts w:ascii="Tahoma" w:hAnsi="Tahoma" w:cs="Tahoma"/>
          <w:sz w:val="24"/>
          <w:szCs w:val="24"/>
        </w:rPr>
        <w:t xml:space="preserve"> στα διάφορα και πολλαπλά εμπόδια που υπάρχουν</w:t>
      </w:r>
      <w:r w:rsidR="00D13471">
        <w:rPr>
          <w:rFonts w:ascii="Tahoma" w:hAnsi="Tahoma" w:cs="Tahoma"/>
          <w:sz w:val="24"/>
          <w:szCs w:val="24"/>
        </w:rPr>
        <w:t xml:space="preserve"> όσον αφορά την επέκταση νέων εγκαταστάσεων</w:t>
      </w:r>
      <w:r w:rsidR="008431D5" w:rsidRPr="0024205A">
        <w:rPr>
          <w:rFonts w:ascii="Tahoma" w:hAnsi="Tahoma" w:cs="Tahoma"/>
          <w:sz w:val="24"/>
          <w:szCs w:val="24"/>
        </w:rPr>
        <w:t xml:space="preserve">, απλώς </w:t>
      </w:r>
      <w:r w:rsidR="00081559" w:rsidRPr="0024205A">
        <w:rPr>
          <w:rFonts w:ascii="Tahoma" w:hAnsi="Tahoma" w:cs="Tahoma"/>
          <w:sz w:val="24"/>
          <w:szCs w:val="24"/>
        </w:rPr>
        <w:t>θ</w:t>
      </w:r>
      <w:r w:rsidR="008431D5" w:rsidRPr="0024205A">
        <w:rPr>
          <w:rFonts w:ascii="Tahoma" w:hAnsi="Tahoma" w:cs="Tahoma"/>
          <w:sz w:val="24"/>
          <w:szCs w:val="24"/>
        </w:rPr>
        <w:t xml:space="preserve">α επισημάνω </w:t>
      </w:r>
      <w:r w:rsidR="001A76FB" w:rsidRPr="0024205A">
        <w:rPr>
          <w:rFonts w:ascii="Tahoma" w:hAnsi="Tahoma" w:cs="Tahoma"/>
          <w:sz w:val="24"/>
          <w:szCs w:val="24"/>
        </w:rPr>
        <w:t xml:space="preserve">ότι χωρίς ένα </w:t>
      </w:r>
      <w:r w:rsidR="00081559" w:rsidRPr="0024205A">
        <w:rPr>
          <w:rFonts w:ascii="Tahoma" w:hAnsi="Tahoma" w:cs="Tahoma"/>
          <w:sz w:val="24"/>
          <w:szCs w:val="24"/>
        </w:rPr>
        <w:t>πολύ-</w:t>
      </w:r>
      <w:r w:rsidR="001A76FB" w:rsidRPr="0024205A">
        <w:rPr>
          <w:rFonts w:ascii="Tahoma" w:hAnsi="Tahoma" w:cs="Tahoma"/>
          <w:sz w:val="24"/>
          <w:szCs w:val="24"/>
        </w:rPr>
        <w:t xml:space="preserve">υπηρεσιακό </w:t>
      </w:r>
      <w:r w:rsidR="001A76FB" w:rsidRPr="0024205A">
        <w:rPr>
          <w:rFonts w:ascii="Tahoma" w:hAnsi="Tahoma" w:cs="Tahoma"/>
          <w:sz w:val="24"/>
          <w:szCs w:val="24"/>
          <w:lang w:val="en-US"/>
        </w:rPr>
        <w:t>One</w:t>
      </w:r>
      <w:r w:rsidR="001A76FB" w:rsidRPr="0024205A">
        <w:rPr>
          <w:rFonts w:ascii="Tahoma" w:hAnsi="Tahoma" w:cs="Tahoma"/>
          <w:sz w:val="24"/>
          <w:szCs w:val="24"/>
        </w:rPr>
        <w:t xml:space="preserve"> </w:t>
      </w:r>
      <w:r w:rsidR="001A76FB" w:rsidRPr="0024205A">
        <w:rPr>
          <w:rFonts w:ascii="Tahoma" w:hAnsi="Tahoma" w:cs="Tahoma"/>
          <w:sz w:val="24"/>
          <w:szCs w:val="24"/>
          <w:lang w:val="en-US"/>
        </w:rPr>
        <w:t>Stop</w:t>
      </w:r>
      <w:r w:rsidR="001A76FB" w:rsidRPr="0024205A">
        <w:rPr>
          <w:rFonts w:ascii="Tahoma" w:hAnsi="Tahoma" w:cs="Tahoma"/>
          <w:sz w:val="24"/>
          <w:szCs w:val="24"/>
        </w:rPr>
        <w:t xml:space="preserve"> </w:t>
      </w:r>
      <w:r w:rsidR="001A76FB" w:rsidRPr="0024205A">
        <w:rPr>
          <w:rFonts w:ascii="Tahoma" w:hAnsi="Tahoma" w:cs="Tahoma"/>
          <w:sz w:val="24"/>
          <w:szCs w:val="24"/>
          <w:lang w:val="en-US"/>
        </w:rPr>
        <w:t>Shop</w:t>
      </w:r>
      <w:r w:rsidR="001A76FB" w:rsidRPr="0024205A">
        <w:rPr>
          <w:rFonts w:ascii="Tahoma" w:hAnsi="Tahoma" w:cs="Tahoma"/>
          <w:sz w:val="24"/>
          <w:szCs w:val="24"/>
        </w:rPr>
        <w:t xml:space="preserve">, </w:t>
      </w:r>
      <w:r w:rsidR="004A4CFA" w:rsidRPr="0024205A">
        <w:rPr>
          <w:rFonts w:ascii="Tahoma" w:hAnsi="Tahoma" w:cs="Tahoma"/>
          <w:sz w:val="24"/>
          <w:szCs w:val="24"/>
        </w:rPr>
        <w:t xml:space="preserve">δεν </w:t>
      </w:r>
      <w:r w:rsidR="001A76FB" w:rsidRPr="0024205A">
        <w:rPr>
          <w:rFonts w:ascii="Tahoma" w:hAnsi="Tahoma" w:cs="Tahoma"/>
          <w:sz w:val="24"/>
          <w:szCs w:val="24"/>
        </w:rPr>
        <w:t xml:space="preserve">θα </w:t>
      </w:r>
      <w:r w:rsidR="004A4CFA" w:rsidRPr="0024205A">
        <w:rPr>
          <w:rFonts w:ascii="Tahoma" w:hAnsi="Tahoma" w:cs="Tahoma"/>
          <w:sz w:val="24"/>
          <w:szCs w:val="24"/>
        </w:rPr>
        <w:t>πετ</w:t>
      </w:r>
      <w:r w:rsidR="001A76FB" w:rsidRPr="0024205A">
        <w:rPr>
          <w:rFonts w:ascii="Tahoma" w:hAnsi="Tahoma" w:cs="Tahoma"/>
          <w:sz w:val="24"/>
          <w:szCs w:val="24"/>
        </w:rPr>
        <w:t>ύχουμε τους στόχους μας.</w:t>
      </w:r>
    </w:p>
    <w:p w14:paraId="343E98D5" w14:textId="77777777" w:rsidR="001A76FB" w:rsidRPr="0024205A" w:rsidRDefault="001A76FB" w:rsidP="00106011">
      <w:pPr>
        <w:spacing w:after="0" w:line="288" w:lineRule="auto"/>
        <w:jc w:val="both"/>
        <w:rPr>
          <w:rFonts w:ascii="Tahoma" w:hAnsi="Tahoma" w:cs="Tahoma"/>
          <w:sz w:val="24"/>
          <w:szCs w:val="24"/>
        </w:rPr>
      </w:pPr>
    </w:p>
    <w:p w14:paraId="4E77FA6F" w14:textId="7E045FF8" w:rsidR="005202F7" w:rsidRDefault="001A76FB" w:rsidP="00106011">
      <w:pPr>
        <w:spacing w:after="0" w:line="288" w:lineRule="auto"/>
        <w:jc w:val="both"/>
        <w:rPr>
          <w:rFonts w:ascii="Tahoma" w:hAnsi="Tahoma" w:cs="Tahoma"/>
          <w:sz w:val="24"/>
          <w:szCs w:val="24"/>
        </w:rPr>
      </w:pPr>
      <w:r w:rsidRPr="0024205A">
        <w:rPr>
          <w:rFonts w:ascii="Tahoma" w:hAnsi="Tahoma" w:cs="Tahoma"/>
          <w:sz w:val="24"/>
          <w:szCs w:val="24"/>
        </w:rPr>
        <w:t xml:space="preserve">Τέλος το </w:t>
      </w:r>
      <w:r w:rsidRPr="0024205A">
        <w:rPr>
          <w:rFonts w:ascii="Tahoma" w:hAnsi="Tahoma" w:cs="Tahoma"/>
          <w:sz w:val="24"/>
          <w:szCs w:val="24"/>
          <w:lang w:val="en-US"/>
        </w:rPr>
        <w:t>Great</w:t>
      </w:r>
      <w:r w:rsidRPr="0024205A">
        <w:rPr>
          <w:rFonts w:ascii="Tahoma" w:hAnsi="Tahoma" w:cs="Tahoma"/>
          <w:sz w:val="24"/>
          <w:szCs w:val="24"/>
        </w:rPr>
        <w:t xml:space="preserve"> </w:t>
      </w:r>
      <w:r w:rsidRPr="0024205A">
        <w:rPr>
          <w:rFonts w:ascii="Tahoma" w:hAnsi="Tahoma" w:cs="Tahoma"/>
          <w:sz w:val="24"/>
          <w:szCs w:val="24"/>
          <w:lang w:val="en-US"/>
        </w:rPr>
        <w:t>Sea</w:t>
      </w:r>
      <w:r w:rsidRPr="0024205A">
        <w:rPr>
          <w:rFonts w:ascii="Tahoma" w:hAnsi="Tahoma" w:cs="Tahoma"/>
          <w:sz w:val="24"/>
          <w:szCs w:val="24"/>
        </w:rPr>
        <w:t xml:space="preserve"> </w:t>
      </w:r>
      <w:r w:rsidRPr="0024205A">
        <w:rPr>
          <w:rFonts w:ascii="Tahoma" w:hAnsi="Tahoma" w:cs="Tahoma"/>
          <w:sz w:val="24"/>
          <w:szCs w:val="24"/>
          <w:lang w:val="en-US"/>
        </w:rPr>
        <w:t>Interconnector</w:t>
      </w:r>
      <w:r w:rsidRPr="0024205A">
        <w:rPr>
          <w:rFonts w:ascii="Tahoma" w:hAnsi="Tahoma" w:cs="Tahoma"/>
          <w:sz w:val="24"/>
          <w:szCs w:val="24"/>
        </w:rPr>
        <w:t xml:space="preserve">, </w:t>
      </w:r>
      <w:r w:rsidR="001F3EC6" w:rsidRPr="0024205A">
        <w:rPr>
          <w:rFonts w:ascii="Tahoma" w:hAnsi="Tahoma" w:cs="Tahoma"/>
          <w:sz w:val="24"/>
          <w:szCs w:val="24"/>
        </w:rPr>
        <w:t>η ηλεκτρική διασύνδεση είναι προφανώς</w:t>
      </w:r>
      <w:r w:rsidRPr="0024205A">
        <w:rPr>
          <w:rFonts w:ascii="Tahoma" w:hAnsi="Tahoma" w:cs="Tahoma"/>
          <w:sz w:val="24"/>
          <w:szCs w:val="24"/>
        </w:rPr>
        <w:t xml:space="preserve"> σημαντική, τόσο όσο</w:t>
      </w:r>
      <w:r w:rsidR="00E829D5">
        <w:rPr>
          <w:rFonts w:ascii="Tahoma" w:hAnsi="Tahoma" w:cs="Tahoma"/>
          <w:sz w:val="24"/>
          <w:szCs w:val="24"/>
        </w:rPr>
        <w:t>ν</w:t>
      </w:r>
      <w:r w:rsidRPr="0024205A">
        <w:rPr>
          <w:rFonts w:ascii="Tahoma" w:hAnsi="Tahoma" w:cs="Tahoma"/>
          <w:sz w:val="24"/>
          <w:szCs w:val="24"/>
        </w:rPr>
        <w:t xml:space="preserve"> αφορά την άρση της ενεργειακής απομόνωσης της χώρας μας, όσο και η γεωπολιτική της σημασία. </w:t>
      </w:r>
      <w:r w:rsidR="00D13471">
        <w:rPr>
          <w:rFonts w:ascii="Tahoma" w:hAnsi="Tahoma" w:cs="Tahoma"/>
          <w:sz w:val="24"/>
          <w:szCs w:val="24"/>
        </w:rPr>
        <w:t xml:space="preserve">Εκτιμάται ότι το όφελος για τα νοικοκυριά και τις επιχειρήσεις θα είναι σημαντικό σε ότι αφορά το κόστος του ηλεκτρισμού. Από την άλλη, τα απαιτούμενα </w:t>
      </w:r>
      <w:r w:rsidR="00D13471">
        <w:rPr>
          <w:rFonts w:ascii="Tahoma" w:hAnsi="Tahoma" w:cs="Tahoma"/>
          <w:sz w:val="24"/>
          <w:szCs w:val="24"/>
        </w:rPr>
        <w:lastRenderedPageBreak/>
        <w:t xml:space="preserve">κεφάλαια για ολοκλήρωση του έργου φαντάζουν μεγάλα για το μικρό μέγεθος της αγοράς μας. </w:t>
      </w:r>
      <w:r w:rsidR="00D11314" w:rsidRPr="0024205A">
        <w:rPr>
          <w:rFonts w:ascii="Tahoma" w:hAnsi="Tahoma" w:cs="Tahoma"/>
          <w:sz w:val="24"/>
          <w:szCs w:val="24"/>
        </w:rPr>
        <w:t xml:space="preserve"> </w:t>
      </w:r>
      <w:r w:rsidR="00781B92" w:rsidRPr="0024205A">
        <w:rPr>
          <w:rFonts w:ascii="Tahoma" w:hAnsi="Tahoma" w:cs="Tahoma"/>
          <w:sz w:val="24"/>
          <w:szCs w:val="24"/>
        </w:rPr>
        <w:t xml:space="preserve">Η πιθανή επιβολή προσεπιβάρυνσης για μερικές δεκαετίες στους λογαριασμούς ηλεκτρισμού </w:t>
      </w:r>
      <w:r w:rsidR="00A05603" w:rsidRPr="0024205A">
        <w:rPr>
          <w:rFonts w:ascii="Tahoma" w:hAnsi="Tahoma" w:cs="Tahoma"/>
          <w:sz w:val="24"/>
          <w:szCs w:val="24"/>
        </w:rPr>
        <w:t xml:space="preserve">προς </w:t>
      </w:r>
      <w:r w:rsidR="00781B92" w:rsidRPr="0024205A">
        <w:rPr>
          <w:rFonts w:ascii="Tahoma" w:hAnsi="Tahoma" w:cs="Tahoma"/>
          <w:sz w:val="24"/>
          <w:szCs w:val="24"/>
        </w:rPr>
        <w:t>απόσβεση της επένδυσης</w:t>
      </w:r>
      <w:r w:rsidR="00D13471">
        <w:rPr>
          <w:rFonts w:ascii="Tahoma" w:hAnsi="Tahoma" w:cs="Tahoma"/>
          <w:sz w:val="24"/>
          <w:szCs w:val="24"/>
        </w:rPr>
        <w:t xml:space="preserve"> μας ανησυχεί.</w:t>
      </w:r>
      <w:r w:rsidR="008D081C">
        <w:rPr>
          <w:rFonts w:ascii="Tahoma" w:hAnsi="Tahoma" w:cs="Tahoma"/>
          <w:sz w:val="24"/>
          <w:szCs w:val="24"/>
        </w:rPr>
        <w:t xml:space="preserve"> </w:t>
      </w:r>
      <w:r w:rsidR="00D32B1D" w:rsidRPr="0024205A">
        <w:rPr>
          <w:rFonts w:ascii="Tahoma" w:hAnsi="Tahoma" w:cs="Tahoma"/>
          <w:sz w:val="24"/>
          <w:szCs w:val="24"/>
        </w:rPr>
        <w:t>Π</w:t>
      </w:r>
      <w:r w:rsidR="00781B92" w:rsidRPr="0024205A">
        <w:rPr>
          <w:rFonts w:ascii="Tahoma" w:hAnsi="Tahoma" w:cs="Tahoma"/>
          <w:sz w:val="24"/>
          <w:szCs w:val="24"/>
        </w:rPr>
        <w:t xml:space="preserve">ρέπει </w:t>
      </w:r>
      <w:r w:rsidR="00531144" w:rsidRPr="0024205A">
        <w:rPr>
          <w:rFonts w:ascii="Tahoma" w:hAnsi="Tahoma" w:cs="Tahoma"/>
          <w:sz w:val="24"/>
          <w:szCs w:val="24"/>
        </w:rPr>
        <w:t xml:space="preserve">προτού προχωρήσουμε </w:t>
      </w:r>
      <w:r w:rsidR="00781B92" w:rsidRPr="0024205A">
        <w:rPr>
          <w:rFonts w:ascii="Tahoma" w:hAnsi="Tahoma" w:cs="Tahoma"/>
          <w:sz w:val="24"/>
          <w:szCs w:val="24"/>
        </w:rPr>
        <w:t xml:space="preserve">να </w:t>
      </w:r>
      <w:r w:rsidR="0028061C" w:rsidRPr="0024205A">
        <w:rPr>
          <w:rFonts w:ascii="Tahoma" w:hAnsi="Tahoma" w:cs="Tahoma"/>
          <w:sz w:val="24"/>
          <w:szCs w:val="24"/>
        </w:rPr>
        <w:t xml:space="preserve">γίνει </w:t>
      </w:r>
      <w:r w:rsidR="00781B92" w:rsidRPr="0024205A">
        <w:rPr>
          <w:rFonts w:ascii="Tahoma" w:hAnsi="Tahoma" w:cs="Tahoma"/>
          <w:sz w:val="24"/>
          <w:szCs w:val="24"/>
        </w:rPr>
        <w:t xml:space="preserve">σε </w:t>
      </w:r>
      <w:r w:rsidR="00902B73">
        <w:rPr>
          <w:rFonts w:ascii="Tahoma" w:hAnsi="Tahoma" w:cs="Tahoma"/>
          <w:sz w:val="24"/>
          <w:szCs w:val="24"/>
        </w:rPr>
        <w:t>βάθος μελέτη κόστους-οφέλους</w:t>
      </w:r>
      <w:r w:rsidR="00531144" w:rsidRPr="0024205A">
        <w:rPr>
          <w:rFonts w:ascii="Tahoma" w:hAnsi="Tahoma" w:cs="Tahoma"/>
          <w:sz w:val="24"/>
          <w:szCs w:val="24"/>
        </w:rPr>
        <w:t xml:space="preserve"> </w:t>
      </w:r>
      <w:r w:rsidR="00A05603" w:rsidRPr="0024205A">
        <w:rPr>
          <w:rFonts w:ascii="Tahoma" w:hAnsi="Tahoma" w:cs="Tahoma"/>
          <w:sz w:val="24"/>
          <w:szCs w:val="24"/>
        </w:rPr>
        <w:t xml:space="preserve">και </w:t>
      </w:r>
      <w:r w:rsidRPr="0024205A">
        <w:rPr>
          <w:rFonts w:ascii="Tahoma" w:hAnsi="Tahoma" w:cs="Tahoma"/>
          <w:sz w:val="24"/>
          <w:szCs w:val="24"/>
        </w:rPr>
        <w:t xml:space="preserve">να υπάρχει βεβαιότητα ότι το επιπλέον κόστος </w:t>
      </w:r>
      <w:r w:rsidR="00531144" w:rsidRPr="0024205A">
        <w:rPr>
          <w:rFonts w:ascii="Tahoma" w:hAnsi="Tahoma" w:cs="Tahoma"/>
          <w:sz w:val="24"/>
          <w:szCs w:val="24"/>
        </w:rPr>
        <w:t>διασύν</w:t>
      </w:r>
      <w:r w:rsidR="00D32B1D" w:rsidRPr="0024205A">
        <w:rPr>
          <w:rFonts w:ascii="Tahoma" w:hAnsi="Tahoma" w:cs="Tahoma"/>
          <w:sz w:val="24"/>
          <w:szCs w:val="24"/>
        </w:rPr>
        <w:t>δ</w:t>
      </w:r>
      <w:r w:rsidR="00531144" w:rsidRPr="0024205A">
        <w:rPr>
          <w:rFonts w:ascii="Tahoma" w:hAnsi="Tahoma" w:cs="Tahoma"/>
          <w:sz w:val="24"/>
          <w:szCs w:val="24"/>
        </w:rPr>
        <w:t xml:space="preserve">εσης </w:t>
      </w:r>
      <w:r w:rsidRPr="0024205A">
        <w:rPr>
          <w:rFonts w:ascii="Tahoma" w:hAnsi="Tahoma" w:cs="Tahoma"/>
          <w:sz w:val="24"/>
          <w:szCs w:val="24"/>
        </w:rPr>
        <w:t xml:space="preserve"> δεν θα καταντήσει ανυπόφορο.</w:t>
      </w:r>
      <w:r w:rsidR="00902B73">
        <w:rPr>
          <w:rFonts w:ascii="Tahoma" w:hAnsi="Tahoma" w:cs="Tahoma"/>
          <w:sz w:val="24"/>
          <w:szCs w:val="24"/>
        </w:rPr>
        <w:t xml:space="preserve"> Γνωρίζουμε ότι η κοινή αγορά ηλεκτρισμού αποτελεί απόφαση της Κομισιόν, παραταύτα είναι σημαντικό να γνωρίζουμε με βεβαιότητα </w:t>
      </w:r>
      <w:r w:rsidR="00913962">
        <w:rPr>
          <w:rFonts w:ascii="Tahoma" w:hAnsi="Tahoma" w:cs="Tahoma"/>
          <w:sz w:val="24"/>
          <w:szCs w:val="24"/>
        </w:rPr>
        <w:t xml:space="preserve">προς τα </w:t>
      </w:r>
      <w:r w:rsidR="00902B73">
        <w:rPr>
          <w:rFonts w:ascii="Tahoma" w:hAnsi="Tahoma" w:cs="Tahoma"/>
          <w:sz w:val="24"/>
          <w:szCs w:val="24"/>
        </w:rPr>
        <w:t>που βαδίζουμε, και αν χρειάζεται να ζητήσουμε περισσότερα αντισταθμιστικά ή άλλα μέτρα.</w:t>
      </w:r>
    </w:p>
    <w:p w14:paraId="4D7BEE1E" w14:textId="77777777" w:rsidR="006B2B98" w:rsidRPr="0024205A" w:rsidRDefault="006B2B98" w:rsidP="00106011">
      <w:pPr>
        <w:spacing w:after="0" w:line="288" w:lineRule="auto"/>
        <w:jc w:val="both"/>
        <w:rPr>
          <w:rFonts w:ascii="Tahoma" w:hAnsi="Tahoma" w:cs="Tahoma"/>
          <w:sz w:val="24"/>
          <w:szCs w:val="24"/>
        </w:rPr>
      </w:pPr>
    </w:p>
    <w:p w14:paraId="6C7EC380" w14:textId="56D0F870" w:rsidR="00AB1BD5" w:rsidRPr="0024205A" w:rsidRDefault="00124188" w:rsidP="00106011">
      <w:pPr>
        <w:spacing w:after="0" w:line="288" w:lineRule="auto"/>
        <w:jc w:val="both"/>
        <w:rPr>
          <w:rFonts w:ascii="Tahoma" w:hAnsi="Tahoma" w:cs="Tahoma"/>
          <w:sz w:val="24"/>
          <w:szCs w:val="24"/>
        </w:rPr>
      </w:pPr>
      <w:r w:rsidRPr="0024205A">
        <w:rPr>
          <w:rFonts w:ascii="Tahoma" w:hAnsi="Tahoma" w:cs="Tahoma"/>
          <w:b/>
          <w:bCs/>
          <w:sz w:val="24"/>
          <w:szCs w:val="24"/>
        </w:rPr>
        <w:t>Κόστος χρήματος</w:t>
      </w:r>
      <w:r w:rsidR="00781B92" w:rsidRPr="0024205A">
        <w:rPr>
          <w:rFonts w:ascii="Tahoma" w:hAnsi="Tahoma" w:cs="Tahoma"/>
          <w:b/>
          <w:bCs/>
          <w:sz w:val="24"/>
          <w:szCs w:val="24"/>
        </w:rPr>
        <w:t xml:space="preserve">: </w:t>
      </w:r>
      <w:r w:rsidR="00E56C14" w:rsidRPr="0024205A">
        <w:rPr>
          <w:rFonts w:ascii="Tahoma" w:hAnsi="Tahoma" w:cs="Tahoma"/>
          <w:sz w:val="24"/>
          <w:szCs w:val="24"/>
        </w:rPr>
        <w:t>Γνωρίζουμε</w:t>
      </w:r>
      <w:r w:rsidR="00781B92" w:rsidRPr="0024205A">
        <w:rPr>
          <w:rFonts w:ascii="Tahoma" w:hAnsi="Tahoma" w:cs="Tahoma"/>
          <w:sz w:val="24"/>
          <w:szCs w:val="24"/>
        </w:rPr>
        <w:t xml:space="preserve"> καλά ότι οι αποφάσεις </w:t>
      </w:r>
      <w:r w:rsidR="0073465B" w:rsidRPr="0024205A">
        <w:rPr>
          <w:rFonts w:ascii="Tahoma" w:hAnsi="Tahoma" w:cs="Tahoma"/>
          <w:sz w:val="24"/>
          <w:szCs w:val="24"/>
        </w:rPr>
        <w:t xml:space="preserve">για </w:t>
      </w:r>
      <w:r w:rsidR="00781B92" w:rsidRPr="0024205A">
        <w:rPr>
          <w:rFonts w:ascii="Tahoma" w:hAnsi="Tahoma" w:cs="Tahoma"/>
          <w:sz w:val="24"/>
          <w:szCs w:val="24"/>
        </w:rPr>
        <w:t xml:space="preserve">την </w:t>
      </w:r>
      <w:r w:rsidR="00E56C14" w:rsidRPr="0024205A">
        <w:rPr>
          <w:rFonts w:ascii="Tahoma" w:hAnsi="Tahoma" w:cs="Tahoma"/>
          <w:sz w:val="24"/>
          <w:szCs w:val="24"/>
        </w:rPr>
        <w:t>απότομη</w:t>
      </w:r>
      <w:r w:rsidR="00781B92" w:rsidRPr="0024205A">
        <w:rPr>
          <w:rFonts w:ascii="Tahoma" w:hAnsi="Tahoma" w:cs="Tahoma"/>
          <w:sz w:val="24"/>
          <w:szCs w:val="24"/>
        </w:rPr>
        <w:t xml:space="preserve"> αύξηση των δανειστικών επιτοκίων, </w:t>
      </w:r>
      <w:r w:rsidR="0073465B" w:rsidRPr="0024205A">
        <w:rPr>
          <w:rFonts w:ascii="Tahoma" w:hAnsi="Tahoma" w:cs="Tahoma"/>
          <w:sz w:val="24"/>
          <w:szCs w:val="24"/>
        </w:rPr>
        <w:t>λαμβάνονται</w:t>
      </w:r>
      <w:r w:rsidR="00781B92" w:rsidRPr="0024205A">
        <w:rPr>
          <w:rFonts w:ascii="Tahoma" w:hAnsi="Tahoma" w:cs="Tahoma"/>
          <w:sz w:val="24"/>
          <w:szCs w:val="24"/>
        </w:rPr>
        <w:t xml:space="preserve"> στη Φρανκφούρτη και  στόχο</w:t>
      </w:r>
      <w:r w:rsidR="0073465B" w:rsidRPr="0024205A">
        <w:rPr>
          <w:rFonts w:ascii="Tahoma" w:hAnsi="Tahoma" w:cs="Tahoma"/>
          <w:sz w:val="24"/>
          <w:szCs w:val="24"/>
        </w:rPr>
        <w:t xml:space="preserve"> έχουν την</w:t>
      </w:r>
      <w:r w:rsidR="00781B92" w:rsidRPr="0024205A">
        <w:rPr>
          <w:rFonts w:ascii="Tahoma" w:hAnsi="Tahoma" w:cs="Tahoma"/>
          <w:sz w:val="24"/>
          <w:szCs w:val="24"/>
        </w:rPr>
        <w:t xml:space="preserve"> μείωση του πληθωρισμού</w:t>
      </w:r>
      <w:r w:rsidR="00A06176" w:rsidRPr="0024205A">
        <w:rPr>
          <w:rFonts w:ascii="Tahoma" w:hAnsi="Tahoma" w:cs="Tahoma"/>
          <w:sz w:val="24"/>
          <w:szCs w:val="24"/>
        </w:rPr>
        <w:t xml:space="preserve">. </w:t>
      </w:r>
      <w:r w:rsidR="00531144" w:rsidRPr="0024205A">
        <w:rPr>
          <w:rFonts w:ascii="Tahoma" w:hAnsi="Tahoma" w:cs="Tahoma"/>
          <w:sz w:val="24"/>
          <w:szCs w:val="24"/>
        </w:rPr>
        <w:t>Ενδιαφέρον είναι ότι το συνολικό κόστος δαν</w:t>
      </w:r>
      <w:r w:rsidR="0073662A" w:rsidRPr="0024205A">
        <w:rPr>
          <w:rFonts w:ascii="Tahoma" w:hAnsi="Tahoma" w:cs="Tahoma"/>
          <w:sz w:val="24"/>
          <w:szCs w:val="24"/>
        </w:rPr>
        <w:t>εισμού</w:t>
      </w:r>
      <w:r w:rsidR="007D276B" w:rsidRPr="0024205A">
        <w:rPr>
          <w:rFonts w:ascii="Tahoma" w:hAnsi="Tahoma" w:cs="Tahoma"/>
          <w:sz w:val="24"/>
          <w:szCs w:val="24"/>
        </w:rPr>
        <w:t xml:space="preserve"> στην Κύπρο</w:t>
      </w:r>
      <w:r w:rsidR="00531144" w:rsidRPr="0024205A">
        <w:rPr>
          <w:rFonts w:ascii="Tahoma" w:hAnsi="Tahoma" w:cs="Tahoma"/>
          <w:sz w:val="24"/>
          <w:szCs w:val="24"/>
        </w:rPr>
        <w:t>, όπως μεταφράζεται σε επιτόκιο ήταν γύρ</w:t>
      </w:r>
      <w:r w:rsidR="0073662A" w:rsidRPr="0024205A">
        <w:rPr>
          <w:rFonts w:ascii="Tahoma" w:hAnsi="Tahoma" w:cs="Tahoma"/>
          <w:sz w:val="24"/>
          <w:szCs w:val="24"/>
        </w:rPr>
        <w:t>ω</w:t>
      </w:r>
      <w:r w:rsidR="00531144" w:rsidRPr="0024205A">
        <w:rPr>
          <w:rFonts w:ascii="Tahoma" w:hAnsi="Tahoma" w:cs="Tahoma"/>
          <w:sz w:val="24"/>
          <w:szCs w:val="24"/>
        </w:rPr>
        <w:t xml:space="preserve"> στο 6.8% το 2009 ενώ σήμερα είναι γύρ</w:t>
      </w:r>
      <w:r w:rsidR="0073662A" w:rsidRPr="0024205A">
        <w:rPr>
          <w:rFonts w:ascii="Tahoma" w:hAnsi="Tahoma" w:cs="Tahoma"/>
          <w:sz w:val="24"/>
          <w:szCs w:val="24"/>
        </w:rPr>
        <w:t>ω</w:t>
      </w:r>
      <w:r w:rsidR="00531144" w:rsidRPr="0024205A">
        <w:rPr>
          <w:rFonts w:ascii="Tahoma" w:hAnsi="Tahoma" w:cs="Tahoma"/>
          <w:sz w:val="24"/>
          <w:szCs w:val="24"/>
        </w:rPr>
        <w:t xml:space="preserve"> στο 4.5%</w:t>
      </w:r>
      <w:r w:rsidR="007D276B" w:rsidRPr="0024205A">
        <w:rPr>
          <w:rFonts w:ascii="Tahoma" w:hAnsi="Tahoma" w:cs="Tahoma"/>
          <w:sz w:val="24"/>
          <w:szCs w:val="24"/>
        </w:rPr>
        <w:t xml:space="preserve">! </w:t>
      </w:r>
      <w:r w:rsidR="00E56C14" w:rsidRPr="0024205A">
        <w:rPr>
          <w:rFonts w:ascii="Tahoma" w:hAnsi="Tahoma" w:cs="Tahoma"/>
          <w:sz w:val="24"/>
          <w:szCs w:val="24"/>
        </w:rPr>
        <w:t>Όλα βεβαίως είναι σχετικά</w:t>
      </w:r>
      <w:r w:rsidR="0073662A" w:rsidRPr="0024205A">
        <w:rPr>
          <w:rFonts w:ascii="Tahoma" w:hAnsi="Tahoma" w:cs="Tahoma"/>
          <w:sz w:val="24"/>
          <w:szCs w:val="24"/>
        </w:rPr>
        <w:t>.</w:t>
      </w:r>
      <w:r w:rsidR="00902B73">
        <w:rPr>
          <w:rFonts w:ascii="Tahoma" w:hAnsi="Tahoma" w:cs="Tahoma"/>
          <w:sz w:val="24"/>
          <w:szCs w:val="24"/>
        </w:rPr>
        <w:t xml:space="preserve"> </w:t>
      </w:r>
      <w:r w:rsidR="00913962">
        <w:rPr>
          <w:rFonts w:ascii="Tahoma" w:hAnsi="Tahoma" w:cs="Tahoma"/>
          <w:sz w:val="24"/>
          <w:szCs w:val="24"/>
        </w:rPr>
        <w:t>Ν</w:t>
      </w:r>
      <w:r w:rsidR="00902B73">
        <w:rPr>
          <w:rFonts w:ascii="Tahoma" w:hAnsi="Tahoma" w:cs="Tahoma"/>
          <w:sz w:val="24"/>
          <w:szCs w:val="24"/>
        </w:rPr>
        <w:t xml:space="preserve">οικοκυριά και επιχειρήσεις,  </w:t>
      </w:r>
      <w:r w:rsidR="00913962">
        <w:rPr>
          <w:rFonts w:ascii="Tahoma" w:hAnsi="Tahoma" w:cs="Tahoma"/>
          <w:sz w:val="24"/>
          <w:szCs w:val="24"/>
        </w:rPr>
        <w:t xml:space="preserve">είχαμε </w:t>
      </w:r>
      <w:r w:rsidR="00902B73">
        <w:rPr>
          <w:rFonts w:ascii="Tahoma" w:hAnsi="Tahoma" w:cs="Tahoma"/>
          <w:sz w:val="24"/>
          <w:szCs w:val="24"/>
        </w:rPr>
        <w:t>συνηθίσει για αρκετά χρόνια με μικρό κόστος χρήματος και ε</w:t>
      </w:r>
      <w:r w:rsidR="00E951AB" w:rsidRPr="0024205A">
        <w:rPr>
          <w:rFonts w:ascii="Tahoma" w:hAnsi="Tahoma" w:cs="Tahoma"/>
          <w:sz w:val="24"/>
          <w:szCs w:val="24"/>
        </w:rPr>
        <w:t>ίναι</w:t>
      </w:r>
      <w:r w:rsidR="006A6726">
        <w:rPr>
          <w:rFonts w:ascii="Tahoma" w:hAnsi="Tahoma" w:cs="Tahoma"/>
          <w:sz w:val="24"/>
          <w:szCs w:val="24"/>
        </w:rPr>
        <w:t xml:space="preserve"> αυτή</w:t>
      </w:r>
      <w:r w:rsidR="00E951AB" w:rsidRPr="0024205A">
        <w:rPr>
          <w:rFonts w:ascii="Tahoma" w:hAnsi="Tahoma" w:cs="Tahoma"/>
          <w:sz w:val="24"/>
          <w:szCs w:val="24"/>
        </w:rPr>
        <w:t xml:space="preserve"> </w:t>
      </w:r>
      <w:r w:rsidR="00047EF0" w:rsidRPr="0024205A">
        <w:rPr>
          <w:rFonts w:ascii="Tahoma" w:hAnsi="Tahoma" w:cs="Tahoma"/>
          <w:sz w:val="24"/>
          <w:szCs w:val="24"/>
        </w:rPr>
        <w:t xml:space="preserve"> </w:t>
      </w:r>
      <w:r w:rsidR="0073662A" w:rsidRPr="0024205A">
        <w:rPr>
          <w:rFonts w:ascii="Tahoma" w:hAnsi="Tahoma" w:cs="Tahoma"/>
          <w:sz w:val="24"/>
          <w:szCs w:val="24"/>
        </w:rPr>
        <w:t>η</w:t>
      </w:r>
      <w:r w:rsidR="00E56C14" w:rsidRPr="0024205A">
        <w:rPr>
          <w:rFonts w:ascii="Tahoma" w:hAnsi="Tahoma" w:cs="Tahoma"/>
          <w:sz w:val="24"/>
          <w:szCs w:val="24"/>
        </w:rPr>
        <w:t xml:space="preserve"> μη προβλεπόμενη </w:t>
      </w:r>
      <w:r w:rsidR="00E951AB" w:rsidRPr="0024205A">
        <w:rPr>
          <w:rFonts w:ascii="Tahoma" w:hAnsi="Tahoma" w:cs="Tahoma"/>
          <w:sz w:val="24"/>
          <w:szCs w:val="24"/>
        </w:rPr>
        <w:t xml:space="preserve">απότομη </w:t>
      </w:r>
      <w:r w:rsidR="00E56C14" w:rsidRPr="0024205A">
        <w:rPr>
          <w:rFonts w:ascii="Tahoma" w:hAnsi="Tahoma" w:cs="Tahoma"/>
          <w:sz w:val="24"/>
          <w:szCs w:val="24"/>
        </w:rPr>
        <w:t xml:space="preserve">αύξηση στο κόστος </w:t>
      </w:r>
      <w:r w:rsidR="0073662A" w:rsidRPr="0024205A">
        <w:rPr>
          <w:rFonts w:ascii="Tahoma" w:hAnsi="Tahoma" w:cs="Tahoma"/>
          <w:sz w:val="24"/>
          <w:szCs w:val="24"/>
        </w:rPr>
        <w:t xml:space="preserve">του </w:t>
      </w:r>
      <w:r w:rsidR="00E56C14" w:rsidRPr="0024205A">
        <w:rPr>
          <w:rFonts w:ascii="Tahoma" w:hAnsi="Tahoma" w:cs="Tahoma"/>
          <w:sz w:val="24"/>
          <w:szCs w:val="24"/>
        </w:rPr>
        <w:t xml:space="preserve">χρήματος </w:t>
      </w:r>
      <w:r w:rsidR="00E951AB" w:rsidRPr="0024205A">
        <w:rPr>
          <w:rFonts w:ascii="Tahoma" w:hAnsi="Tahoma" w:cs="Tahoma"/>
          <w:sz w:val="24"/>
          <w:szCs w:val="24"/>
        </w:rPr>
        <w:t xml:space="preserve">που </w:t>
      </w:r>
      <w:r w:rsidR="00E56C14" w:rsidRPr="0024205A">
        <w:rPr>
          <w:rFonts w:ascii="Tahoma" w:hAnsi="Tahoma" w:cs="Tahoma"/>
          <w:sz w:val="24"/>
          <w:szCs w:val="24"/>
        </w:rPr>
        <w:t xml:space="preserve">έχει δημιουργήσει προκλήσεις </w:t>
      </w:r>
      <w:r w:rsidR="00685E5E" w:rsidRPr="0024205A">
        <w:rPr>
          <w:rFonts w:ascii="Tahoma" w:hAnsi="Tahoma" w:cs="Tahoma"/>
          <w:sz w:val="24"/>
          <w:szCs w:val="24"/>
        </w:rPr>
        <w:t xml:space="preserve">τόσο </w:t>
      </w:r>
      <w:r w:rsidR="00E56C14" w:rsidRPr="0024205A">
        <w:rPr>
          <w:rFonts w:ascii="Tahoma" w:hAnsi="Tahoma" w:cs="Tahoma"/>
          <w:sz w:val="24"/>
          <w:szCs w:val="24"/>
        </w:rPr>
        <w:t xml:space="preserve">στην οικονομική ανάπτυξη </w:t>
      </w:r>
      <w:r w:rsidR="00E951AB" w:rsidRPr="0024205A">
        <w:rPr>
          <w:rFonts w:ascii="Tahoma" w:hAnsi="Tahoma" w:cs="Tahoma"/>
          <w:sz w:val="24"/>
          <w:szCs w:val="24"/>
        </w:rPr>
        <w:t xml:space="preserve">όσο </w:t>
      </w:r>
      <w:r w:rsidR="00685E5E" w:rsidRPr="0024205A">
        <w:rPr>
          <w:rFonts w:ascii="Tahoma" w:hAnsi="Tahoma" w:cs="Tahoma"/>
          <w:sz w:val="24"/>
          <w:szCs w:val="24"/>
        </w:rPr>
        <w:t>και στον</w:t>
      </w:r>
      <w:r w:rsidR="007D276B" w:rsidRPr="0024205A">
        <w:rPr>
          <w:rFonts w:ascii="Tahoma" w:hAnsi="Tahoma" w:cs="Tahoma"/>
          <w:sz w:val="24"/>
          <w:szCs w:val="24"/>
        </w:rPr>
        <w:t xml:space="preserve"> </w:t>
      </w:r>
      <w:r w:rsidR="00A06176" w:rsidRPr="0024205A">
        <w:rPr>
          <w:rFonts w:ascii="Tahoma" w:hAnsi="Tahoma" w:cs="Tahoma"/>
          <w:sz w:val="24"/>
          <w:szCs w:val="24"/>
        </w:rPr>
        <w:t>ιδιωτικ</w:t>
      </w:r>
      <w:r w:rsidR="00685E5E" w:rsidRPr="0024205A">
        <w:rPr>
          <w:rFonts w:ascii="Tahoma" w:hAnsi="Tahoma" w:cs="Tahoma"/>
          <w:sz w:val="24"/>
          <w:szCs w:val="24"/>
        </w:rPr>
        <w:t xml:space="preserve">ό </w:t>
      </w:r>
      <w:r w:rsidR="00A06176" w:rsidRPr="0024205A">
        <w:rPr>
          <w:rFonts w:ascii="Tahoma" w:hAnsi="Tahoma" w:cs="Tahoma"/>
          <w:sz w:val="24"/>
          <w:szCs w:val="24"/>
        </w:rPr>
        <w:t>δανεισμ</w:t>
      </w:r>
      <w:r w:rsidR="00685E5E" w:rsidRPr="0024205A">
        <w:rPr>
          <w:rFonts w:ascii="Tahoma" w:hAnsi="Tahoma" w:cs="Tahoma"/>
          <w:sz w:val="24"/>
          <w:szCs w:val="24"/>
        </w:rPr>
        <w:t>ό.</w:t>
      </w:r>
    </w:p>
    <w:p w14:paraId="7B56684F" w14:textId="77777777" w:rsidR="00AB1BD5" w:rsidRPr="0024205A" w:rsidRDefault="00AB1BD5" w:rsidP="00106011">
      <w:pPr>
        <w:spacing w:after="0" w:line="288" w:lineRule="auto"/>
        <w:jc w:val="both"/>
        <w:rPr>
          <w:rFonts w:ascii="Tahoma" w:hAnsi="Tahoma" w:cs="Tahoma"/>
          <w:sz w:val="24"/>
          <w:szCs w:val="24"/>
        </w:rPr>
      </w:pPr>
    </w:p>
    <w:p w14:paraId="4C095011" w14:textId="7CD46424" w:rsidR="00E56C14" w:rsidRPr="0024205A" w:rsidRDefault="00A06176" w:rsidP="00106011">
      <w:pPr>
        <w:spacing w:after="0" w:line="288" w:lineRule="auto"/>
        <w:jc w:val="both"/>
        <w:rPr>
          <w:rFonts w:ascii="Tahoma" w:hAnsi="Tahoma" w:cs="Tahoma"/>
          <w:sz w:val="24"/>
          <w:szCs w:val="24"/>
        </w:rPr>
      </w:pPr>
      <w:r w:rsidRPr="0024205A">
        <w:rPr>
          <w:rFonts w:ascii="Tahoma" w:hAnsi="Tahoma" w:cs="Tahoma"/>
          <w:sz w:val="24"/>
          <w:szCs w:val="24"/>
        </w:rPr>
        <w:t xml:space="preserve">Συγχαίρουμε τον νέο Διοικητή της Κεντρικής μας Τράπεζας για την ανάληψη των καθηκόντων του πριν από λίγες μέρες και του ευχόμαστε κάθε επιτυχία σε ένα έργο που είναι συνυφασμένο με την ευημερία κάθε πολίτη και </w:t>
      </w:r>
      <w:r w:rsidR="0073465B" w:rsidRPr="0024205A">
        <w:rPr>
          <w:rFonts w:ascii="Tahoma" w:hAnsi="Tahoma" w:cs="Tahoma"/>
          <w:sz w:val="24"/>
          <w:szCs w:val="24"/>
        </w:rPr>
        <w:t xml:space="preserve">κάθε </w:t>
      </w:r>
      <w:r w:rsidRPr="0024205A">
        <w:rPr>
          <w:rFonts w:ascii="Tahoma" w:hAnsi="Tahoma" w:cs="Tahoma"/>
          <w:sz w:val="24"/>
          <w:szCs w:val="24"/>
        </w:rPr>
        <w:t>επιχε</w:t>
      </w:r>
      <w:r w:rsidR="0073465B" w:rsidRPr="0024205A">
        <w:rPr>
          <w:rFonts w:ascii="Tahoma" w:hAnsi="Tahoma" w:cs="Tahoma"/>
          <w:sz w:val="24"/>
          <w:szCs w:val="24"/>
        </w:rPr>
        <w:t>ίρησης</w:t>
      </w:r>
      <w:r w:rsidRPr="0024205A">
        <w:rPr>
          <w:rFonts w:ascii="Tahoma" w:hAnsi="Tahoma" w:cs="Tahoma"/>
          <w:sz w:val="24"/>
          <w:szCs w:val="24"/>
        </w:rPr>
        <w:t>.</w:t>
      </w:r>
    </w:p>
    <w:p w14:paraId="53443153" w14:textId="5D785B0A" w:rsidR="005202F7" w:rsidRDefault="005202F7" w:rsidP="00106011">
      <w:pPr>
        <w:spacing w:after="0" w:line="288" w:lineRule="auto"/>
        <w:jc w:val="both"/>
        <w:rPr>
          <w:rFonts w:ascii="Tahoma" w:hAnsi="Tahoma" w:cs="Tahoma"/>
          <w:sz w:val="24"/>
          <w:szCs w:val="24"/>
        </w:rPr>
      </w:pPr>
    </w:p>
    <w:p w14:paraId="184D654A" w14:textId="17A5C484" w:rsidR="004102F1" w:rsidRPr="0024205A" w:rsidRDefault="00124188" w:rsidP="00106011">
      <w:pPr>
        <w:spacing w:after="0" w:line="288" w:lineRule="auto"/>
        <w:jc w:val="both"/>
        <w:rPr>
          <w:rFonts w:ascii="Tahoma" w:hAnsi="Tahoma" w:cs="Tahoma"/>
          <w:b/>
          <w:bCs/>
          <w:sz w:val="24"/>
          <w:szCs w:val="24"/>
        </w:rPr>
      </w:pPr>
      <w:r w:rsidRPr="0024205A">
        <w:rPr>
          <w:rFonts w:ascii="Tahoma" w:hAnsi="Tahoma" w:cs="Tahoma"/>
          <w:b/>
          <w:bCs/>
          <w:sz w:val="24"/>
          <w:szCs w:val="24"/>
        </w:rPr>
        <w:t>Φορολογική μεταρρύθμιση</w:t>
      </w:r>
    </w:p>
    <w:p w14:paraId="0F8BB907" w14:textId="77777777" w:rsidR="004102F1" w:rsidRPr="0024205A" w:rsidRDefault="004102F1" w:rsidP="00106011">
      <w:pPr>
        <w:spacing w:after="0" w:line="288" w:lineRule="auto"/>
        <w:jc w:val="both"/>
        <w:rPr>
          <w:rFonts w:ascii="Tahoma" w:hAnsi="Tahoma" w:cs="Tahoma"/>
          <w:b/>
          <w:bCs/>
          <w:sz w:val="24"/>
          <w:szCs w:val="24"/>
        </w:rPr>
      </w:pPr>
    </w:p>
    <w:p w14:paraId="3571D0F5" w14:textId="4939FE55" w:rsidR="005D1675" w:rsidRPr="0024205A" w:rsidRDefault="005D1675" w:rsidP="00106011">
      <w:pPr>
        <w:spacing w:after="0" w:line="288" w:lineRule="auto"/>
        <w:jc w:val="both"/>
        <w:rPr>
          <w:rFonts w:ascii="Tahoma" w:hAnsi="Tahoma" w:cs="Tahoma"/>
          <w:sz w:val="24"/>
          <w:szCs w:val="24"/>
        </w:rPr>
      </w:pPr>
      <w:r w:rsidRPr="0024205A">
        <w:rPr>
          <w:rFonts w:ascii="Tahoma" w:hAnsi="Tahoma" w:cs="Tahoma"/>
          <w:sz w:val="24"/>
          <w:szCs w:val="24"/>
        </w:rPr>
        <w:t xml:space="preserve">Το </w:t>
      </w:r>
      <w:r w:rsidR="001F7D20" w:rsidRPr="0024205A">
        <w:rPr>
          <w:rFonts w:ascii="Tahoma" w:hAnsi="Tahoma" w:cs="Tahoma"/>
          <w:sz w:val="24"/>
          <w:szCs w:val="24"/>
        </w:rPr>
        <w:t xml:space="preserve">ευνοϊκό </w:t>
      </w:r>
      <w:r w:rsidRPr="0024205A">
        <w:rPr>
          <w:rFonts w:ascii="Tahoma" w:hAnsi="Tahoma" w:cs="Tahoma"/>
          <w:sz w:val="24"/>
          <w:szCs w:val="24"/>
        </w:rPr>
        <w:t>φορολογικό καθεστώς για χώρες χωρίς πλουτοπαραγωγικούς πόρους είναι σημαντική προϋπόθεση ανάπτυξης</w:t>
      </w:r>
      <w:r w:rsidR="001F7D20" w:rsidRPr="0024205A">
        <w:rPr>
          <w:rFonts w:ascii="Tahoma" w:hAnsi="Tahoma" w:cs="Tahoma"/>
          <w:sz w:val="24"/>
          <w:szCs w:val="24"/>
        </w:rPr>
        <w:t>,</w:t>
      </w:r>
      <w:r w:rsidRPr="0024205A">
        <w:rPr>
          <w:rFonts w:ascii="Tahoma" w:hAnsi="Tahoma" w:cs="Tahoma"/>
          <w:sz w:val="24"/>
          <w:szCs w:val="24"/>
        </w:rPr>
        <w:t xml:space="preserve"> αλλά όχι επαρκής αφού πρέπει να συνοδεύεται από σειρά άλλων μέτρων που καθιστούν μια χώρα όπως η δική </w:t>
      </w:r>
      <w:r w:rsidR="001F7D20" w:rsidRPr="0024205A">
        <w:rPr>
          <w:rFonts w:ascii="Tahoma" w:hAnsi="Tahoma" w:cs="Tahoma"/>
          <w:sz w:val="24"/>
          <w:szCs w:val="24"/>
        </w:rPr>
        <w:t xml:space="preserve">μας, </w:t>
      </w:r>
      <w:r w:rsidR="008457D5" w:rsidRPr="0024205A">
        <w:rPr>
          <w:rFonts w:ascii="Tahoma" w:hAnsi="Tahoma" w:cs="Tahoma"/>
          <w:sz w:val="24"/>
          <w:szCs w:val="24"/>
        </w:rPr>
        <w:t>ευνοϊκή</w:t>
      </w:r>
      <w:r w:rsidR="006A12C8" w:rsidRPr="0024205A">
        <w:rPr>
          <w:rFonts w:ascii="Tahoma" w:hAnsi="Tahoma" w:cs="Tahoma"/>
          <w:sz w:val="24"/>
          <w:szCs w:val="24"/>
        </w:rPr>
        <w:t xml:space="preserve"> για την ανάπτυξη Κυπριακών επιχειρήσεων καθώς και </w:t>
      </w:r>
      <w:r w:rsidRPr="0024205A">
        <w:rPr>
          <w:rFonts w:ascii="Tahoma" w:hAnsi="Tahoma" w:cs="Tahoma"/>
          <w:sz w:val="24"/>
          <w:szCs w:val="24"/>
        </w:rPr>
        <w:t>ελκυστικό επενδυτικό προορισμό για ξέν</w:t>
      </w:r>
      <w:r w:rsidR="006A12C8" w:rsidRPr="0024205A">
        <w:rPr>
          <w:rFonts w:ascii="Tahoma" w:hAnsi="Tahoma" w:cs="Tahoma"/>
          <w:sz w:val="24"/>
          <w:szCs w:val="24"/>
        </w:rPr>
        <w:t xml:space="preserve">α κεφάλαια </w:t>
      </w:r>
      <w:r w:rsidR="00531144" w:rsidRPr="0024205A">
        <w:rPr>
          <w:rFonts w:ascii="Tahoma" w:hAnsi="Tahoma" w:cs="Tahoma"/>
          <w:sz w:val="24"/>
          <w:szCs w:val="24"/>
        </w:rPr>
        <w:t>σε</w:t>
      </w:r>
      <w:r w:rsidR="006A12C8" w:rsidRPr="0024205A">
        <w:rPr>
          <w:rFonts w:ascii="Tahoma" w:hAnsi="Tahoma" w:cs="Tahoma"/>
          <w:sz w:val="24"/>
          <w:szCs w:val="24"/>
        </w:rPr>
        <w:t xml:space="preserve"> επενδύσεις ανάπτυξης.</w:t>
      </w:r>
    </w:p>
    <w:p w14:paraId="0CF70A3F" w14:textId="77777777" w:rsidR="005202F7" w:rsidRPr="0024205A" w:rsidRDefault="005202F7" w:rsidP="00106011">
      <w:pPr>
        <w:spacing w:after="0" w:line="288" w:lineRule="auto"/>
        <w:jc w:val="both"/>
        <w:rPr>
          <w:rFonts w:ascii="Tahoma" w:hAnsi="Tahoma" w:cs="Tahoma"/>
          <w:sz w:val="24"/>
          <w:szCs w:val="24"/>
        </w:rPr>
      </w:pPr>
    </w:p>
    <w:p w14:paraId="0EDB3540" w14:textId="50DEE555" w:rsidR="00033E9D" w:rsidRPr="0024205A" w:rsidRDefault="005D1675" w:rsidP="00106011">
      <w:pPr>
        <w:spacing w:after="0" w:line="288" w:lineRule="auto"/>
        <w:jc w:val="both"/>
        <w:rPr>
          <w:rFonts w:ascii="Tahoma" w:hAnsi="Tahoma" w:cs="Tahoma"/>
          <w:sz w:val="24"/>
          <w:szCs w:val="24"/>
        </w:rPr>
      </w:pPr>
      <w:r w:rsidRPr="0024205A">
        <w:rPr>
          <w:rFonts w:ascii="Tahoma" w:hAnsi="Tahoma" w:cs="Tahoma"/>
          <w:sz w:val="24"/>
          <w:szCs w:val="24"/>
        </w:rPr>
        <w:t xml:space="preserve">Η φορολογική μεταρρύθμιση οφείλει να στοχεύει </w:t>
      </w:r>
      <w:r w:rsidR="008F6101" w:rsidRPr="0024205A">
        <w:rPr>
          <w:rFonts w:ascii="Tahoma" w:hAnsi="Tahoma" w:cs="Tahoma"/>
          <w:sz w:val="24"/>
          <w:szCs w:val="24"/>
        </w:rPr>
        <w:t xml:space="preserve">στην ανάπτυξη της Κυπριακής επιχειρηματικότητας, </w:t>
      </w:r>
      <w:r w:rsidRPr="0024205A">
        <w:rPr>
          <w:rFonts w:ascii="Tahoma" w:hAnsi="Tahoma" w:cs="Tahoma"/>
          <w:sz w:val="24"/>
          <w:szCs w:val="24"/>
        </w:rPr>
        <w:t xml:space="preserve">στην </w:t>
      </w:r>
      <w:r w:rsidR="008F6101" w:rsidRPr="0024205A">
        <w:rPr>
          <w:rFonts w:ascii="Tahoma" w:hAnsi="Tahoma" w:cs="Tahoma"/>
          <w:sz w:val="24"/>
          <w:szCs w:val="24"/>
        </w:rPr>
        <w:t xml:space="preserve">ανακούφιση κάθε Κύπριου πολίτη με απλοποίηση των διαδικασιών καθώς και στην </w:t>
      </w:r>
      <w:r w:rsidRPr="0024205A">
        <w:rPr>
          <w:rFonts w:ascii="Tahoma" w:hAnsi="Tahoma" w:cs="Tahoma"/>
          <w:sz w:val="24"/>
          <w:szCs w:val="24"/>
        </w:rPr>
        <w:t xml:space="preserve">προσέλκυση επενδύσεων και </w:t>
      </w:r>
      <w:r w:rsidR="008F6101" w:rsidRPr="0024205A">
        <w:rPr>
          <w:rFonts w:ascii="Tahoma" w:hAnsi="Tahoma" w:cs="Tahoma"/>
          <w:sz w:val="24"/>
          <w:szCs w:val="24"/>
        </w:rPr>
        <w:t xml:space="preserve">εργατικού και επιστημονικού δυναμικού από υπηκόους </w:t>
      </w:r>
      <w:r w:rsidR="008457D5" w:rsidRPr="0024205A">
        <w:rPr>
          <w:rFonts w:ascii="Tahoma" w:hAnsi="Tahoma" w:cs="Tahoma"/>
          <w:sz w:val="24"/>
          <w:szCs w:val="24"/>
        </w:rPr>
        <w:t xml:space="preserve">τρίτων </w:t>
      </w:r>
      <w:r w:rsidR="008F6101" w:rsidRPr="0024205A">
        <w:rPr>
          <w:rFonts w:ascii="Tahoma" w:hAnsi="Tahoma" w:cs="Tahoma"/>
          <w:sz w:val="24"/>
          <w:szCs w:val="24"/>
        </w:rPr>
        <w:t>χωρών.</w:t>
      </w:r>
    </w:p>
    <w:p w14:paraId="232282DD" w14:textId="77777777" w:rsidR="005202F7" w:rsidRPr="0024205A" w:rsidRDefault="005202F7" w:rsidP="00106011">
      <w:pPr>
        <w:spacing w:after="0" w:line="288" w:lineRule="auto"/>
        <w:jc w:val="both"/>
        <w:rPr>
          <w:rFonts w:ascii="Tahoma" w:hAnsi="Tahoma" w:cs="Tahoma"/>
          <w:sz w:val="24"/>
          <w:szCs w:val="24"/>
        </w:rPr>
      </w:pPr>
    </w:p>
    <w:p w14:paraId="502FC590" w14:textId="7E031FC3" w:rsidR="00033E9D" w:rsidRPr="0024205A" w:rsidRDefault="005D1675" w:rsidP="00106011">
      <w:pPr>
        <w:spacing w:after="0" w:line="288" w:lineRule="auto"/>
        <w:jc w:val="both"/>
        <w:rPr>
          <w:rFonts w:ascii="Tahoma" w:hAnsi="Tahoma" w:cs="Tahoma"/>
          <w:sz w:val="24"/>
          <w:szCs w:val="24"/>
        </w:rPr>
      </w:pPr>
      <w:r w:rsidRPr="0024205A">
        <w:rPr>
          <w:rFonts w:ascii="Tahoma" w:hAnsi="Tahoma" w:cs="Tahoma"/>
          <w:sz w:val="24"/>
          <w:szCs w:val="24"/>
        </w:rPr>
        <w:t>Η απλοποίηση των διαδικασιών και η ενίσχυση της φοροεισπρακτικής ικανότητας των αρμόδιων αρχών πρέπει επίσης να είναι μέρος της μεταρρύθμισης.</w:t>
      </w:r>
    </w:p>
    <w:p w14:paraId="169CF24A" w14:textId="6DD381CC" w:rsidR="00033E9D" w:rsidRPr="0024205A" w:rsidRDefault="00033E9D" w:rsidP="00106011">
      <w:pPr>
        <w:spacing w:after="0" w:line="288" w:lineRule="auto"/>
        <w:jc w:val="both"/>
        <w:rPr>
          <w:rFonts w:ascii="Tahoma" w:hAnsi="Tahoma" w:cs="Tahoma"/>
          <w:sz w:val="24"/>
          <w:szCs w:val="24"/>
        </w:rPr>
      </w:pPr>
    </w:p>
    <w:p w14:paraId="34736750" w14:textId="2DF62EB0" w:rsidR="005202F7" w:rsidRPr="0024205A" w:rsidRDefault="006A12C8" w:rsidP="00106011">
      <w:pPr>
        <w:spacing w:after="0" w:line="288" w:lineRule="auto"/>
        <w:jc w:val="both"/>
        <w:rPr>
          <w:rFonts w:ascii="Tahoma" w:hAnsi="Tahoma" w:cs="Tahoma"/>
          <w:sz w:val="24"/>
          <w:szCs w:val="24"/>
        </w:rPr>
      </w:pPr>
      <w:r w:rsidRPr="0024205A">
        <w:rPr>
          <w:rFonts w:ascii="Tahoma" w:hAnsi="Tahoma" w:cs="Tahoma"/>
          <w:sz w:val="24"/>
          <w:szCs w:val="24"/>
        </w:rPr>
        <w:t xml:space="preserve">Μέχρι την ολοκλήρωση της, κάποιες φορολογίες </w:t>
      </w:r>
      <w:r w:rsidR="00531144" w:rsidRPr="0024205A">
        <w:rPr>
          <w:rFonts w:ascii="Tahoma" w:hAnsi="Tahoma" w:cs="Tahoma"/>
          <w:sz w:val="24"/>
          <w:szCs w:val="24"/>
        </w:rPr>
        <w:t>είναι καιρός άμεσα</w:t>
      </w:r>
      <w:r w:rsidRPr="0024205A">
        <w:rPr>
          <w:rFonts w:ascii="Tahoma" w:hAnsi="Tahoma" w:cs="Tahoma"/>
          <w:sz w:val="24"/>
          <w:szCs w:val="24"/>
        </w:rPr>
        <w:t xml:space="preserve"> να επανεξεταστούν για να δώσουν </w:t>
      </w:r>
      <w:r w:rsidR="0012322E" w:rsidRPr="0024205A">
        <w:rPr>
          <w:rFonts w:ascii="Tahoma" w:hAnsi="Tahoma" w:cs="Tahoma"/>
          <w:sz w:val="24"/>
          <w:szCs w:val="24"/>
        </w:rPr>
        <w:t xml:space="preserve">μικρή έστω </w:t>
      </w:r>
      <w:r w:rsidR="00531144" w:rsidRPr="0024205A">
        <w:rPr>
          <w:rFonts w:ascii="Tahoma" w:hAnsi="Tahoma" w:cs="Tahoma"/>
          <w:sz w:val="24"/>
          <w:szCs w:val="24"/>
        </w:rPr>
        <w:t>ανακούφιση</w:t>
      </w:r>
      <w:r w:rsidRPr="0024205A">
        <w:rPr>
          <w:rFonts w:ascii="Tahoma" w:hAnsi="Tahoma" w:cs="Tahoma"/>
          <w:sz w:val="24"/>
          <w:szCs w:val="24"/>
        </w:rPr>
        <w:t xml:space="preserve"> στις οικονομικές μας δραστηριότητες, όπως</w:t>
      </w:r>
      <w:r w:rsidR="00392E39" w:rsidRPr="0024205A">
        <w:rPr>
          <w:rFonts w:ascii="Tahoma" w:hAnsi="Tahoma" w:cs="Tahoma"/>
          <w:sz w:val="24"/>
          <w:szCs w:val="24"/>
        </w:rPr>
        <w:t>:</w:t>
      </w:r>
    </w:p>
    <w:p w14:paraId="4945864C" w14:textId="77777777" w:rsidR="006A12C8" w:rsidRPr="0024205A" w:rsidRDefault="006A12C8" w:rsidP="00106011">
      <w:pPr>
        <w:spacing w:after="0" w:line="288" w:lineRule="auto"/>
        <w:jc w:val="both"/>
        <w:rPr>
          <w:rFonts w:ascii="Tahoma" w:hAnsi="Tahoma" w:cs="Tahoma"/>
          <w:sz w:val="24"/>
          <w:szCs w:val="24"/>
        </w:rPr>
      </w:pPr>
    </w:p>
    <w:p w14:paraId="68561CE5" w14:textId="26E08B0F" w:rsidR="007414A9" w:rsidRPr="0024205A" w:rsidRDefault="007414A9" w:rsidP="00106011">
      <w:pPr>
        <w:pStyle w:val="ListParagraph"/>
        <w:numPr>
          <w:ilvl w:val="0"/>
          <w:numId w:val="3"/>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lastRenderedPageBreak/>
        <w:t xml:space="preserve">η </w:t>
      </w:r>
      <w:r w:rsidRPr="0024205A">
        <w:rPr>
          <w:rFonts w:ascii="Tahoma" w:hAnsi="Tahoma" w:cs="Tahoma"/>
          <w:b/>
          <w:bCs/>
          <w:sz w:val="24"/>
          <w:szCs w:val="24"/>
          <w:lang w:val="el-GR"/>
        </w:rPr>
        <w:t>φορολόγηση της εργασίας</w:t>
      </w:r>
      <w:r w:rsidR="005727B2" w:rsidRPr="0024205A">
        <w:rPr>
          <w:rFonts w:ascii="Tahoma" w:hAnsi="Tahoma" w:cs="Tahoma"/>
          <w:sz w:val="24"/>
          <w:szCs w:val="24"/>
          <w:lang w:val="el-GR"/>
        </w:rPr>
        <w:t xml:space="preserve"> πρέπει να μειωθεί μέσα από</w:t>
      </w:r>
      <w:r w:rsidRPr="0024205A">
        <w:rPr>
          <w:rFonts w:ascii="Tahoma" w:hAnsi="Tahoma" w:cs="Tahoma"/>
          <w:sz w:val="24"/>
          <w:szCs w:val="24"/>
          <w:lang w:val="el-GR"/>
        </w:rPr>
        <w:t xml:space="preserve"> την μείωση ή κατάργηση φορολογιών όπως το 2% στο Ταμείο Κοινωνικής Συνοχής και το 1,2% στο Ταμείο Πλεονάζοντος Προσωπικού</w:t>
      </w:r>
      <w:r w:rsidR="00CF63E0" w:rsidRPr="0024205A">
        <w:rPr>
          <w:rFonts w:ascii="Tahoma" w:hAnsi="Tahoma" w:cs="Tahoma"/>
          <w:sz w:val="24"/>
          <w:szCs w:val="24"/>
          <w:lang w:val="el-GR"/>
        </w:rPr>
        <w:t xml:space="preserve"> επί του μισθολογίου κάθε επιχείρησης. </w:t>
      </w:r>
      <w:r w:rsidR="006A12C8" w:rsidRPr="0024205A">
        <w:rPr>
          <w:rFonts w:ascii="Tahoma" w:hAnsi="Tahoma" w:cs="Tahoma"/>
          <w:sz w:val="24"/>
          <w:szCs w:val="24"/>
          <w:lang w:val="el-GR"/>
        </w:rPr>
        <w:t xml:space="preserve">Πιστεύω </w:t>
      </w:r>
      <w:r w:rsidR="00CF63E0" w:rsidRPr="0024205A">
        <w:rPr>
          <w:rFonts w:ascii="Tahoma" w:hAnsi="Tahoma" w:cs="Tahoma"/>
          <w:sz w:val="24"/>
          <w:szCs w:val="24"/>
          <w:lang w:val="el-GR"/>
        </w:rPr>
        <w:t xml:space="preserve">ότι μπορούν να μειωθούν οι εισφορές σε ένα Ταμείο που έχει κάθε χρόνο πλεονάσματα και που ήδη δημιούργησε </w:t>
      </w:r>
      <w:r w:rsidR="00531144" w:rsidRPr="0024205A">
        <w:rPr>
          <w:rFonts w:ascii="Tahoma" w:hAnsi="Tahoma" w:cs="Tahoma"/>
          <w:sz w:val="24"/>
          <w:szCs w:val="24"/>
          <w:lang w:val="el-GR"/>
        </w:rPr>
        <w:t xml:space="preserve">τεράστιο </w:t>
      </w:r>
      <w:r w:rsidR="00CF63E0" w:rsidRPr="0024205A">
        <w:rPr>
          <w:rFonts w:ascii="Tahoma" w:hAnsi="Tahoma" w:cs="Tahoma"/>
          <w:sz w:val="24"/>
          <w:szCs w:val="24"/>
          <w:lang w:val="el-GR"/>
        </w:rPr>
        <w:t>αποθεματικό πέραν των 700 εκ. ευρώ.</w:t>
      </w:r>
    </w:p>
    <w:p w14:paraId="76E1E87D" w14:textId="77777777" w:rsidR="00557599" w:rsidRPr="0024205A" w:rsidRDefault="00557599" w:rsidP="00106011">
      <w:pPr>
        <w:pStyle w:val="ListParagraph"/>
        <w:spacing w:after="0" w:line="288" w:lineRule="auto"/>
        <w:jc w:val="both"/>
        <w:rPr>
          <w:rFonts w:ascii="Tahoma" w:hAnsi="Tahoma" w:cs="Tahoma"/>
          <w:sz w:val="24"/>
          <w:szCs w:val="24"/>
          <w:lang w:val="el-GR"/>
        </w:rPr>
      </w:pPr>
    </w:p>
    <w:p w14:paraId="284EC0E3" w14:textId="77777777" w:rsidR="00557599" w:rsidRPr="0024205A" w:rsidRDefault="00557599" w:rsidP="00106011">
      <w:pPr>
        <w:pStyle w:val="ListParagraph"/>
        <w:numPr>
          <w:ilvl w:val="0"/>
          <w:numId w:val="3"/>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 xml:space="preserve">η επιβολή φόρου σε </w:t>
      </w:r>
      <w:r w:rsidRPr="0024205A">
        <w:rPr>
          <w:rFonts w:ascii="Tahoma" w:hAnsi="Tahoma" w:cs="Tahoma"/>
          <w:b/>
          <w:bCs/>
          <w:sz w:val="24"/>
          <w:szCs w:val="24"/>
          <w:lang w:val="el-GR"/>
        </w:rPr>
        <w:t>λογιζόμενη διανομή μερισμάτων</w:t>
      </w:r>
      <w:r w:rsidRPr="0024205A">
        <w:rPr>
          <w:rFonts w:ascii="Tahoma" w:hAnsi="Tahoma" w:cs="Tahoma"/>
          <w:sz w:val="24"/>
          <w:szCs w:val="24"/>
          <w:lang w:val="el-GR"/>
        </w:rPr>
        <w:t xml:space="preserve"> ακόμα και αν δεν δοθεί μέρισμα, οδηγεί στην πραγματική διανομή των κερδών στους μετόχους με τρόπο που μάλλον δεν εξυπηρετεί τον κοινό μας στόχο για ενθάρρυνση των επανεπενδύσεων.</w:t>
      </w:r>
    </w:p>
    <w:p w14:paraId="5D3289EB" w14:textId="77777777" w:rsidR="00557599" w:rsidRPr="0024205A" w:rsidRDefault="00557599" w:rsidP="00106011">
      <w:pPr>
        <w:pStyle w:val="ListParagraph"/>
        <w:spacing w:after="0" w:line="288" w:lineRule="auto"/>
        <w:ind w:left="426"/>
        <w:jc w:val="both"/>
        <w:rPr>
          <w:rFonts w:ascii="Tahoma" w:hAnsi="Tahoma" w:cs="Tahoma"/>
          <w:sz w:val="24"/>
          <w:szCs w:val="24"/>
          <w:lang w:val="el-GR"/>
        </w:rPr>
      </w:pPr>
    </w:p>
    <w:p w14:paraId="556A2702" w14:textId="6723BBF3" w:rsidR="00601DB4" w:rsidRPr="0024205A" w:rsidRDefault="006A12C8" w:rsidP="00106011">
      <w:pPr>
        <w:pStyle w:val="ListParagraph"/>
        <w:numPr>
          <w:ilvl w:val="0"/>
          <w:numId w:val="3"/>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η ούτω καλούμενη φορολογία άμυνας ύψους 17% επ</w:t>
      </w:r>
      <w:r w:rsidR="006B1A8E" w:rsidRPr="0024205A">
        <w:rPr>
          <w:rFonts w:ascii="Tahoma" w:hAnsi="Tahoma" w:cs="Tahoma"/>
          <w:sz w:val="24"/>
          <w:szCs w:val="24"/>
          <w:lang w:val="el-GR"/>
        </w:rPr>
        <w:t>ί</w:t>
      </w:r>
      <w:r w:rsidRPr="0024205A">
        <w:rPr>
          <w:rFonts w:ascii="Tahoma" w:hAnsi="Tahoma" w:cs="Tahoma"/>
          <w:sz w:val="24"/>
          <w:szCs w:val="24"/>
          <w:lang w:val="el-GR"/>
        </w:rPr>
        <w:t xml:space="preserve"> των μερισμάτων. Εκτός του ότι </w:t>
      </w:r>
      <w:r w:rsidR="00601DB4" w:rsidRPr="0024205A">
        <w:rPr>
          <w:rFonts w:ascii="Tahoma" w:hAnsi="Tahoma" w:cs="Tahoma"/>
          <w:sz w:val="24"/>
          <w:szCs w:val="24"/>
          <w:lang w:val="el-GR"/>
        </w:rPr>
        <w:t xml:space="preserve">δεν </w:t>
      </w:r>
      <w:r w:rsidR="006B1A8E" w:rsidRPr="0024205A">
        <w:rPr>
          <w:rFonts w:ascii="Tahoma" w:hAnsi="Tahoma" w:cs="Tahoma"/>
          <w:sz w:val="24"/>
          <w:szCs w:val="24"/>
          <w:lang w:val="el-GR"/>
        </w:rPr>
        <w:t xml:space="preserve">καταλήγει </w:t>
      </w:r>
      <w:r w:rsidR="00601DB4" w:rsidRPr="0024205A">
        <w:rPr>
          <w:rFonts w:ascii="Tahoma" w:hAnsi="Tahoma" w:cs="Tahoma"/>
          <w:sz w:val="24"/>
          <w:szCs w:val="24"/>
          <w:lang w:val="el-GR"/>
        </w:rPr>
        <w:t xml:space="preserve">σε </w:t>
      </w:r>
      <w:r w:rsidR="006B1A8E" w:rsidRPr="0024205A">
        <w:rPr>
          <w:rFonts w:ascii="Tahoma" w:hAnsi="Tahoma" w:cs="Tahoma"/>
          <w:sz w:val="24"/>
          <w:szCs w:val="24"/>
          <w:lang w:val="el-GR"/>
        </w:rPr>
        <w:t xml:space="preserve">χωριστό </w:t>
      </w:r>
      <w:r w:rsidR="00601DB4" w:rsidRPr="0024205A">
        <w:rPr>
          <w:rFonts w:ascii="Tahoma" w:hAnsi="Tahoma" w:cs="Tahoma"/>
          <w:sz w:val="24"/>
          <w:szCs w:val="24"/>
          <w:lang w:val="el-GR"/>
        </w:rPr>
        <w:t>ταμείο</w:t>
      </w:r>
      <w:r w:rsidR="007D276B" w:rsidRPr="0024205A">
        <w:rPr>
          <w:rFonts w:ascii="Tahoma" w:hAnsi="Tahoma" w:cs="Tahoma"/>
          <w:sz w:val="24"/>
          <w:szCs w:val="24"/>
          <w:lang w:val="el-GR"/>
        </w:rPr>
        <w:t xml:space="preserve"> άμυνας</w:t>
      </w:r>
      <w:r w:rsidR="00601DB4" w:rsidRPr="0024205A">
        <w:rPr>
          <w:rFonts w:ascii="Tahoma" w:hAnsi="Tahoma" w:cs="Tahoma"/>
          <w:sz w:val="24"/>
          <w:szCs w:val="24"/>
          <w:lang w:val="el-GR"/>
        </w:rPr>
        <w:t xml:space="preserve">, φορολογεί άδικα τον Κύπριο </w:t>
      </w:r>
      <w:r w:rsidR="00531144" w:rsidRPr="0024205A">
        <w:rPr>
          <w:rFonts w:ascii="Tahoma" w:hAnsi="Tahoma" w:cs="Tahoma"/>
          <w:sz w:val="24"/>
          <w:szCs w:val="24"/>
          <w:lang w:val="el-GR"/>
        </w:rPr>
        <w:t xml:space="preserve">επενδυτή </w:t>
      </w:r>
      <w:r w:rsidR="00601DB4" w:rsidRPr="0024205A">
        <w:rPr>
          <w:rFonts w:ascii="Tahoma" w:hAnsi="Tahoma" w:cs="Tahoma"/>
          <w:sz w:val="24"/>
          <w:szCs w:val="24"/>
          <w:lang w:val="el-GR"/>
        </w:rPr>
        <w:t>ενώ ο μη Κ</w:t>
      </w:r>
      <w:r w:rsidR="006B1A8E" w:rsidRPr="0024205A">
        <w:rPr>
          <w:rFonts w:ascii="Tahoma" w:hAnsi="Tahoma" w:cs="Tahoma"/>
          <w:sz w:val="24"/>
          <w:szCs w:val="24"/>
          <w:lang w:val="el-GR"/>
        </w:rPr>
        <w:t>ύ</w:t>
      </w:r>
      <w:r w:rsidR="00601DB4" w:rsidRPr="0024205A">
        <w:rPr>
          <w:rFonts w:ascii="Tahoma" w:hAnsi="Tahoma" w:cs="Tahoma"/>
          <w:sz w:val="24"/>
          <w:szCs w:val="24"/>
          <w:lang w:val="el-GR"/>
        </w:rPr>
        <w:t>πριος δεν το πληρώνει.</w:t>
      </w:r>
    </w:p>
    <w:p w14:paraId="6467693E" w14:textId="77777777" w:rsidR="00601DB4" w:rsidRPr="0024205A" w:rsidRDefault="00601DB4" w:rsidP="00106011">
      <w:pPr>
        <w:pStyle w:val="ListParagraph"/>
        <w:spacing w:after="0" w:line="288" w:lineRule="auto"/>
        <w:jc w:val="both"/>
        <w:rPr>
          <w:rFonts w:ascii="Tahoma" w:hAnsi="Tahoma" w:cs="Tahoma"/>
          <w:sz w:val="24"/>
          <w:szCs w:val="24"/>
          <w:lang w:val="el-GR"/>
        </w:rPr>
      </w:pPr>
    </w:p>
    <w:p w14:paraId="09046BCA" w14:textId="386878C9" w:rsidR="006A12C8" w:rsidRPr="0024205A" w:rsidRDefault="00601DB4" w:rsidP="00106011">
      <w:pPr>
        <w:pStyle w:val="ListParagraph"/>
        <w:numPr>
          <w:ilvl w:val="0"/>
          <w:numId w:val="3"/>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 xml:space="preserve">Και τέλος όσον αφορά την εισερχόμενη </w:t>
      </w:r>
      <w:r w:rsidR="006A12C8" w:rsidRPr="0024205A">
        <w:rPr>
          <w:rFonts w:ascii="Tahoma" w:hAnsi="Tahoma" w:cs="Tahoma"/>
          <w:b/>
          <w:bCs/>
          <w:sz w:val="24"/>
          <w:szCs w:val="24"/>
          <w:lang w:val="el-GR"/>
        </w:rPr>
        <w:t>πράσινη φορολογία</w:t>
      </w:r>
      <w:r w:rsidRPr="0024205A">
        <w:rPr>
          <w:rFonts w:ascii="Tahoma" w:hAnsi="Tahoma" w:cs="Tahoma"/>
          <w:sz w:val="24"/>
          <w:szCs w:val="24"/>
          <w:lang w:val="el-GR"/>
        </w:rPr>
        <w:t xml:space="preserve"> οφείλουμε να είμαστε προσεχτικοί. </w:t>
      </w:r>
      <w:r w:rsidR="00A152C0" w:rsidRPr="0024205A">
        <w:rPr>
          <w:rFonts w:ascii="Tahoma" w:hAnsi="Tahoma" w:cs="Tahoma"/>
          <w:sz w:val="24"/>
          <w:szCs w:val="24"/>
          <w:lang w:val="el-GR"/>
        </w:rPr>
        <w:t>Δεν θα πρέπει να εισαχθεί π</w:t>
      </w:r>
      <w:r w:rsidR="006A12C8" w:rsidRPr="0024205A">
        <w:rPr>
          <w:rFonts w:ascii="Tahoma" w:hAnsi="Tahoma" w:cs="Tahoma"/>
          <w:sz w:val="24"/>
          <w:szCs w:val="24"/>
          <w:lang w:val="el-GR"/>
        </w:rPr>
        <w:t>ριν από την εισαγωγή αντισταθμιστικών μέτρων. Φόρος και αντισταθμιστικά</w:t>
      </w:r>
      <w:r w:rsidR="006B1A8E" w:rsidRPr="0024205A">
        <w:rPr>
          <w:rFonts w:ascii="Tahoma" w:hAnsi="Tahoma" w:cs="Tahoma"/>
          <w:sz w:val="24"/>
          <w:szCs w:val="24"/>
          <w:lang w:val="el-GR"/>
        </w:rPr>
        <w:t xml:space="preserve"> μέτρα,</w:t>
      </w:r>
      <w:r w:rsidR="006A12C8" w:rsidRPr="0024205A">
        <w:rPr>
          <w:rFonts w:ascii="Tahoma" w:hAnsi="Tahoma" w:cs="Tahoma"/>
          <w:sz w:val="24"/>
          <w:szCs w:val="24"/>
          <w:lang w:val="el-GR"/>
        </w:rPr>
        <w:t xml:space="preserve"> πρέπει να εισαχθούν ταυτόχρονα και να έχουν μηδενική δημοσιονομική επίπτωση</w:t>
      </w:r>
      <w:r w:rsidR="00E951AB" w:rsidRPr="0024205A">
        <w:rPr>
          <w:rFonts w:ascii="Tahoma" w:hAnsi="Tahoma" w:cs="Tahoma"/>
          <w:sz w:val="24"/>
          <w:szCs w:val="24"/>
          <w:lang w:val="el-GR"/>
        </w:rPr>
        <w:t>.</w:t>
      </w:r>
      <w:r w:rsidR="006B5B24" w:rsidRPr="006B5B24">
        <w:rPr>
          <w:rFonts w:ascii="Tahoma" w:hAnsi="Tahoma" w:cs="Tahoma"/>
          <w:sz w:val="24"/>
          <w:szCs w:val="24"/>
          <w:lang w:val="el-GR"/>
        </w:rPr>
        <w:t xml:space="preserve"> </w:t>
      </w:r>
      <w:r w:rsidR="006B5B24" w:rsidRPr="0024205A">
        <w:rPr>
          <w:rFonts w:ascii="Tahoma" w:hAnsi="Tahoma" w:cs="Tahoma"/>
          <w:sz w:val="24"/>
          <w:szCs w:val="24"/>
          <w:lang w:val="el-GR"/>
        </w:rPr>
        <w:t xml:space="preserve">Αρκετές Ευρωπαϊκές χώρες έχουν πρόσφατα αναθεωρήσει τους προγραμματισμούς τους σε σχέση με το υπεραισιόδοξο πρόγραμμα της ΕΕ </w:t>
      </w:r>
      <w:r w:rsidR="006B5B24" w:rsidRPr="0024205A">
        <w:rPr>
          <w:rFonts w:ascii="Tahoma" w:hAnsi="Tahoma" w:cs="Tahoma"/>
          <w:sz w:val="24"/>
          <w:szCs w:val="24"/>
        </w:rPr>
        <w:t>Fit</w:t>
      </w:r>
      <w:r w:rsidR="006B5B24" w:rsidRPr="0024205A">
        <w:rPr>
          <w:rFonts w:ascii="Tahoma" w:hAnsi="Tahoma" w:cs="Tahoma"/>
          <w:sz w:val="24"/>
          <w:szCs w:val="24"/>
          <w:lang w:val="el-GR"/>
        </w:rPr>
        <w:t>-</w:t>
      </w:r>
      <w:r w:rsidR="006B5B24" w:rsidRPr="0024205A">
        <w:rPr>
          <w:rFonts w:ascii="Tahoma" w:hAnsi="Tahoma" w:cs="Tahoma"/>
          <w:sz w:val="24"/>
          <w:szCs w:val="24"/>
        </w:rPr>
        <w:t>for</w:t>
      </w:r>
      <w:r w:rsidR="006B5B24" w:rsidRPr="0024205A">
        <w:rPr>
          <w:rFonts w:ascii="Tahoma" w:hAnsi="Tahoma" w:cs="Tahoma"/>
          <w:sz w:val="24"/>
          <w:szCs w:val="24"/>
          <w:lang w:val="el-GR"/>
        </w:rPr>
        <w:t>-55</w:t>
      </w:r>
      <w:r w:rsidR="006B5B24">
        <w:rPr>
          <w:rFonts w:ascii="Tahoma" w:hAnsi="Tahoma" w:cs="Tahoma"/>
          <w:sz w:val="24"/>
          <w:szCs w:val="24"/>
          <w:lang w:val="el-GR"/>
        </w:rPr>
        <w:t>.</w:t>
      </w:r>
    </w:p>
    <w:p w14:paraId="45D759F8" w14:textId="77777777" w:rsidR="00E951AB" w:rsidRPr="0024205A" w:rsidRDefault="00E951AB" w:rsidP="00106011">
      <w:pPr>
        <w:spacing w:after="0" w:line="288" w:lineRule="auto"/>
        <w:jc w:val="both"/>
        <w:rPr>
          <w:rFonts w:ascii="Tahoma" w:hAnsi="Tahoma" w:cs="Tahoma"/>
          <w:sz w:val="24"/>
          <w:szCs w:val="24"/>
        </w:rPr>
      </w:pPr>
    </w:p>
    <w:p w14:paraId="78EEB23B" w14:textId="6DC03B9D" w:rsidR="00E951AB" w:rsidRDefault="00E951AB" w:rsidP="00106011">
      <w:pPr>
        <w:spacing w:after="0" w:line="288" w:lineRule="auto"/>
        <w:jc w:val="both"/>
        <w:rPr>
          <w:rFonts w:ascii="Tahoma" w:hAnsi="Tahoma" w:cs="Tahoma"/>
          <w:sz w:val="24"/>
          <w:szCs w:val="24"/>
        </w:rPr>
      </w:pPr>
      <w:r w:rsidRPr="0024205A">
        <w:rPr>
          <w:rFonts w:ascii="Tahoma" w:hAnsi="Tahoma" w:cs="Tahoma"/>
          <w:sz w:val="24"/>
          <w:szCs w:val="24"/>
        </w:rPr>
        <w:t>Όμως, όπως έχω ήδη επισημάνει, το ευνοϊκό φορολογικό καθεστώς δεν επαρκεί για να υπάρξει ένα βιώσιμο και ελκυστικό επενδυτικό οικοσύστημα.</w:t>
      </w:r>
    </w:p>
    <w:p w14:paraId="02BBE469" w14:textId="77777777" w:rsidR="00106011" w:rsidRPr="0024205A" w:rsidRDefault="00106011" w:rsidP="00106011">
      <w:pPr>
        <w:spacing w:after="0" w:line="288" w:lineRule="auto"/>
        <w:jc w:val="both"/>
        <w:rPr>
          <w:rFonts w:ascii="Tahoma" w:hAnsi="Tahoma" w:cs="Tahoma"/>
          <w:sz w:val="24"/>
          <w:szCs w:val="24"/>
        </w:rPr>
      </w:pPr>
    </w:p>
    <w:p w14:paraId="78387E90" w14:textId="77777777" w:rsidR="00E951AB" w:rsidRPr="0024205A" w:rsidRDefault="00E951AB" w:rsidP="00106011">
      <w:pPr>
        <w:pStyle w:val="ListParagraph"/>
        <w:numPr>
          <w:ilvl w:val="0"/>
          <w:numId w:val="4"/>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Η χώρα χρειάζεται ενίσχυση των υποδομών της με κίνητρα για επέκταση των υφιστάμενων</w:t>
      </w:r>
      <w:r w:rsidRPr="0024205A">
        <w:rPr>
          <w:rFonts w:ascii="Tahoma" w:hAnsi="Tahoma" w:cs="Tahoma"/>
          <w:b/>
          <w:bCs/>
          <w:sz w:val="24"/>
          <w:szCs w:val="24"/>
          <w:lang w:val="el-GR"/>
        </w:rPr>
        <w:t xml:space="preserve"> αλλόγλωσσων σχολείων </w:t>
      </w:r>
      <w:r w:rsidRPr="0024205A">
        <w:rPr>
          <w:rFonts w:ascii="Tahoma" w:hAnsi="Tahoma" w:cs="Tahoma"/>
          <w:sz w:val="24"/>
          <w:szCs w:val="24"/>
          <w:lang w:val="el-GR"/>
        </w:rPr>
        <w:t xml:space="preserve">δημοτικής και μέσης εκπαίδευσης και δημιουργία νέων μονάδων σε γεωγραφικά διαμερίσματα που συγκεντρώνουν  αριθμούς αλλοδαπών εργαζομένων που εγκαθίστανται οικογενειακώς στην Κύπρο. </w:t>
      </w:r>
    </w:p>
    <w:p w14:paraId="22F0B67D" w14:textId="77777777" w:rsidR="00E951AB" w:rsidRPr="0024205A" w:rsidRDefault="00E951AB" w:rsidP="00106011">
      <w:pPr>
        <w:pStyle w:val="ListParagraph"/>
        <w:spacing w:after="0" w:line="288" w:lineRule="auto"/>
        <w:ind w:left="426" w:hanging="426"/>
        <w:jc w:val="both"/>
        <w:rPr>
          <w:rFonts w:ascii="Tahoma" w:hAnsi="Tahoma" w:cs="Tahoma"/>
          <w:sz w:val="24"/>
          <w:szCs w:val="24"/>
          <w:lang w:val="el-GR"/>
        </w:rPr>
      </w:pPr>
    </w:p>
    <w:p w14:paraId="7AD51C90" w14:textId="140365FF" w:rsidR="00E951AB" w:rsidRPr="0024205A" w:rsidRDefault="00E951AB" w:rsidP="00106011">
      <w:pPr>
        <w:pStyle w:val="ListParagraph"/>
        <w:numPr>
          <w:ilvl w:val="0"/>
          <w:numId w:val="4"/>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 xml:space="preserve">Χρειάζεται ακόμα μεγαλύτερη </w:t>
      </w:r>
      <w:r w:rsidRPr="0024205A">
        <w:rPr>
          <w:rFonts w:ascii="Tahoma" w:hAnsi="Tahoma" w:cs="Tahoma"/>
          <w:b/>
          <w:bCs/>
          <w:sz w:val="24"/>
          <w:szCs w:val="24"/>
          <w:lang w:val="el-GR"/>
        </w:rPr>
        <w:t>διεύρυνση του δικτύου δημόσιων μεταφορών</w:t>
      </w:r>
      <w:r w:rsidRPr="0024205A">
        <w:rPr>
          <w:rFonts w:ascii="Tahoma" w:hAnsi="Tahoma" w:cs="Tahoma"/>
          <w:sz w:val="24"/>
          <w:szCs w:val="24"/>
          <w:lang w:val="el-GR"/>
        </w:rPr>
        <w:t xml:space="preserve"> και έξυπνες λύσεις για μείωση του κυκλοφοριακού προβλήματος στις πόλεις. </w:t>
      </w:r>
    </w:p>
    <w:p w14:paraId="1D8D6476" w14:textId="77777777" w:rsidR="00E951AB" w:rsidRPr="0024205A" w:rsidRDefault="00E951AB" w:rsidP="00106011">
      <w:pPr>
        <w:pStyle w:val="ListParagraph"/>
        <w:spacing w:after="0" w:line="288" w:lineRule="auto"/>
        <w:ind w:left="426" w:hanging="426"/>
        <w:jc w:val="both"/>
        <w:rPr>
          <w:rFonts w:ascii="Tahoma" w:hAnsi="Tahoma" w:cs="Tahoma"/>
          <w:sz w:val="24"/>
          <w:szCs w:val="24"/>
          <w:lang w:val="el-GR"/>
        </w:rPr>
      </w:pPr>
    </w:p>
    <w:p w14:paraId="4A2AA72B" w14:textId="1DD628E6" w:rsidR="00E951AB" w:rsidRPr="0024205A" w:rsidRDefault="00E951AB" w:rsidP="00106011">
      <w:pPr>
        <w:pStyle w:val="ListParagraph"/>
        <w:numPr>
          <w:ilvl w:val="0"/>
          <w:numId w:val="4"/>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 xml:space="preserve">Επιβάλλεται η υιοθέτηση πρόσθετων μέτρων στα όσα ήδη αποφασίστηκαν και υλοποιούνται από το Υπουργείο Εσωτερικών για αύξηση του οικιστικού αποθέματος και διαμόρφωση συνθηκών απόκτησης </w:t>
      </w:r>
      <w:r w:rsidRPr="0024205A">
        <w:rPr>
          <w:rFonts w:ascii="Tahoma" w:hAnsi="Tahoma" w:cs="Tahoma"/>
          <w:b/>
          <w:bCs/>
          <w:sz w:val="24"/>
          <w:szCs w:val="24"/>
          <w:lang w:val="el-GR"/>
        </w:rPr>
        <w:t>κατοικίας και επαγγελματικής στέγης σε προσιτό κόστος</w:t>
      </w:r>
      <w:r w:rsidRPr="0024205A">
        <w:rPr>
          <w:rFonts w:ascii="Tahoma" w:hAnsi="Tahoma" w:cs="Tahoma"/>
          <w:sz w:val="24"/>
          <w:szCs w:val="24"/>
          <w:lang w:val="el-GR"/>
        </w:rPr>
        <w:t xml:space="preserve">. </w:t>
      </w:r>
    </w:p>
    <w:p w14:paraId="60B8181B" w14:textId="77777777" w:rsidR="00E951AB" w:rsidRPr="0024205A" w:rsidRDefault="00E951AB" w:rsidP="00106011">
      <w:pPr>
        <w:pStyle w:val="ListParagraph"/>
        <w:spacing w:after="0" w:line="288" w:lineRule="auto"/>
        <w:ind w:left="426" w:hanging="426"/>
        <w:jc w:val="both"/>
        <w:rPr>
          <w:rFonts w:ascii="Tahoma" w:hAnsi="Tahoma" w:cs="Tahoma"/>
          <w:sz w:val="24"/>
          <w:szCs w:val="24"/>
          <w:lang w:val="el-GR"/>
        </w:rPr>
      </w:pPr>
    </w:p>
    <w:p w14:paraId="273EF720" w14:textId="77777777" w:rsidR="00E951AB" w:rsidRPr="0024205A" w:rsidRDefault="00E951AB" w:rsidP="00106011">
      <w:pPr>
        <w:pStyle w:val="ListParagraph"/>
        <w:numPr>
          <w:ilvl w:val="0"/>
          <w:numId w:val="4"/>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 xml:space="preserve">Σε σχέση με την προσπάθεια προσέλκυσης ξένων επενδύσεων, έχουμε ζητήσει τη δημιουργία σε κρατική γη </w:t>
      </w:r>
      <w:r w:rsidRPr="0024205A">
        <w:rPr>
          <w:rFonts w:ascii="Tahoma" w:hAnsi="Tahoma" w:cs="Tahoma"/>
          <w:b/>
          <w:bCs/>
          <w:sz w:val="24"/>
          <w:szCs w:val="24"/>
          <w:lang w:val="el-GR"/>
        </w:rPr>
        <w:t>διεθνούς επιχειρηματικού κέντρου ή πάρκου στα πρότυπα</w:t>
      </w:r>
      <w:r w:rsidRPr="0024205A">
        <w:rPr>
          <w:rFonts w:ascii="Tahoma" w:hAnsi="Tahoma" w:cs="Tahoma"/>
          <w:sz w:val="24"/>
          <w:szCs w:val="24"/>
          <w:lang w:val="el-GR"/>
        </w:rPr>
        <w:t xml:space="preserve"> </w:t>
      </w:r>
      <w:r w:rsidRPr="0024205A">
        <w:rPr>
          <w:rFonts w:ascii="Tahoma" w:hAnsi="Tahoma" w:cs="Tahoma"/>
          <w:b/>
          <w:bCs/>
          <w:sz w:val="24"/>
          <w:szCs w:val="24"/>
          <w:lang w:val="el-GR"/>
        </w:rPr>
        <w:t>του Ντουμπάϊ</w:t>
      </w:r>
      <w:r w:rsidRPr="0024205A">
        <w:rPr>
          <w:rFonts w:ascii="Tahoma" w:hAnsi="Tahoma" w:cs="Tahoma"/>
          <w:sz w:val="24"/>
          <w:szCs w:val="24"/>
          <w:lang w:val="el-GR"/>
        </w:rPr>
        <w:t xml:space="preserve"> και άλλων χωρών, όπου με ενοίκιο προσιτού κόστους θα στεγαστούν  χρηματοοικονομικές και συμβουλευτικές επιχειρήσεις και όπου οι δυνητικοί </w:t>
      </w:r>
      <w:r w:rsidRPr="0024205A">
        <w:rPr>
          <w:rFonts w:ascii="Tahoma" w:hAnsi="Tahoma" w:cs="Tahoma"/>
          <w:sz w:val="24"/>
          <w:szCs w:val="24"/>
          <w:lang w:val="el-GR"/>
        </w:rPr>
        <w:lastRenderedPageBreak/>
        <w:t>επενδυτές θα μπορούν να βρίσκουν συγκεντρωμένη πληροφόρηση, γρήγορη εξυπηρέτηση και αξιόπιστη καθοδήγηση.</w:t>
      </w:r>
    </w:p>
    <w:p w14:paraId="07543D1E" w14:textId="77777777" w:rsidR="00047EF0" w:rsidRPr="0024205A" w:rsidRDefault="00047EF0" w:rsidP="00106011">
      <w:pPr>
        <w:spacing w:after="0" w:line="288" w:lineRule="auto"/>
        <w:jc w:val="both"/>
        <w:rPr>
          <w:rFonts w:ascii="Tahoma" w:hAnsi="Tahoma" w:cs="Tahoma"/>
          <w:sz w:val="24"/>
          <w:szCs w:val="24"/>
        </w:rPr>
      </w:pPr>
    </w:p>
    <w:p w14:paraId="2D4598E4" w14:textId="51E5963A" w:rsidR="00C75B2D" w:rsidRPr="0024205A" w:rsidRDefault="00531144" w:rsidP="00106011">
      <w:pPr>
        <w:spacing w:after="0" w:line="288" w:lineRule="auto"/>
        <w:jc w:val="both"/>
        <w:rPr>
          <w:rFonts w:ascii="Tahoma" w:hAnsi="Tahoma" w:cs="Tahoma"/>
          <w:sz w:val="24"/>
          <w:szCs w:val="24"/>
        </w:rPr>
      </w:pPr>
      <w:r w:rsidRPr="0024205A">
        <w:rPr>
          <w:rFonts w:ascii="Tahoma" w:hAnsi="Tahoma" w:cs="Tahoma"/>
          <w:sz w:val="24"/>
          <w:szCs w:val="24"/>
        </w:rPr>
        <w:t xml:space="preserve">Και κάτι </w:t>
      </w:r>
      <w:r w:rsidR="006B1A8E" w:rsidRPr="0024205A">
        <w:rPr>
          <w:rFonts w:ascii="Tahoma" w:hAnsi="Tahoma" w:cs="Tahoma"/>
          <w:sz w:val="24"/>
          <w:szCs w:val="24"/>
        </w:rPr>
        <w:t xml:space="preserve">ακόμα </w:t>
      </w:r>
      <w:r w:rsidR="004102F1" w:rsidRPr="0024205A">
        <w:rPr>
          <w:rFonts w:ascii="Tahoma" w:hAnsi="Tahoma" w:cs="Tahoma"/>
          <w:sz w:val="24"/>
          <w:szCs w:val="24"/>
        </w:rPr>
        <w:t xml:space="preserve">αναφορικά με την Πράσινη μετάβαση. </w:t>
      </w:r>
      <w:r w:rsidR="00C75B2D" w:rsidRPr="0024205A">
        <w:rPr>
          <w:rFonts w:ascii="Tahoma" w:hAnsi="Tahoma" w:cs="Tahoma"/>
          <w:sz w:val="24"/>
          <w:szCs w:val="24"/>
        </w:rPr>
        <w:t xml:space="preserve">Η </w:t>
      </w:r>
      <w:r w:rsidR="00C75B2D" w:rsidRPr="0024205A">
        <w:rPr>
          <w:rFonts w:ascii="Tahoma" w:hAnsi="Tahoma" w:cs="Tahoma"/>
          <w:b/>
          <w:bCs/>
          <w:sz w:val="24"/>
          <w:szCs w:val="24"/>
        </w:rPr>
        <w:t>Πράσινη μετάβαση</w:t>
      </w:r>
      <w:r w:rsidR="00C75B2D" w:rsidRPr="0024205A">
        <w:rPr>
          <w:rFonts w:ascii="Tahoma" w:hAnsi="Tahoma" w:cs="Tahoma"/>
          <w:sz w:val="24"/>
          <w:szCs w:val="24"/>
        </w:rPr>
        <w:t xml:space="preserve"> αποτελεί ένα πολύ δύσκολο εγχείρημα. Κατά την άποψη μου δεν υπάρχει </w:t>
      </w:r>
      <w:r w:rsidR="003825B3" w:rsidRPr="0024205A">
        <w:rPr>
          <w:rFonts w:ascii="Tahoma" w:hAnsi="Tahoma" w:cs="Tahoma"/>
          <w:sz w:val="24"/>
          <w:szCs w:val="24"/>
        </w:rPr>
        <w:t xml:space="preserve">ορθή </w:t>
      </w:r>
      <w:r w:rsidR="00C75B2D" w:rsidRPr="0024205A">
        <w:rPr>
          <w:rFonts w:ascii="Tahoma" w:hAnsi="Tahoma" w:cs="Tahoma"/>
          <w:sz w:val="24"/>
          <w:szCs w:val="24"/>
        </w:rPr>
        <w:t>κατανόηση</w:t>
      </w:r>
      <w:r w:rsidR="00095473">
        <w:rPr>
          <w:rFonts w:ascii="Tahoma" w:hAnsi="Tahoma" w:cs="Tahoma"/>
          <w:sz w:val="24"/>
          <w:szCs w:val="24"/>
        </w:rPr>
        <w:t xml:space="preserve"> σε όλους</w:t>
      </w:r>
      <w:r w:rsidR="00C75B2D" w:rsidRPr="0024205A">
        <w:rPr>
          <w:rFonts w:ascii="Tahoma" w:hAnsi="Tahoma" w:cs="Tahoma"/>
          <w:sz w:val="24"/>
          <w:szCs w:val="24"/>
        </w:rPr>
        <w:t xml:space="preserve"> για το τί εμπεριέχει. </w:t>
      </w:r>
      <w:r w:rsidR="003825B3" w:rsidRPr="0024205A">
        <w:rPr>
          <w:rFonts w:ascii="Tahoma" w:hAnsi="Tahoma" w:cs="Tahoma"/>
          <w:sz w:val="24"/>
          <w:szCs w:val="24"/>
        </w:rPr>
        <w:t>Δυστυχώς θ</w:t>
      </w:r>
      <w:r w:rsidR="00C75B2D" w:rsidRPr="0024205A">
        <w:rPr>
          <w:rFonts w:ascii="Tahoma" w:hAnsi="Tahoma" w:cs="Tahoma"/>
          <w:sz w:val="24"/>
          <w:szCs w:val="24"/>
        </w:rPr>
        <w:t>α είναι οδυνηρή τόσο για πολλές επιχειρήσεις όσο και για πολλά νοικοκυριά μέχρι την ολοκλήρωση της.</w:t>
      </w:r>
    </w:p>
    <w:p w14:paraId="6F370B78" w14:textId="77777777" w:rsidR="00392E39" w:rsidRPr="0024205A" w:rsidRDefault="00392E39" w:rsidP="00106011">
      <w:pPr>
        <w:spacing w:after="0" w:line="288" w:lineRule="auto"/>
        <w:jc w:val="both"/>
        <w:rPr>
          <w:rFonts w:ascii="Tahoma" w:hAnsi="Tahoma" w:cs="Tahoma"/>
          <w:sz w:val="24"/>
          <w:szCs w:val="24"/>
        </w:rPr>
      </w:pPr>
    </w:p>
    <w:p w14:paraId="4A0B652A" w14:textId="2DBFE19F" w:rsidR="00C75B2D" w:rsidRPr="0024205A" w:rsidRDefault="00C75B2D" w:rsidP="00106011">
      <w:pPr>
        <w:spacing w:after="0" w:line="288" w:lineRule="auto"/>
        <w:jc w:val="both"/>
        <w:rPr>
          <w:rFonts w:ascii="Tahoma" w:hAnsi="Tahoma" w:cs="Tahoma"/>
          <w:sz w:val="24"/>
          <w:szCs w:val="24"/>
        </w:rPr>
      </w:pPr>
      <w:r w:rsidRPr="0024205A">
        <w:rPr>
          <w:rFonts w:ascii="Tahoma" w:hAnsi="Tahoma" w:cs="Tahoma"/>
          <w:sz w:val="24"/>
          <w:szCs w:val="24"/>
        </w:rPr>
        <w:t xml:space="preserve">Θα απαιτηθούν μεγάλες επενδύσεις ιδιαίτερα στους τομείς της ενέργειας, μεταφορών, ηλεκτρικών </w:t>
      </w:r>
      <w:r w:rsidR="003825B3" w:rsidRPr="0024205A">
        <w:rPr>
          <w:rFonts w:ascii="Tahoma" w:hAnsi="Tahoma" w:cs="Tahoma"/>
          <w:sz w:val="24"/>
          <w:szCs w:val="24"/>
        </w:rPr>
        <w:t>δικτύων</w:t>
      </w:r>
      <w:r w:rsidRPr="0024205A">
        <w:rPr>
          <w:rFonts w:ascii="Tahoma" w:hAnsi="Tahoma" w:cs="Tahoma"/>
          <w:sz w:val="24"/>
          <w:szCs w:val="24"/>
        </w:rPr>
        <w:t xml:space="preserve"> και αποβλήτων.  Πέρα</w:t>
      </w:r>
      <w:r w:rsidR="003825B3" w:rsidRPr="0024205A">
        <w:rPr>
          <w:rFonts w:ascii="Tahoma" w:hAnsi="Tahoma" w:cs="Tahoma"/>
          <w:sz w:val="24"/>
          <w:szCs w:val="24"/>
        </w:rPr>
        <w:t>ν</w:t>
      </w:r>
      <w:r w:rsidRPr="0024205A">
        <w:rPr>
          <w:rFonts w:ascii="Tahoma" w:hAnsi="Tahoma" w:cs="Tahoma"/>
          <w:sz w:val="24"/>
          <w:szCs w:val="24"/>
        </w:rPr>
        <w:t xml:space="preserve"> τούτων θα επηρεάσει όλη την μεταποιητική βιομηχανία, τους γεωργούς και κτηνοτρόφους μας , και όχι μόνο. Μέσ</w:t>
      </w:r>
      <w:r w:rsidR="00EF1B49" w:rsidRPr="0024205A">
        <w:rPr>
          <w:rFonts w:ascii="Tahoma" w:hAnsi="Tahoma" w:cs="Tahoma"/>
          <w:sz w:val="24"/>
          <w:szCs w:val="24"/>
        </w:rPr>
        <w:t>ω</w:t>
      </w:r>
      <w:r w:rsidRPr="0024205A">
        <w:rPr>
          <w:rFonts w:ascii="Tahoma" w:hAnsi="Tahoma" w:cs="Tahoma"/>
          <w:sz w:val="24"/>
          <w:szCs w:val="24"/>
        </w:rPr>
        <w:t xml:space="preserve"> του </w:t>
      </w:r>
      <w:r w:rsidRPr="0024205A">
        <w:rPr>
          <w:rFonts w:ascii="Tahoma" w:hAnsi="Tahoma" w:cs="Tahoma"/>
          <w:sz w:val="24"/>
          <w:szCs w:val="24"/>
          <w:lang w:val="en-US"/>
        </w:rPr>
        <w:t>ESG</w:t>
      </w:r>
      <w:r w:rsidR="00EF1B49" w:rsidRPr="0024205A">
        <w:rPr>
          <w:rFonts w:ascii="Tahoma" w:hAnsi="Tahoma" w:cs="Tahoma"/>
          <w:sz w:val="24"/>
          <w:szCs w:val="24"/>
        </w:rPr>
        <w:t xml:space="preserve"> δε,</w:t>
      </w:r>
      <w:r w:rsidRPr="0024205A">
        <w:rPr>
          <w:rFonts w:ascii="Tahoma" w:hAnsi="Tahoma" w:cs="Tahoma"/>
          <w:sz w:val="24"/>
          <w:szCs w:val="24"/>
        </w:rPr>
        <w:t xml:space="preserve"> αυξάνε</w:t>
      </w:r>
      <w:r w:rsidR="00EF1B49" w:rsidRPr="0024205A">
        <w:rPr>
          <w:rFonts w:ascii="Tahoma" w:hAnsi="Tahoma" w:cs="Tahoma"/>
          <w:sz w:val="24"/>
          <w:szCs w:val="24"/>
        </w:rPr>
        <w:t>ται</w:t>
      </w:r>
      <w:r w:rsidRPr="0024205A">
        <w:rPr>
          <w:rFonts w:ascii="Tahoma" w:hAnsi="Tahoma" w:cs="Tahoma"/>
          <w:sz w:val="24"/>
          <w:szCs w:val="24"/>
        </w:rPr>
        <w:t xml:space="preserve"> το κόστος στις Τράπεζες,</w:t>
      </w:r>
      <w:r w:rsidR="00EF1B49" w:rsidRPr="0024205A">
        <w:rPr>
          <w:rFonts w:ascii="Tahoma" w:hAnsi="Tahoma" w:cs="Tahoma"/>
          <w:sz w:val="24"/>
          <w:szCs w:val="24"/>
        </w:rPr>
        <w:t xml:space="preserve"> τα ελεγκτικά/</w:t>
      </w:r>
      <w:r w:rsidRPr="0024205A">
        <w:rPr>
          <w:rFonts w:ascii="Tahoma" w:hAnsi="Tahoma" w:cs="Tahoma"/>
          <w:sz w:val="24"/>
          <w:szCs w:val="24"/>
        </w:rPr>
        <w:t>λογιστικά γραφεία</w:t>
      </w:r>
      <w:r w:rsidR="00EF1B49" w:rsidRPr="0024205A">
        <w:rPr>
          <w:rFonts w:ascii="Tahoma" w:hAnsi="Tahoma" w:cs="Tahoma"/>
          <w:sz w:val="24"/>
          <w:szCs w:val="24"/>
        </w:rPr>
        <w:t xml:space="preserve"> και άλλα παρόμοια - κόστος</w:t>
      </w:r>
      <w:r w:rsidRPr="0024205A">
        <w:rPr>
          <w:rFonts w:ascii="Tahoma" w:hAnsi="Tahoma" w:cs="Tahoma"/>
          <w:sz w:val="24"/>
          <w:szCs w:val="24"/>
        </w:rPr>
        <w:t xml:space="preserve"> </w:t>
      </w:r>
      <w:r w:rsidR="00EF1B49" w:rsidRPr="0024205A">
        <w:rPr>
          <w:rFonts w:ascii="Tahoma" w:hAnsi="Tahoma" w:cs="Tahoma"/>
          <w:sz w:val="24"/>
          <w:szCs w:val="24"/>
        </w:rPr>
        <w:t>που τελικά επιβαρύνει</w:t>
      </w:r>
      <w:r w:rsidRPr="0024205A">
        <w:rPr>
          <w:rFonts w:ascii="Tahoma" w:hAnsi="Tahoma" w:cs="Tahoma"/>
          <w:sz w:val="24"/>
          <w:szCs w:val="24"/>
        </w:rPr>
        <w:t xml:space="preserve"> όλες τις επιχειρήσεις.</w:t>
      </w:r>
    </w:p>
    <w:p w14:paraId="353F6150" w14:textId="77777777" w:rsidR="00392E39" w:rsidRPr="0024205A" w:rsidRDefault="00392E39" w:rsidP="00106011">
      <w:pPr>
        <w:spacing w:after="0" w:line="288" w:lineRule="auto"/>
        <w:jc w:val="both"/>
        <w:rPr>
          <w:rFonts w:ascii="Tahoma" w:hAnsi="Tahoma" w:cs="Tahoma"/>
          <w:sz w:val="24"/>
          <w:szCs w:val="24"/>
        </w:rPr>
      </w:pPr>
    </w:p>
    <w:p w14:paraId="7711CDA5" w14:textId="171DA759" w:rsidR="00C75B2D" w:rsidRPr="0024205A" w:rsidRDefault="00C75B2D" w:rsidP="00106011">
      <w:pPr>
        <w:spacing w:after="0" w:line="288" w:lineRule="auto"/>
        <w:jc w:val="both"/>
        <w:rPr>
          <w:rFonts w:ascii="Tahoma" w:hAnsi="Tahoma" w:cs="Tahoma"/>
          <w:sz w:val="24"/>
          <w:szCs w:val="24"/>
        </w:rPr>
      </w:pPr>
      <w:r w:rsidRPr="0024205A">
        <w:rPr>
          <w:rFonts w:ascii="Tahoma" w:hAnsi="Tahoma" w:cs="Tahoma"/>
          <w:sz w:val="24"/>
          <w:szCs w:val="24"/>
        </w:rPr>
        <w:t xml:space="preserve">Πέρα από το οικονομικό κόστος, αυτές οι επενδύσεις απαιτούν σημαντικό αριθμό κατάλληλων θέσεων εργασίας στους πλείστους κλάδους. </w:t>
      </w:r>
      <w:r w:rsidR="00831E98" w:rsidRPr="0024205A">
        <w:rPr>
          <w:rFonts w:ascii="Tahoma" w:hAnsi="Tahoma" w:cs="Tahoma"/>
          <w:sz w:val="24"/>
          <w:szCs w:val="24"/>
        </w:rPr>
        <w:t xml:space="preserve">Μελέτη του </w:t>
      </w:r>
      <w:r w:rsidRPr="0024205A">
        <w:rPr>
          <w:rFonts w:ascii="Tahoma" w:hAnsi="Tahoma" w:cs="Tahoma"/>
          <w:sz w:val="24"/>
          <w:szCs w:val="24"/>
        </w:rPr>
        <w:t>Ινστιτούτο</w:t>
      </w:r>
      <w:r w:rsidR="00831E98" w:rsidRPr="0024205A">
        <w:rPr>
          <w:rFonts w:ascii="Tahoma" w:hAnsi="Tahoma" w:cs="Tahoma"/>
          <w:sz w:val="24"/>
          <w:szCs w:val="24"/>
        </w:rPr>
        <w:t>υ</w:t>
      </w:r>
      <w:r w:rsidRPr="0024205A">
        <w:rPr>
          <w:rFonts w:ascii="Tahoma" w:hAnsi="Tahoma" w:cs="Tahoma"/>
          <w:sz w:val="24"/>
          <w:szCs w:val="24"/>
        </w:rPr>
        <w:t xml:space="preserve"> Κύπρου υπολογίζει ότι </w:t>
      </w:r>
      <w:r w:rsidR="00831E98" w:rsidRPr="0024205A">
        <w:rPr>
          <w:rFonts w:ascii="Tahoma" w:hAnsi="Tahoma" w:cs="Tahoma"/>
          <w:sz w:val="24"/>
          <w:szCs w:val="24"/>
        </w:rPr>
        <w:t xml:space="preserve">μέχρι το 2030, η Κύπρος </w:t>
      </w:r>
      <w:r w:rsidRPr="0024205A">
        <w:rPr>
          <w:rFonts w:ascii="Tahoma" w:hAnsi="Tahoma" w:cs="Tahoma"/>
          <w:sz w:val="24"/>
          <w:szCs w:val="24"/>
        </w:rPr>
        <w:t>θα χρειαστ</w:t>
      </w:r>
      <w:r w:rsidR="00831E98" w:rsidRPr="0024205A">
        <w:rPr>
          <w:rFonts w:ascii="Tahoma" w:hAnsi="Tahoma" w:cs="Tahoma"/>
          <w:sz w:val="24"/>
          <w:szCs w:val="24"/>
        </w:rPr>
        <w:t>εί</w:t>
      </w:r>
      <w:r w:rsidRPr="0024205A">
        <w:rPr>
          <w:rFonts w:ascii="Tahoma" w:hAnsi="Tahoma" w:cs="Tahoma"/>
          <w:sz w:val="24"/>
          <w:szCs w:val="24"/>
        </w:rPr>
        <w:t xml:space="preserve"> 20 και πλέον χιλιάδες νέο </w:t>
      </w:r>
      <w:r w:rsidR="00A315B0" w:rsidRPr="0024205A">
        <w:rPr>
          <w:rFonts w:ascii="Tahoma" w:hAnsi="Tahoma" w:cs="Tahoma"/>
          <w:sz w:val="24"/>
          <w:szCs w:val="24"/>
        </w:rPr>
        <w:t xml:space="preserve">εξειδικευμένο </w:t>
      </w:r>
      <w:r w:rsidRPr="0024205A">
        <w:rPr>
          <w:rFonts w:ascii="Tahoma" w:hAnsi="Tahoma" w:cs="Tahoma"/>
          <w:sz w:val="24"/>
          <w:szCs w:val="24"/>
        </w:rPr>
        <w:t>προσωπικό ως αποτέλεσμα άμεσων και έμμεσων αναγκών</w:t>
      </w:r>
      <w:r w:rsidR="00831E98" w:rsidRPr="0024205A">
        <w:rPr>
          <w:rFonts w:ascii="Tahoma" w:hAnsi="Tahoma" w:cs="Tahoma"/>
          <w:sz w:val="24"/>
          <w:szCs w:val="24"/>
        </w:rPr>
        <w:t xml:space="preserve"> για την πράσινη μετάβαση</w:t>
      </w:r>
      <w:r w:rsidRPr="0024205A">
        <w:rPr>
          <w:rFonts w:ascii="Tahoma" w:hAnsi="Tahoma" w:cs="Tahoma"/>
          <w:sz w:val="24"/>
          <w:szCs w:val="24"/>
        </w:rPr>
        <w:t>.</w:t>
      </w:r>
    </w:p>
    <w:p w14:paraId="1588DBE4" w14:textId="77777777" w:rsidR="00106011" w:rsidRPr="0024205A" w:rsidRDefault="00106011" w:rsidP="00106011">
      <w:pPr>
        <w:spacing w:after="0" w:line="288" w:lineRule="auto"/>
        <w:jc w:val="both"/>
        <w:rPr>
          <w:rFonts w:ascii="Tahoma" w:hAnsi="Tahoma" w:cs="Tahoma"/>
          <w:sz w:val="24"/>
          <w:szCs w:val="24"/>
        </w:rPr>
      </w:pPr>
    </w:p>
    <w:p w14:paraId="3DAF76D8" w14:textId="1E1139FA" w:rsidR="004102F1" w:rsidRPr="0024205A" w:rsidRDefault="004102F1" w:rsidP="00106011">
      <w:pPr>
        <w:spacing w:after="0" w:line="288" w:lineRule="auto"/>
        <w:jc w:val="both"/>
        <w:rPr>
          <w:rFonts w:ascii="Tahoma" w:hAnsi="Tahoma" w:cs="Tahoma"/>
          <w:b/>
          <w:bCs/>
          <w:sz w:val="24"/>
          <w:szCs w:val="24"/>
        </w:rPr>
      </w:pPr>
      <w:r w:rsidRPr="0024205A">
        <w:rPr>
          <w:rFonts w:ascii="Tahoma" w:hAnsi="Tahoma" w:cs="Tahoma"/>
          <w:b/>
          <w:bCs/>
          <w:sz w:val="24"/>
          <w:szCs w:val="24"/>
        </w:rPr>
        <w:t>Τ</w:t>
      </w:r>
      <w:r w:rsidR="00392E39" w:rsidRPr="0024205A">
        <w:rPr>
          <w:rFonts w:ascii="Tahoma" w:hAnsi="Tahoma" w:cs="Tahoma"/>
          <w:b/>
          <w:bCs/>
          <w:sz w:val="24"/>
          <w:szCs w:val="24"/>
        </w:rPr>
        <w:t>εχνολογικές Εξελίξεις</w:t>
      </w:r>
      <w:r w:rsidR="00DF71B1" w:rsidRPr="0024205A">
        <w:rPr>
          <w:rFonts w:ascii="Tahoma" w:hAnsi="Tahoma" w:cs="Tahoma"/>
          <w:b/>
          <w:bCs/>
          <w:sz w:val="24"/>
          <w:szCs w:val="24"/>
        </w:rPr>
        <w:t xml:space="preserve"> και Μεταρρυθμίσεις</w:t>
      </w:r>
    </w:p>
    <w:p w14:paraId="0FBF84BA" w14:textId="77777777" w:rsidR="00392E39" w:rsidRPr="0024205A" w:rsidRDefault="00392E39" w:rsidP="00106011">
      <w:pPr>
        <w:spacing w:after="0" w:line="288" w:lineRule="auto"/>
        <w:jc w:val="both"/>
        <w:rPr>
          <w:rFonts w:ascii="Tahoma" w:hAnsi="Tahoma" w:cs="Tahoma"/>
          <w:sz w:val="24"/>
          <w:szCs w:val="24"/>
        </w:rPr>
      </w:pPr>
    </w:p>
    <w:p w14:paraId="29A74922" w14:textId="3C0C0D8F" w:rsidR="00A56901" w:rsidRPr="0024205A" w:rsidRDefault="00A56901" w:rsidP="00106011">
      <w:pPr>
        <w:spacing w:after="0" w:line="288" w:lineRule="auto"/>
        <w:jc w:val="both"/>
        <w:rPr>
          <w:rFonts w:ascii="Tahoma" w:hAnsi="Tahoma" w:cs="Tahoma"/>
          <w:sz w:val="24"/>
          <w:szCs w:val="24"/>
        </w:rPr>
      </w:pPr>
      <w:r w:rsidRPr="0024205A">
        <w:rPr>
          <w:rFonts w:ascii="Tahoma" w:hAnsi="Tahoma" w:cs="Tahoma"/>
          <w:sz w:val="24"/>
          <w:szCs w:val="24"/>
        </w:rPr>
        <w:t xml:space="preserve">Πρωτίστως </w:t>
      </w:r>
      <w:r w:rsidR="004102F1" w:rsidRPr="0024205A">
        <w:rPr>
          <w:rFonts w:ascii="Tahoma" w:hAnsi="Tahoma" w:cs="Tahoma"/>
          <w:sz w:val="24"/>
          <w:szCs w:val="24"/>
        </w:rPr>
        <w:t xml:space="preserve">η Πολιτεία πρέπει να ξαναπιάσει το νήμα από εκεί που κόπηκε στην απόπειρα για </w:t>
      </w:r>
      <w:r w:rsidR="004102F1" w:rsidRPr="0024205A">
        <w:rPr>
          <w:rFonts w:ascii="Tahoma" w:hAnsi="Tahoma" w:cs="Tahoma"/>
          <w:b/>
          <w:bCs/>
          <w:sz w:val="24"/>
          <w:szCs w:val="24"/>
        </w:rPr>
        <w:t>Μεταρρύθμιση του δημόσιου τομέα</w:t>
      </w:r>
      <w:r w:rsidR="004102F1" w:rsidRPr="0024205A">
        <w:rPr>
          <w:rFonts w:ascii="Tahoma" w:hAnsi="Tahoma" w:cs="Tahoma"/>
          <w:sz w:val="24"/>
          <w:szCs w:val="24"/>
        </w:rPr>
        <w:t xml:space="preserve">, μέσα από το μοναδικό εργαλείο που έχει στην διάθεση της, την ψηφιακή </w:t>
      </w:r>
      <w:r w:rsidR="00A315B0" w:rsidRPr="0024205A">
        <w:rPr>
          <w:rFonts w:ascii="Tahoma" w:hAnsi="Tahoma" w:cs="Tahoma"/>
          <w:sz w:val="24"/>
          <w:szCs w:val="24"/>
        </w:rPr>
        <w:t xml:space="preserve">του </w:t>
      </w:r>
      <w:r w:rsidR="004102F1" w:rsidRPr="0024205A">
        <w:rPr>
          <w:rFonts w:ascii="Tahoma" w:hAnsi="Tahoma" w:cs="Tahoma"/>
          <w:sz w:val="24"/>
          <w:szCs w:val="24"/>
        </w:rPr>
        <w:t>μεταρρύθμιση.  Ένας παραγωγικός δημόσιος τομέας είναι απολύτως αναγκαίος για μια ισχυρή πρ</w:t>
      </w:r>
      <w:r w:rsidRPr="0024205A">
        <w:rPr>
          <w:rFonts w:ascii="Tahoma" w:hAnsi="Tahoma" w:cs="Tahoma"/>
          <w:sz w:val="24"/>
          <w:szCs w:val="24"/>
        </w:rPr>
        <w:t>αγματική οικονομία.</w:t>
      </w:r>
    </w:p>
    <w:p w14:paraId="68C4A230" w14:textId="77777777" w:rsidR="00DF71B1" w:rsidRPr="0024205A" w:rsidRDefault="00DF71B1" w:rsidP="00106011">
      <w:pPr>
        <w:spacing w:after="0" w:line="288" w:lineRule="auto"/>
        <w:jc w:val="both"/>
        <w:rPr>
          <w:rFonts w:ascii="Tahoma" w:hAnsi="Tahoma" w:cs="Tahoma"/>
          <w:sz w:val="24"/>
          <w:szCs w:val="24"/>
        </w:rPr>
      </w:pPr>
    </w:p>
    <w:p w14:paraId="4BA5986C" w14:textId="77777777" w:rsidR="00DF71B1" w:rsidRPr="0024205A" w:rsidRDefault="00DF71B1" w:rsidP="00106011">
      <w:pPr>
        <w:spacing w:after="0" w:line="288" w:lineRule="auto"/>
        <w:jc w:val="both"/>
        <w:rPr>
          <w:rFonts w:ascii="Tahoma" w:hAnsi="Tahoma" w:cs="Tahoma"/>
          <w:sz w:val="24"/>
          <w:szCs w:val="24"/>
        </w:rPr>
      </w:pPr>
      <w:r w:rsidRPr="0024205A">
        <w:rPr>
          <w:rFonts w:ascii="Tahoma" w:hAnsi="Tahoma" w:cs="Tahoma"/>
          <w:sz w:val="24"/>
          <w:szCs w:val="24"/>
        </w:rPr>
        <w:t xml:space="preserve">Και μέσα σε αυτά τα πλαίσια εντάσσουμε την ομαλή εφαρμογή της </w:t>
      </w:r>
      <w:r w:rsidRPr="0024205A">
        <w:rPr>
          <w:rFonts w:ascii="Tahoma" w:hAnsi="Tahoma" w:cs="Tahoma"/>
          <w:b/>
          <w:bCs/>
          <w:sz w:val="24"/>
          <w:szCs w:val="24"/>
        </w:rPr>
        <w:t>νέας τοπικής αυτοδιοίκησης</w:t>
      </w:r>
      <w:r w:rsidRPr="0024205A">
        <w:rPr>
          <w:rFonts w:ascii="Tahoma" w:hAnsi="Tahoma" w:cs="Tahoma"/>
          <w:sz w:val="24"/>
          <w:szCs w:val="24"/>
        </w:rPr>
        <w:t>, των θεσμών που αναπροσαρμόζονται και των νέων που εισάγονται για πρώτη φορά. Με καθήκον μέριμνας να βάλουμε όλοι πλάτες, πολιτεία, κοινωνία και επιχειρείν, να την βοηθήσουμε να επιτελέσει την αποστολή της. Ως αναπόσπαστο τμήμα του δημόσιου τομέα, η επιτυχής μετάβαση στο νέο σχήμα μπορεί να βελτιώσει την λειτουργικότητα των τοπικών κοινωνιών και την παραγωγικότητα του επιχειρείν.</w:t>
      </w:r>
    </w:p>
    <w:p w14:paraId="5DAA5133" w14:textId="77777777" w:rsidR="004A54FE" w:rsidRPr="0024205A" w:rsidRDefault="004A54FE" w:rsidP="00106011">
      <w:pPr>
        <w:spacing w:after="0" w:line="288" w:lineRule="auto"/>
        <w:jc w:val="both"/>
        <w:rPr>
          <w:rFonts w:ascii="Tahoma" w:hAnsi="Tahoma" w:cs="Tahoma"/>
          <w:sz w:val="24"/>
          <w:szCs w:val="24"/>
        </w:rPr>
      </w:pPr>
      <w:r w:rsidRPr="0024205A">
        <w:rPr>
          <w:rFonts w:ascii="Tahoma" w:hAnsi="Tahoma" w:cs="Tahoma"/>
          <w:sz w:val="24"/>
          <w:szCs w:val="24"/>
        </w:rPr>
        <w:t xml:space="preserve">Η </w:t>
      </w:r>
      <w:r w:rsidRPr="0024205A">
        <w:rPr>
          <w:rFonts w:ascii="Tahoma" w:hAnsi="Tahoma" w:cs="Tahoma"/>
          <w:b/>
          <w:bCs/>
          <w:sz w:val="24"/>
          <w:szCs w:val="24"/>
        </w:rPr>
        <w:t>μεταρρύθμιση της Δικαιοσύνης</w:t>
      </w:r>
      <w:r w:rsidRPr="0024205A">
        <w:rPr>
          <w:rFonts w:ascii="Tahoma" w:hAnsi="Tahoma" w:cs="Tahoma"/>
          <w:sz w:val="24"/>
          <w:szCs w:val="24"/>
        </w:rPr>
        <w:t xml:space="preserve"> δυστυχώς δεν οδήγησε ακόμα στην επιτάχυνση της απονομής της με την έκδοση αποφάσεων σε εύλογο χρόνο. Η ΟΕΒ σε συνεργασία με τον Παγκύπριο Δικηγορικό Σύλλογο έχει δεσμευθεί να πράξει παν το δυνατό για να πετύχει η νέα απόπειρα του Υπουργείου Δικαιοσύνης για  αναβάθμιση του θεσμού της </w:t>
      </w:r>
      <w:r w:rsidRPr="0024205A">
        <w:rPr>
          <w:rFonts w:ascii="Tahoma" w:hAnsi="Tahoma" w:cs="Tahoma"/>
          <w:b/>
          <w:bCs/>
          <w:sz w:val="24"/>
          <w:szCs w:val="24"/>
        </w:rPr>
        <w:t>Διαιτησίας</w:t>
      </w:r>
      <w:r w:rsidRPr="0024205A">
        <w:rPr>
          <w:rFonts w:ascii="Tahoma" w:hAnsi="Tahoma" w:cs="Tahoma"/>
          <w:sz w:val="24"/>
          <w:szCs w:val="24"/>
        </w:rPr>
        <w:t xml:space="preserve"> και η ευρεία αξιοποίηση του για επίλυση διαφορών και αποσυμφόρηση των Δικαστηρίων.</w:t>
      </w:r>
    </w:p>
    <w:p w14:paraId="0C5196BE" w14:textId="58646E00" w:rsidR="004A54FE" w:rsidRPr="0024205A" w:rsidRDefault="004A54FE" w:rsidP="00106011">
      <w:pPr>
        <w:spacing w:after="0" w:line="288" w:lineRule="auto"/>
        <w:jc w:val="both"/>
        <w:rPr>
          <w:rFonts w:ascii="Tahoma" w:hAnsi="Tahoma" w:cs="Tahoma"/>
          <w:sz w:val="24"/>
          <w:szCs w:val="24"/>
        </w:rPr>
      </w:pPr>
      <w:r w:rsidRPr="0024205A">
        <w:rPr>
          <w:rFonts w:ascii="Tahoma" w:hAnsi="Tahoma" w:cs="Tahoma"/>
          <w:sz w:val="24"/>
          <w:szCs w:val="24"/>
        </w:rPr>
        <w:t xml:space="preserve">Η ολιστική επανεξέταση του </w:t>
      </w:r>
      <w:r w:rsidRPr="0024205A">
        <w:rPr>
          <w:rFonts w:ascii="Tahoma" w:hAnsi="Tahoma" w:cs="Tahoma"/>
          <w:b/>
          <w:bCs/>
          <w:sz w:val="24"/>
          <w:szCs w:val="24"/>
        </w:rPr>
        <w:t>συνταξιοδοτικού συστήματος</w:t>
      </w:r>
      <w:r w:rsidRPr="0024205A">
        <w:rPr>
          <w:rFonts w:ascii="Tahoma" w:hAnsi="Tahoma" w:cs="Tahoma"/>
          <w:sz w:val="24"/>
          <w:szCs w:val="24"/>
        </w:rPr>
        <w:t xml:space="preserve"> με στόχο την εξασφάλιση της επάρκειας των συντάξεων αλλά και της βιωσιμότητας του ταμείου που τ</w:t>
      </w:r>
      <w:r w:rsidR="00B94CBF">
        <w:rPr>
          <w:rFonts w:ascii="Tahoma" w:hAnsi="Tahoma" w:cs="Tahoma"/>
          <w:sz w:val="24"/>
          <w:szCs w:val="24"/>
        </w:rPr>
        <w:t>ις</w:t>
      </w:r>
      <w:r w:rsidRPr="0024205A">
        <w:rPr>
          <w:rFonts w:ascii="Tahoma" w:hAnsi="Tahoma" w:cs="Tahoma"/>
          <w:sz w:val="24"/>
          <w:szCs w:val="24"/>
        </w:rPr>
        <w:t xml:space="preserve"> χρηματοδοτεί, λαμβάνοντας υπόψη τις δημογραφικές αλλαγές, την αύξηση του προσδόκιμου ζωής και την όλο και πιο αργή ένταξη των νέων στην αγορά εργασίας πρέπει να συνυπολογιστούν και αν </w:t>
      </w:r>
      <w:r w:rsidRPr="0024205A">
        <w:rPr>
          <w:rFonts w:ascii="Tahoma" w:hAnsi="Tahoma" w:cs="Tahoma"/>
          <w:sz w:val="24"/>
          <w:szCs w:val="24"/>
        </w:rPr>
        <w:lastRenderedPageBreak/>
        <w:t xml:space="preserve">κριθεί πρέπον, οφείλουμε να μελετήσουμε το ενδεχόμενο </w:t>
      </w:r>
      <w:r w:rsidRPr="0024205A">
        <w:rPr>
          <w:rFonts w:ascii="Tahoma" w:hAnsi="Tahoma" w:cs="Tahoma"/>
          <w:b/>
          <w:bCs/>
          <w:sz w:val="24"/>
          <w:szCs w:val="24"/>
        </w:rPr>
        <w:t>σταδιακής αύξησης της συντάξιμης ηλικίας</w:t>
      </w:r>
      <w:r w:rsidRPr="0024205A">
        <w:rPr>
          <w:rFonts w:ascii="Tahoma" w:hAnsi="Tahoma" w:cs="Tahoma"/>
          <w:sz w:val="24"/>
          <w:szCs w:val="24"/>
        </w:rPr>
        <w:t>.</w:t>
      </w:r>
    </w:p>
    <w:p w14:paraId="3570F720" w14:textId="49C547BD" w:rsidR="00392E39" w:rsidRPr="0024205A" w:rsidRDefault="00392E39" w:rsidP="00106011">
      <w:pPr>
        <w:spacing w:after="0" w:line="288" w:lineRule="auto"/>
        <w:jc w:val="both"/>
        <w:rPr>
          <w:rFonts w:ascii="Tahoma" w:hAnsi="Tahoma" w:cs="Tahoma"/>
          <w:sz w:val="24"/>
          <w:szCs w:val="24"/>
        </w:rPr>
      </w:pPr>
    </w:p>
    <w:p w14:paraId="0318A65A" w14:textId="267DA07C" w:rsidR="00A56901" w:rsidRPr="0024205A" w:rsidRDefault="00A56901" w:rsidP="00106011">
      <w:pPr>
        <w:spacing w:after="0" w:line="288" w:lineRule="auto"/>
        <w:jc w:val="both"/>
        <w:rPr>
          <w:rFonts w:ascii="Tahoma" w:hAnsi="Tahoma" w:cs="Tahoma"/>
          <w:sz w:val="24"/>
          <w:szCs w:val="24"/>
        </w:rPr>
      </w:pPr>
      <w:r w:rsidRPr="0024205A">
        <w:rPr>
          <w:rFonts w:ascii="Tahoma" w:hAnsi="Tahoma" w:cs="Tahoma"/>
          <w:sz w:val="24"/>
          <w:szCs w:val="24"/>
        </w:rPr>
        <w:t xml:space="preserve">Με ικανοποίηση παρατηρούμε ότι ο νέος </w:t>
      </w:r>
      <w:r w:rsidR="00E43FFF" w:rsidRPr="0024205A">
        <w:rPr>
          <w:rFonts w:ascii="Tahoma" w:hAnsi="Tahoma" w:cs="Tahoma"/>
          <w:sz w:val="24"/>
          <w:szCs w:val="24"/>
        </w:rPr>
        <w:t>Υ</w:t>
      </w:r>
      <w:r w:rsidRPr="0024205A">
        <w:rPr>
          <w:rFonts w:ascii="Tahoma" w:hAnsi="Tahoma" w:cs="Tahoma"/>
          <w:sz w:val="24"/>
          <w:szCs w:val="24"/>
        </w:rPr>
        <w:t xml:space="preserve">φυπουργός </w:t>
      </w:r>
      <w:r w:rsidR="00E43FFF" w:rsidRPr="0024205A">
        <w:rPr>
          <w:rFonts w:ascii="Tahoma" w:hAnsi="Tahoma" w:cs="Tahoma"/>
          <w:sz w:val="24"/>
          <w:szCs w:val="24"/>
        </w:rPr>
        <w:t xml:space="preserve">Ψηφιακής Πολιτικής </w:t>
      </w:r>
      <w:r w:rsidRPr="0024205A">
        <w:rPr>
          <w:rFonts w:ascii="Tahoma" w:hAnsi="Tahoma" w:cs="Tahoma"/>
          <w:sz w:val="24"/>
          <w:szCs w:val="24"/>
        </w:rPr>
        <w:t xml:space="preserve">έχει γρήγορα </w:t>
      </w:r>
      <w:r w:rsidR="00E43FFF" w:rsidRPr="0024205A">
        <w:rPr>
          <w:rFonts w:ascii="Tahoma" w:hAnsi="Tahoma" w:cs="Tahoma"/>
          <w:sz w:val="24"/>
          <w:szCs w:val="24"/>
        </w:rPr>
        <w:t>καθορίσει</w:t>
      </w:r>
      <w:r w:rsidRPr="0024205A">
        <w:rPr>
          <w:rFonts w:ascii="Tahoma" w:hAnsi="Tahoma" w:cs="Tahoma"/>
          <w:sz w:val="24"/>
          <w:szCs w:val="24"/>
        </w:rPr>
        <w:t xml:space="preserve"> </w:t>
      </w:r>
      <w:r w:rsidR="00E43FFF" w:rsidRPr="0024205A">
        <w:rPr>
          <w:rFonts w:ascii="Tahoma" w:hAnsi="Tahoma" w:cs="Tahoma"/>
          <w:sz w:val="24"/>
          <w:szCs w:val="24"/>
        </w:rPr>
        <w:t>σ</w:t>
      </w:r>
      <w:r w:rsidRPr="0024205A">
        <w:rPr>
          <w:rFonts w:ascii="Tahoma" w:hAnsi="Tahoma" w:cs="Tahoma"/>
          <w:sz w:val="24"/>
          <w:szCs w:val="24"/>
        </w:rPr>
        <w:t>τις άμεσες προτεραιότητ</w:t>
      </w:r>
      <w:r w:rsidR="00E43FFF" w:rsidRPr="0024205A">
        <w:rPr>
          <w:rFonts w:ascii="Tahoma" w:hAnsi="Tahoma" w:cs="Tahoma"/>
          <w:sz w:val="24"/>
          <w:szCs w:val="24"/>
        </w:rPr>
        <w:t>ε</w:t>
      </w:r>
      <w:r w:rsidRPr="0024205A">
        <w:rPr>
          <w:rFonts w:ascii="Tahoma" w:hAnsi="Tahoma" w:cs="Tahoma"/>
          <w:sz w:val="24"/>
          <w:szCs w:val="24"/>
        </w:rPr>
        <w:t>ς</w:t>
      </w:r>
      <w:r w:rsidR="00A315B0" w:rsidRPr="0024205A">
        <w:rPr>
          <w:rFonts w:ascii="Tahoma" w:hAnsi="Tahoma" w:cs="Tahoma"/>
          <w:sz w:val="24"/>
          <w:szCs w:val="24"/>
        </w:rPr>
        <w:t xml:space="preserve"> του</w:t>
      </w:r>
      <w:r w:rsidR="00E43FFF" w:rsidRPr="0024205A">
        <w:rPr>
          <w:rFonts w:ascii="Tahoma" w:hAnsi="Tahoma" w:cs="Tahoma"/>
          <w:sz w:val="24"/>
          <w:szCs w:val="24"/>
        </w:rPr>
        <w:t xml:space="preserve"> χαρτοφυλακίου του, τον στόχο</w:t>
      </w:r>
      <w:r w:rsidRPr="0024205A">
        <w:rPr>
          <w:rFonts w:ascii="Tahoma" w:hAnsi="Tahoma" w:cs="Tahoma"/>
          <w:sz w:val="24"/>
          <w:szCs w:val="24"/>
        </w:rPr>
        <w:t xml:space="preserve"> μέσα </w:t>
      </w:r>
      <w:r w:rsidR="00E43FFF" w:rsidRPr="0024205A">
        <w:rPr>
          <w:rFonts w:ascii="Tahoma" w:hAnsi="Tahoma" w:cs="Tahoma"/>
          <w:sz w:val="24"/>
          <w:szCs w:val="24"/>
        </w:rPr>
        <w:t>από</w:t>
      </w:r>
      <w:r w:rsidRPr="0024205A">
        <w:rPr>
          <w:rFonts w:ascii="Tahoma" w:hAnsi="Tahoma" w:cs="Tahoma"/>
          <w:sz w:val="24"/>
          <w:szCs w:val="24"/>
        </w:rPr>
        <w:t xml:space="preserve"> ένα ολοκληρωμένο </w:t>
      </w:r>
      <w:r w:rsidRPr="0024205A">
        <w:rPr>
          <w:rFonts w:ascii="Tahoma" w:hAnsi="Tahoma" w:cs="Tahoma"/>
          <w:sz w:val="24"/>
          <w:szCs w:val="24"/>
          <w:lang w:val="en-US"/>
        </w:rPr>
        <w:t>master</w:t>
      </w:r>
      <w:r w:rsidRPr="0024205A">
        <w:rPr>
          <w:rFonts w:ascii="Tahoma" w:hAnsi="Tahoma" w:cs="Tahoma"/>
          <w:sz w:val="24"/>
          <w:szCs w:val="24"/>
        </w:rPr>
        <w:t xml:space="preserve"> </w:t>
      </w:r>
      <w:r w:rsidRPr="0024205A">
        <w:rPr>
          <w:rFonts w:ascii="Tahoma" w:hAnsi="Tahoma" w:cs="Tahoma"/>
          <w:sz w:val="24"/>
          <w:szCs w:val="24"/>
          <w:lang w:val="en-US"/>
        </w:rPr>
        <w:t>plan</w:t>
      </w:r>
      <w:r w:rsidR="00A315B0" w:rsidRPr="0024205A">
        <w:rPr>
          <w:rFonts w:ascii="Tahoma" w:hAnsi="Tahoma" w:cs="Tahoma"/>
          <w:sz w:val="24"/>
          <w:szCs w:val="24"/>
        </w:rPr>
        <w:t>,</w:t>
      </w:r>
      <w:r w:rsidRPr="0024205A">
        <w:rPr>
          <w:rFonts w:ascii="Tahoma" w:hAnsi="Tahoma" w:cs="Tahoma"/>
          <w:sz w:val="24"/>
          <w:szCs w:val="24"/>
        </w:rPr>
        <w:t xml:space="preserve"> ο πολίτης </w:t>
      </w:r>
      <w:r w:rsidR="00E43FFF" w:rsidRPr="0024205A">
        <w:rPr>
          <w:rFonts w:ascii="Tahoma" w:hAnsi="Tahoma" w:cs="Tahoma"/>
          <w:sz w:val="24"/>
          <w:szCs w:val="24"/>
        </w:rPr>
        <w:t xml:space="preserve">να είναι πάντα </w:t>
      </w:r>
      <w:r w:rsidRPr="0024205A">
        <w:rPr>
          <w:rFonts w:ascii="Tahoma" w:hAnsi="Tahoma" w:cs="Tahoma"/>
          <w:sz w:val="24"/>
          <w:szCs w:val="24"/>
        </w:rPr>
        <w:t>πρώτος</w:t>
      </w:r>
      <w:r w:rsidR="00E43FFF" w:rsidRPr="0024205A">
        <w:rPr>
          <w:rFonts w:ascii="Tahoma" w:hAnsi="Tahoma" w:cs="Tahoma"/>
          <w:sz w:val="24"/>
          <w:szCs w:val="24"/>
        </w:rPr>
        <w:t xml:space="preserve"> και η εξυπηρέτηση του να βρίσκεται στο επίκεντρο των δράσεων ολόκληρου του κρατικού μηχανισμού.</w:t>
      </w:r>
    </w:p>
    <w:p w14:paraId="51B34EC1" w14:textId="77777777" w:rsidR="00A56901" w:rsidRPr="0024205A" w:rsidRDefault="00A56901" w:rsidP="00106011">
      <w:pPr>
        <w:spacing w:after="0" w:line="288" w:lineRule="auto"/>
        <w:jc w:val="both"/>
        <w:rPr>
          <w:rFonts w:ascii="Tahoma" w:hAnsi="Tahoma" w:cs="Tahoma"/>
          <w:sz w:val="24"/>
          <w:szCs w:val="24"/>
        </w:rPr>
      </w:pPr>
    </w:p>
    <w:p w14:paraId="30F7660F" w14:textId="2A5BA1C2" w:rsidR="004102F1" w:rsidRPr="0024205A" w:rsidRDefault="00A56901" w:rsidP="00106011">
      <w:pPr>
        <w:spacing w:after="0" w:line="288" w:lineRule="auto"/>
        <w:jc w:val="both"/>
        <w:rPr>
          <w:rFonts w:ascii="Tahoma" w:hAnsi="Tahoma" w:cs="Tahoma"/>
          <w:sz w:val="24"/>
          <w:szCs w:val="24"/>
        </w:rPr>
      </w:pPr>
      <w:r w:rsidRPr="0024205A">
        <w:rPr>
          <w:rFonts w:ascii="Tahoma" w:hAnsi="Tahoma" w:cs="Tahoma"/>
          <w:sz w:val="24"/>
          <w:szCs w:val="24"/>
        </w:rPr>
        <w:t>Οι</w:t>
      </w:r>
      <w:r w:rsidR="004102F1" w:rsidRPr="0024205A">
        <w:rPr>
          <w:rFonts w:ascii="Tahoma" w:hAnsi="Tahoma" w:cs="Tahoma"/>
          <w:sz w:val="24"/>
          <w:szCs w:val="24"/>
        </w:rPr>
        <w:t xml:space="preserve"> </w:t>
      </w:r>
      <w:r w:rsidR="004102F1" w:rsidRPr="0024205A">
        <w:rPr>
          <w:rFonts w:ascii="Tahoma" w:hAnsi="Tahoma" w:cs="Tahoma"/>
          <w:b/>
          <w:bCs/>
          <w:sz w:val="24"/>
          <w:szCs w:val="24"/>
        </w:rPr>
        <w:t>τεχνολογικές εξελίξεις</w:t>
      </w:r>
      <w:r w:rsidR="004102F1" w:rsidRPr="0024205A">
        <w:rPr>
          <w:rFonts w:ascii="Tahoma" w:hAnsi="Tahoma" w:cs="Tahoma"/>
          <w:sz w:val="24"/>
          <w:szCs w:val="24"/>
        </w:rPr>
        <w:t xml:space="preserve"> έχουν σίγουρα μπε</w:t>
      </w:r>
      <w:r w:rsidR="00134D03" w:rsidRPr="0024205A">
        <w:rPr>
          <w:rFonts w:ascii="Tahoma" w:hAnsi="Tahoma" w:cs="Tahoma"/>
          <w:sz w:val="24"/>
          <w:szCs w:val="24"/>
        </w:rPr>
        <w:t>ι</w:t>
      </w:r>
      <w:r w:rsidR="004102F1" w:rsidRPr="0024205A">
        <w:rPr>
          <w:rFonts w:ascii="Tahoma" w:hAnsi="Tahoma" w:cs="Tahoma"/>
          <w:sz w:val="24"/>
          <w:szCs w:val="24"/>
        </w:rPr>
        <w:t xml:space="preserve"> σε μια νέα τροχιά</w:t>
      </w:r>
      <w:r w:rsidRPr="0024205A">
        <w:rPr>
          <w:rFonts w:ascii="Tahoma" w:hAnsi="Tahoma" w:cs="Tahoma"/>
          <w:sz w:val="24"/>
          <w:szCs w:val="24"/>
        </w:rPr>
        <w:t xml:space="preserve"> στο τόπο μας</w:t>
      </w:r>
      <w:r w:rsidR="004102F1" w:rsidRPr="0024205A">
        <w:rPr>
          <w:rFonts w:ascii="Tahoma" w:hAnsi="Tahoma" w:cs="Tahoma"/>
          <w:sz w:val="24"/>
          <w:szCs w:val="24"/>
        </w:rPr>
        <w:t>. Οι επιχειρήσεις θα πρέπει να είναι διαρκώς ενημερωμένες και έτοιμες να προσαρμοστούν, και άρα χρειάζεται όχι μόνο  συνεχ</w:t>
      </w:r>
      <w:r w:rsidR="00C74824" w:rsidRPr="0024205A">
        <w:rPr>
          <w:rFonts w:ascii="Tahoma" w:hAnsi="Tahoma" w:cs="Tahoma"/>
          <w:sz w:val="24"/>
          <w:szCs w:val="24"/>
        </w:rPr>
        <w:t>ή</w:t>
      </w:r>
      <w:r w:rsidR="004102F1" w:rsidRPr="0024205A">
        <w:rPr>
          <w:rFonts w:ascii="Tahoma" w:hAnsi="Tahoma" w:cs="Tahoma"/>
          <w:sz w:val="24"/>
          <w:szCs w:val="24"/>
        </w:rPr>
        <w:t>ς ανανέωση</w:t>
      </w:r>
      <w:r w:rsidR="00C74824" w:rsidRPr="0024205A">
        <w:rPr>
          <w:rFonts w:ascii="Tahoma" w:hAnsi="Tahoma" w:cs="Tahoma"/>
          <w:sz w:val="24"/>
          <w:szCs w:val="24"/>
        </w:rPr>
        <w:t xml:space="preserve"> και αναβάθμιση</w:t>
      </w:r>
      <w:r w:rsidR="004102F1" w:rsidRPr="0024205A">
        <w:rPr>
          <w:rFonts w:ascii="Tahoma" w:hAnsi="Tahoma" w:cs="Tahoma"/>
          <w:sz w:val="24"/>
          <w:szCs w:val="24"/>
        </w:rPr>
        <w:t xml:space="preserve"> των δεξιοτήτων αλλά και αλλαγές στις διαδικασίες. Για </w:t>
      </w:r>
      <w:r w:rsidRPr="0024205A">
        <w:rPr>
          <w:rFonts w:ascii="Tahoma" w:hAnsi="Tahoma" w:cs="Tahoma"/>
          <w:sz w:val="24"/>
          <w:szCs w:val="24"/>
        </w:rPr>
        <w:t xml:space="preserve">πολλές </w:t>
      </w:r>
      <w:r w:rsidR="004102F1" w:rsidRPr="0024205A">
        <w:rPr>
          <w:rFonts w:ascii="Tahoma" w:hAnsi="Tahoma" w:cs="Tahoma"/>
          <w:sz w:val="24"/>
          <w:szCs w:val="24"/>
        </w:rPr>
        <w:t xml:space="preserve">σίγουρα θα χρειαστεί και η συμμετοχή </w:t>
      </w:r>
      <w:r w:rsidR="00D842B4" w:rsidRPr="0024205A">
        <w:rPr>
          <w:rFonts w:ascii="Tahoma" w:hAnsi="Tahoma" w:cs="Tahoma"/>
          <w:sz w:val="24"/>
          <w:szCs w:val="24"/>
        </w:rPr>
        <w:t xml:space="preserve">εξειδικευμένων </w:t>
      </w:r>
      <w:r w:rsidR="004102F1" w:rsidRPr="0024205A">
        <w:rPr>
          <w:rFonts w:ascii="Tahoma" w:hAnsi="Tahoma" w:cs="Tahoma"/>
          <w:sz w:val="24"/>
          <w:szCs w:val="24"/>
        </w:rPr>
        <w:t>συμβούλων και ειδικών</w:t>
      </w:r>
      <w:r w:rsidR="00D842B4" w:rsidRPr="0024205A">
        <w:rPr>
          <w:rFonts w:ascii="Tahoma" w:hAnsi="Tahoma" w:cs="Tahoma"/>
          <w:sz w:val="24"/>
          <w:szCs w:val="24"/>
        </w:rPr>
        <w:t xml:space="preserve"> εμπειρογνωμόνων</w:t>
      </w:r>
      <w:r w:rsidR="004102F1" w:rsidRPr="0024205A">
        <w:rPr>
          <w:rFonts w:ascii="Tahoma" w:hAnsi="Tahoma" w:cs="Tahoma"/>
          <w:sz w:val="24"/>
          <w:szCs w:val="24"/>
        </w:rPr>
        <w:t>.</w:t>
      </w:r>
    </w:p>
    <w:p w14:paraId="2B525115" w14:textId="77777777" w:rsidR="00392E39" w:rsidRPr="0024205A" w:rsidRDefault="00392E39" w:rsidP="00106011">
      <w:pPr>
        <w:spacing w:after="0" w:line="288" w:lineRule="auto"/>
        <w:jc w:val="both"/>
        <w:rPr>
          <w:rFonts w:ascii="Tahoma" w:hAnsi="Tahoma" w:cs="Tahoma"/>
          <w:sz w:val="24"/>
          <w:szCs w:val="24"/>
        </w:rPr>
      </w:pPr>
    </w:p>
    <w:p w14:paraId="01BC2A39" w14:textId="34E747A6" w:rsidR="003E2FB6" w:rsidRDefault="004102F1" w:rsidP="00106011">
      <w:pPr>
        <w:spacing w:after="0" w:line="288" w:lineRule="auto"/>
        <w:jc w:val="both"/>
        <w:rPr>
          <w:rFonts w:ascii="Tahoma" w:hAnsi="Tahoma" w:cs="Tahoma"/>
          <w:sz w:val="24"/>
          <w:szCs w:val="24"/>
        </w:rPr>
      </w:pPr>
      <w:r w:rsidRPr="0024205A">
        <w:rPr>
          <w:rFonts w:ascii="Tahoma" w:hAnsi="Tahoma" w:cs="Tahoma"/>
          <w:sz w:val="24"/>
          <w:szCs w:val="24"/>
        </w:rPr>
        <w:t xml:space="preserve">Την τελευταία δεκαετία έχουμε δει να προβάλλει </w:t>
      </w:r>
      <w:r w:rsidR="00F0720C" w:rsidRPr="0024205A">
        <w:rPr>
          <w:rFonts w:ascii="Tahoma" w:hAnsi="Tahoma" w:cs="Tahoma"/>
          <w:sz w:val="24"/>
          <w:szCs w:val="24"/>
        </w:rPr>
        <w:t xml:space="preserve">δυναμικά η </w:t>
      </w:r>
      <w:r w:rsidRPr="0024205A">
        <w:rPr>
          <w:rFonts w:ascii="Tahoma" w:hAnsi="Tahoma" w:cs="Tahoma"/>
          <w:sz w:val="24"/>
          <w:szCs w:val="24"/>
        </w:rPr>
        <w:t xml:space="preserve"> </w:t>
      </w:r>
      <w:r w:rsidRPr="0024205A">
        <w:rPr>
          <w:rFonts w:ascii="Tahoma" w:hAnsi="Tahoma" w:cs="Tahoma"/>
          <w:b/>
          <w:bCs/>
          <w:sz w:val="24"/>
          <w:szCs w:val="24"/>
        </w:rPr>
        <w:t>Καινοτομία</w:t>
      </w:r>
      <w:r w:rsidR="00F0720C" w:rsidRPr="0024205A">
        <w:rPr>
          <w:rFonts w:ascii="Tahoma" w:hAnsi="Tahoma" w:cs="Tahoma"/>
          <w:b/>
          <w:bCs/>
          <w:sz w:val="24"/>
          <w:szCs w:val="24"/>
        </w:rPr>
        <w:t xml:space="preserve"> </w:t>
      </w:r>
      <w:r w:rsidR="00F0720C" w:rsidRPr="0024205A">
        <w:rPr>
          <w:rFonts w:ascii="Tahoma" w:hAnsi="Tahoma" w:cs="Tahoma"/>
          <w:sz w:val="24"/>
          <w:szCs w:val="24"/>
        </w:rPr>
        <w:t>και</w:t>
      </w:r>
      <w:r w:rsidRPr="0024205A">
        <w:rPr>
          <w:rFonts w:ascii="Tahoma" w:hAnsi="Tahoma" w:cs="Tahoma"/>
          <w:b/>
          <w:bCs/>
          <w:sz w:val="24"/>
          <w:szCs w:val="24"/>
        </w:rPr>
        <w:t xml:space="preserve"> </w:t>
      </w:r>
      <w:r w:rsidRPr="0024205A">
        <w:rPr>
          <w:rFonts w:ascii="Tahoma" w:hAnsi="Tahoma" w:cs="Tahoma"/>
          <w:sz w:val="24"/>
          <w:szCs w:val="24"/>
        </w:rPr>
        <w:t>στην Κύπρο</w:t>
      </w:r>
      <w:r w:rsidR="00F0720C" w:rsidRPr="0024205A">
        <w:rPr>
          <w:rFonts w:ascii="Tahoma" w:hAnsi="Tahoma" w:cs="Tahoma"/>
          <w:sz w:val="24"/>
          <w:szCs w:val="24"/>
        </w:rPr>
        <w:t xml:space="preserve">. </w:t>
      </w:r>
      <w:r w:rsidRPr="0024205A">
        <w:rPr>
          <w:rFonts w:ascii="Tahoma" w:hAnsi="Tahoma" w:cs="Tahoma"/>
          <w:sz w:val="24"/>
          <w:szCs w:val="24"/>
        </w:rPr>
        <w:t xml:space="preserve">Έχουμε </w:t>
      </w:r>
      <w:r w:rsidR="00F0720C" w:rsidRPr="0024205A">
        <w:rPr>
          <w:rFonts w:ascii="Tahoma" w:hAnsi="Tahoma" w:cs="Tahoma"/>
          <w:sz w:val="24"/>
          <w:szCs w:val="24"/>
        </w:rPr>
        <w:t xml:space="preserve">λαμπρά </w:t>
      </w:r>
      <w:r w:rsidRPr="0024205A">
        <w:rPr>
          <w:rFonts w:ascii="Tahoma" w:hAnsi="Tahoma" w:cs="Tahoma"/>
          <w:sz w:val="24"/>
          <w:szCs w:val="24"/>
        </w:rPr>
        <w:t xml:space="preserve">παραδείγματα από καινοτόμες ιδέες οι οποίες στη συνέχεια έχουν μετουσιωθεί σε επιχειρήσεις με σημαντική παραγωγή και εξαγωγές σε πολλές χώρες του εξωτερικού. Κάποιες </w:t>
      </w:r>
      <w:r w:rsidR="00085826" w:rsidRPr="0024205A">
        <w:rPr>
          <w:rFonts w:ascii="Tahoma" w:hAnsi="Tahoma" w:cs="Tahoma"/>
          <w:sz w:val="24"/>
          <w:szCs w:val="24"/>
        </w:rPr>
        <w:t>άλλες επίσης αξιόλογες καινοτομίες, δεν έχουν προχωρήσει σε εμπορικά αξιοποιήσιμη εκμετάλλευση, αφού χ</w:t>
      </w:r>
      <w:r w:rsidRPr="0024205A">
        <w:rPr>
          <w:rFonts w:ascii="Tahoma" w:hAnsi="Tahoma" w:cs="Tahoma"/>
          <w:sz w:val="24"/>
          <w:szCs w:val="24"/>
        </w:rPr>
        <w:t>ρειάζονται</w:t>
      </w:r>
      <w:r w:rsidR="00A315B0" w:rsidRPr="0024205A">
        <w:rPr>
          <w:rFonts w:ascii="Tahoma" w:hAnsi="Tahoma" w:cs="Tahoma"/>
          <w:sz w:val="24"/>
          <w:szCs w:val="24"/>
        </w:rPr>
        <w:t xml:space="preserve"> </w:t>
      </w:r>
      <w:r w:rsidR="00085826" w:rsidRPr="0024205A">
        <w:rPr>
          <w:rFonts w:ascii="Tahoma" w:hAnsi="Tahoma" w:cs="Tahoma"/>
          <w:sz w:val="24"/>
          <w:szCs w:val="24"/>
        </w:rPr>
        <w:t xml:space="preserve">χρηματοδότηση </w:t>
      </w:r>
      <w:r w:rsidRPr="0024205A">
        <w:rPr>
          <w:rFonts w:ascii="Tahoma" w:hAnsi="Tahoma" w:cs="Tahoma"/>
          <w:sz w:val="24"/>
          <w:szCs w:val="24"/>
        </w:rPr>
        <w:t xml:space="preserve">για να μεγαλώσουν </w:t>
      </w:r>
      <w:r w:rsidR="00D32B1D" w:rsidRPr="0024205A">
        <w:rPr>
          <w:rFonts w:ascii="Tahoma" w:hAnsi="Tahoma" w:cs="Tahoma"/>
          <w:sz w:val="24"/>
          <w:szCs w:val="24"/>
        </w:rPr>
        <w:t xml:space="preserve">και </w:t>
      </w:r>
      <w:r w:rsidRPr="0024205A">
        <w:rPr>
          <w:rFonts w:ascii="Tahoma" w:hAnsi="Tahoma" w:cs="Tahoma"/>
          <w:sz w:val="24"/>
          <w:szCs w:val="24"/>
        </w:rPr>
        <w:t>κατάλληλο εξ</w:t>
      </w:r>
      <w:r w:rsidR="003E06EC">
        <w:rPr>
          <w:rFonts w:ascii="Tahoma" w:hAnsi="Tahoma" w:cs="Tahoma"/>
          <w:sz w:val="24"/>
          <w:szCs w:val="24"/>
        </w:rPr>
        <w:t>ειδι</w:t>
      </w:r>
      <w:r w:rsidRPr="0024205A">
        <w:rPr>
          <w:rFonts w:ascii="Tahoma" w:hAnsi="Tahoma" w:cs="Tahoma"/>
          <w:sz w:val="24"/>
          <w:szCs w:val="24"/>
        </w:rPr>
        <w:t>κευμένο εργατικό δυναμικό</w:t>
      </w:r>
      <w:r w:rsidR="00085826" w:rsidRPr="0024205A">
        <w:rPr>
          <w:rFonts w:ascii="Tahoma" w:hAnsi="Tahoma" w:cs="Tahoma"/>
          <w:sz w:val="24"/>
          <w:szCs w:val="24"/>
        </w:rPr>
        <w:t xml:space="preserve"> για να λειτουργήσουν</w:t>
      </w:r>
      <w:r w:rsidRPr="0024205A">
        <w:rPr>
          <w:rFonts w:ascii="Tahoma" w:hAnsi="Tahoma" w:cs="Tahoma"/>
          <w:sz w:val="24"/>
          <w:szCs w:val="24"/>
        </w:rPr>
        <w:t>.</w:t>
      </w:r>
    </w:p>
    <w:p w14:paraId="6A0FA3E7" w14:textId="77777777" w:rsidR="00095473" w:rsidRDefault="00095473" w:rsidP="00106011">
      <w:pPr>
        <w:spacing w:after="0" w:line="288" w:lineRule="auto"/>
        <w:jc w:val="both"/>
        <w:rPr>
          <w:rFonts w:ascii="Tahoma" w:hAnsi="Tahoma" w:cs="Tahoma"/>
          <w:sz w:val="24"/>
          <w:szCs w:val="24"/>
        </w:rPr>
      </w:pPr>
    </w:p>
    <w:p w14:paraId="774E0786" w14:textId="4C7CBCF9" w:rsidR="00095473" w:rsidRPr="00095473" w:rsidRDefault="00095473" w:rsidP="00106011">
      <w:pPr>
        <w:spacing w:after="0" w:line="288" w:lineRule="auto"/>
        <w:jc w:val="both"/>
        <w:rPr>
          <w:rFonts w:ascii="Tahoma" w:hAnsi="Tahoma" w:cs="Tahoma"/>
          <w:sz w:val="24"/>
          <w:szCs w:val="24"/>
        </w:rPr>
      </w:pPr>
      <w:r>
        <w:rPr>
          <w:rFonts w:ascii="Tahoma" w:hAnsi="Tahoma" w:cs="Tahoma"/>
          <w:sz w:val="24"/>
          <w:szCs w:val="24"/>
        </w:rPr>
        <w:t xml:space="preserve">Είναι αξιοσημείωτο το γεγονός ότι η Κύπρος για δύο συνεχή έτη (2022 και 2023) χαρακτηρίζεται από την ΕΕ </w:t>
      </w:r>
      <w:r w:rsidRPr="00034523">
        <w:rPr>
          <w:rFonts w:ascii="Tahoma" w:hAnsi="Tahoma" w:cs="Tahoma"/>
          <w:sz w:val="24"/>
          <w:szCs w:val="24"/>
        </w:rPr>
        <w:t>ως</w:t>
      </w:r>
      <w:r w:rsidRPr="00034523">
        <w:rPr>
          <w:rFonts w:ascii="Tahoma" w:hAnsi="Tahoma" w:cs="Tahoma"/>
          <w:b/>
          <w:bCs/>
          <w:sz w:val="24"/>
          <w:szCs w:val="24"/>
        </w:rPr>
        <w:t xml:space="preserve"> </w:t>
      </w:r>
      <w:r w:rsidRPr="00034523">
        <w:rPr>
          <w:rFonts w:ascii="Tahoma" w:hAnsi="Tahoma" w:cs="Tahoma"/>
          <w:b/>
          <w:bCs/>
          <w:sz w:val="24"/>
          <w:szCs w:val="24"/>
          <w:lang w:val="en-US"/>
        </w:rPr>
        <w:t>innovation</w:t>
      </w:r>
      <w:r w:rsidRPr="00034523">
        <w:rPr>
          <w:rFonts w:ascii="Tahoma" w:hAnsi="Tahoma" w:cs="Tahoma"/>
          <w:b/>
          <w:bCs/>
          <w:sz w:val="24"/>
          <w:szCs w:val="24"/>
        </w:rPr>
        <w:t xml:space="preserve"> </w:t>
      </w:r>
      <w:r w:rsidRPr="00034523">
        <w:rPr>
          <w:rFonts w:ascii="Tahoma" w:hAnsi="Tahoma" w:cs="Tahoma"/>
          <w:b/>
          <w:bCs/>
          <w:sz w:val="24"/>
          <w:szCs w:val="24"/>
          <w:lang w:val="en-US"/>
        </w:rPr>
        <w:t>leader</w:t>
      </w:r>
      <w:r w:rsidRPr="00095473">
        <w:rPr>
          <w:rFonts w:ascii="Tahoma" w:hAnsi="Tahoma" w:cs="Tahoma"/>
          <w:sz w:val="24"/>
          <w:szCs w:val="24"/>
        </w:rPr>
        <w:t xml:space="preserve"> </w:t>
      </w:r>
      <w:r>
        <w:rPr>
          <w:rFonts w:ascii="Tahoma" w:hAnsi="Tahoma" w:cs="Tahoma"/>
          <w:sz w:val="24"/>
          <w:szCs w:val="24"/>
        </w:rPr>
        <w:t>και κατατάσσεται ως η δέκατη καλύτερη από τα 27 κράτη μέλη.</w:t>
      </w:r>
    </w:p>
    <w:p w14:paraId="1350EDA2" w14:textId="77777777" w:rsidR="00BB5477" w:rsidRPr="0024205A" w:rsidRDefault="00BB5477" w:rsidP="00106011">
      <w:pPr>
        <w:spacing w:after="0" w:line="288" w:lineRule="auto"/>
        <w:jc w:val="both"/>
        <w:rPr>
          <w:rFonts w:ascii="Tahoma" w:hAnsi="Tahoma" w:cs="Tahoma"/>
          <w:sz w:val="24"/>
          <w:szCs w:val="24"/>
        </w:rPr>
      </w:pPr>
    </w:p>
    <w:p w14:paraId="5DC71162" w14:textId="3E68780E" w:rsidR="00BB5477" w:rsidRDefault="00BB5477" w:rsidP="00106011">
      <w:pPr>
        <w:spacing w:after="0" w:line="288" w:lineRule="auto"/>
        <w:jc w:val="both"/>
        <w:rPr>
          <w:rFonts w:ascii="Tahoma" w:hAnsi="Tahoma" w:cs="Tahoma"/>
          <w:sz w:val="24"/>
          <w:szCs w:val="24"/>
        </w:rPr>
      </w:pPr>
      <w:r w:rsidRPr="0024205A">
        <w:rPr>
          <w:rFonts w:ascii="Tahoma" w:hAnsi="Tahoma" w:cs="Tahoma"/>
          <w:sz w:val="24"/>
          <w:szCs w:val="24"/>
        </w:rPr>
        <w:t>Με τόσα ποιοτικά κρατικά και ιδιωτικά πανεπιστήμια, με πρότυπα ερευνητικά κέντρα και κέντρα αριστείας, με εφαρμοσμένη έρευνα και παραγωγή προϊόντων τεχνολογιών αιχμής ακόμα και διττής χρήσης, το οικοσύστημα της χώρας έχει αποδείξει έμπρακτα τις μεγάλες δυνατότητες του. Ήρθε τώρα η ώρα να μπούμε στην επόμενη φάση, με αξιοποίηση του αρμόδιου Υφυπουργείου και του Ιδεκ, να συνδέσουμε την χρηματοδότηση με δημιουργικές  συνέργειες, με κατάλληλες υποδομές και με εμπορική αξιοποίηση των αποτελεσμάτων. Οι δυνατότητες για πολλαπλασιασμό του οφέλους για τον τόπο είναι τεράστιες. Υπάρχει το όραμα,  υπάρχει η τεχνογνωσία, υπάρχει η χρηματοδότηση, υπάρχει και η ηγεσία για μετουσίωση του οράματος σε επιμετρίσιμο αποτέλεσμα και  κάθε ευρώ που επενδύεται να παράγει πολλαπλάσια απόδοση.</w:t>
      </w:r>
    </w:p>
    <w:p w14:paraId="48D29873" w14:textId="77777777" w:rsidR="00106011" w:rsidRPr="0024205A" w:rsidRDefault="00106011" w:rsidP="00106011">
      <w:pPr>
        <w:spacing w:after="0" w:line="288" w:lineRule="auto"/>
        <w:jc w:val="both"/>
        <w:rPr>
          <w:rFonts w:ascii="Tahoma" w:hAnsi="Tahoma" w:cs="Tahoma"/>
          <w:sz w:val="24"/>
          <w:szCs w:val="24"/>
        </w:rPr>
      </w:pPr>
    </w:p>
    <w:p w14:paraId="0962A516" w14:textId="672F9DFB" w:rsidR="003E2FB6" w:rsidRPr="0024205A" w:rsidRDefault="002E3946" w:rsidP="00106011">
      <w:pPr>
        <w:spacing w:after="0" w:line="288" w:lineRule="auto"/>
        <w:jc w:val="both"/>
        <w:rPr>
          <w:rFonts w:ascii="Tahoma" w:hAnsi="Tahoma" w:cs="Tahoma"/>
          <w:sz w:val="24"/>
          <w:szCs w:val="24"/>
        </w:rPr>
      </w:pPr>
      <w:r w:rsidRPr="0024205A">
        <w:rPr>
          <w:rFonts w:ascii="Tahoma" w:hAnsi="Tahoma" w:cs="Tahoma"/>
          <w:sz w:val="24"/>
          <w:szCs w:val="24"/>
        </w:rPr>
        <w:t>Τ</w:t>
      </w:r>
      <w:r w:rsidR="003E2FB6" w:rsidRPr="0024205A">
        <w:rPr>
          <w:rFonts w:ascii="Tahoma" w:hAnsi="Tahoma" w:cs="Tahoma"/>
          <w:sz w:val="24"/>
          <w:szCs w:val="24"/>
        </w:rPr>
        <w:t xml:space="preserve">όσο </w:t>
      </w:r>
      <w:r w:rsidRPr="0024205A">
        <w:rPr>
          <w:rFonts w:ascii="Tahoma" w:hAnsi="Tahoma" w:cs="Tahoma"/>
          <w:sz w:val="24"/>
          <w:szCs w:val="24"/>
        </w:rPr>
        <w:t xml:space="preserve">για </w:t>
      </w:r>
      <w:r w:rsidR="003E2FB6" w:rsidRPr="0024205A">
        <w:rPr>
          <w:rFonts w:ascii="Tahoma" w:hAnsi="Tahoma" w:cs="Tahoma"/>
          <w:sz w:val="24"/>
          <w:szCs w:val="24"/>
        </w:rPr>
        <w:t>την τεχνολογία</w:t>
      </w:r>
      <w:r w:rsidRPr="0024205A">
        <w:rPr>
          <w:rFonts w:ascii="Tahoma" w:hAnsi="Tahoma" w:cs="Tahoma"/>
          <w:sz w:val="24"/>
          <w:szCs w:val="24"/>
        </w:rPr>
        <w:t xml:space="preserve"> και</w:t>
      </w:r>
      <w:r w:rsidR="003E2FB6" w:rsidRPr="0024205A">
        <w:rPr>
          <w:rFonts w:ascii="Tahoma" w:hAnsi="Tahoma" w:cs="Tahoma"/>
          <w:sz w:val="24"/>
          <w:szCs w:val="24"/>
        </w:rPr>
        <w:t xml:space="preserve"> την καινοτομία  </w:t>
      </w:r>
      <w:r w:rsidRPr="0024205A">
        <w:rPr>
          <w:rFonts w:ascii="Tahoma" w:hAnsi="Tahoma" w:cs="Tahoma"/>
          <w:sz w:val="24"/>
          <w:szCs w:val="24"/>
        </w:rPr>
        <w:t xml:space="preserve">όσο </w:t>
      </w:r>
      <w:r w:rsidR="003E2FB6" w:rsidRPr="0024205A">
        <w:rPr>
          <w:rFonts w:ascii="Tahoma" w:hAnsi="Tahoma" w:cs="Tahoma"/>
          <w:sz w:val="24"/>
          <w:szCs w:val="24"/>
        </w:rPr>
        <w:t xml:space="preserve">και </w:t>
      </w:r>
      <w:r w:rsidRPr="0024205A">
        <w:rPr>
          <w:rFonts w:ascii="Tahoma" w:hAnsi="Tahoma" w:cs="Tahoma"/>
          <w:sz w:val="24"/>
          <w:szCs w:val="24"/>
        </w:rPr>
        <w:t xml:space="preserve"> για </w:t>
      </w:r>
      <w:r w:rsidR="003E2FB6" w:rsidRPr="0024205A">
        <w:rPr>
          <w:rFonts w:ascii="Tahoma" w:hAnsi="Tahoma" w:cs="Tahoma"/>
          <w:sz w:val="24"/>
          <w:szCs w:val="24"/>
        </w:rPr>
        <w:t xml:space="preserve">την πράσινη μετάβαση τα προγράμματα εκπαίδευσης  είναι αναγκαία και χρήσιμα. Βοηθούν στο να αποκτήσει κανείς βασικές και θεωρητικές γνώσεις. Πέραν αυτών επιβάλλεται </w:t>
      </w:r>
      <w:r w:rsidR="003E2FB6" w:rsidRPr="0024205A">
        <w:rPr>
          <w:rFonts w:ascii="Tahoma" w:hAnsi="Tahoma" w:cs="Tahoma"/>
          <w:b/>
          <w:bCs/>
          <w:sz w:val="24"/>
          <w:szCs w:val="24"/>
        </w:rPr>
        <w:t>προσανατολισμός της εκπαίδευσης</w:t>
      </w:r>
      <w:r w:rsidR="003E2FB6" w:rsidRPr="0024205A">
        <w:rPr>
          <w:rFonts w:ascii="Tahoma" w:hAnsi="Tahoma" w:cs="Tahoma"/>
          <w:sz w:val="24"/>
          <w:szCs w:val="24"/>
        </w:rPr>
        <w:t xml:space="preserve"> σε όλες τις βαθμίδες για την ετοιμασία των στελεχών που έχει ανάγκη η αγορά εργασίας. Απαιτείται ανασχεδιασμός των αναλυτικών προγραμμάτων και επικέντρωση </w:t>
      </w:r>
      <w:r w:rsidR="003E2FB6" w:rsidRPr="0024205A">
        <w:rPr>
          <w:rFonts w:ascii="Tahoma" w:hAnsi="Tahoma" w:cs="Tahoma"/>
          <w:sz w:val="24"/>
          <w:szCs w:val="24"/>
        </w:rPr>
        <w:lastRenderedPageBreak/>
        <w:t>πρωτευόντως στην ανάπτυξη  ικανοτήτων και δεξιοτήτων. Επιβάλλεται συνεχής εκσυγχρονισμός της εκπαίδευσης σύμφωνα με τις  εξελίξεις της τεχνολογίας και αποτελεσματικός επαγγελματικός προσανατολισμός περιλαμβανομένης της Τεχνικής Εκπαίδευσης.</w:t>
      </w:r>
    </w:p>
    <w:p w14:paraId="28CC81E6" w14:textId="77777777" w:rsidR="00392E39" w:rsidRPr="0024205A" w:rsidRDefault="00392E39" w:rsidP="00106011">
      <w:pPr>
        <w:spacing w:after="0" w:line="288" w:lineRule="auto"/>
        <w:jc w:val="both"/>
        <w:rPr>
          <w:rFonts w:ascii="Tahoma" w:hAnsi="Tahoma" w:cs="Tahoma"/>
          <w:sz w:val="24"/>
          <w:szCs w:val="24"/>
        </w:rPr>
      </w:pPr>
    </w:p>
    <w:p w14:paraId="5977B4A0" w14:textId="02857372" w:rsidR="00A56901" w:rsidRPr="0024205A" w:rsidRDefault="00A56901" w:rsidP="00106011">
      <w:pPr>
        <w:spacing w:after="0" w:line="288" w:lineRule="auto"/>
        <w:jc w:val="both"/>
        <w:rPr>
          <w:rFonts w:ascii="Tahoma" w:hAnsi="Tahoma" w:cs="Tahoma"/>
          <w:sz w:val="24"/>
          <w:szCs w:val="24"/>
        </w:rPr>
      </w:pPr>
      <w:r w:rsidRPr="0024205A">
        <w:rPr>
          <w:rFonts w:ascii="Tahoma" w:hAnsi="Tahoma" w:cs="Tahoma"/>
          <w:sz w:val="24"/>
          <w:szCs w:val="24"/>
        </w:rPr>
        <w:t xml:space="preserve">Η Κυπριακή </w:t>
      </w:r>
      <w:r w:rsidRPr="0024205A">
        <w:rPr>
          <w:rFonts w:ascii="Tahoma" w:hAnsi="Tahoma" w:cs="Tahoma"/>
          <w:b/>
          <w:bCs/>
          <w:sz w:val="24"/>
          <w:szCs w:val="24"/>
        </w:rPr>
        <w:t>μεταποιητική βιομηχανία</w:t>
      </w:r>
      <w:r w:rsidRPr="0024205A">
        <w:rPr>
          <w:rFonts w:ascii="Tahoma" w:hAnsi="Tahoma" w:cs="Tahoma"/>
          <w:sz w:val="24"/>
          <w:szCs w:val="24"/>
        </w:rPr>
        <w:t xml:space="preserve"> έχει επιδείξει αντοχές. Μέσα στον παγκόσμιο ανταγωνισμό διατηρεί και επεκτείνει  το μερίδιο της στις διεθνείς αγορές λόγω των επενδύσεων στην τεχνολογία </w:t>
      </w:r>
      <w:r w:rsidR="00D32B1D" w:rsidRPr="0024205A">
        <w:rPr>
          <w:rFonts w:ascii="Tahoma" w:hAnsi="Tahoma" w:cs="Tahoma"/>
          <w:sz w:val="24"/>
          <w:szCs w:val="24"/>
        </w:rPr>
        <w:t>κ</w:t>
      </w:r>
      <w:r w:rsidRPr="0024205A">
        <w:rPr>
          <w:rFonts w:ascii="Tahoma" w:hAnsi="Tahoma" w:cs="Tahoma"/>
          <w:sz w:val="24"/>
          <w:szCs w:val="24"/>
        </w:rPr>
        <w:t>αι της ποιότητας των προϊόντων  της. Καμία χώρα δεν μπορεί να επιβιώσει χωρίς ισχυρό εγχώριο δευτερογενή τομέα.</w:t>
      </w:r>
    </w:p>
    <w:p w14:paraId="6059479F" w14:textId="77777777" w:rsidR="00A56901" w:rsidRPr="0024205A" w:rsidRDefault="00A56901" w:rsidP="00106011">
      <w:pPr>
        <w:spacing w:after="0" w:line="288" w:lineRule="auto"/>
        <w:jc w:val="both"/>
        <w:rPr>
          <w:rFonts w:ascii="Tahoma" w:hAnsi="Tahoma" w:cs="Tahoma"/>
          <w:sz w:val="24"/>
          <w:szCs w:val="24"/>
        </w:rPr>
      </w:pPr>
    </w:p>
    <w:p w14:paraId="3A5F348C" w14:textId="5A953E94" w:rsidR="00A56901" w:rsidRPr="0024205A" w:rsidRDefault="006763A4" w:rsidP="00106011">
      <w:pPr>
        <w:spacing w:after="0" w:line="288" w:lineRule="auto"/>
        <w:jc w:val="both"/>
        <w:rPr>
          <w:rFonts w:ascii="Tahoma" w:hAnsi="Tahoma" w:cs="Tahoma"/>
          <w:sz w:val="24"/>
          <w:szCs w:val="24"/>
        </w:rPr>
      </w:pPr>
      <w:r w:rsidRPr="0024205A">
        <w:rPr>
          <w:rFonts w:ascii="Tahoma" w:hAnsi="Tahoma" w:cs="Tahoma"/>
          <w:sz w:val="24"/>
          <w:szCs w:val="24"/>
        </w:rPr>
        <w:t>Ετοιμάζουμε για να σας υποβάλουμε</w:t>
      </w:r>
      <w:r w:rsidR="00A56901" w:rsidRPr="0024205A">
        <w:rPr>
          <w:rFonts w:ascii="Tahoma" w:hAnsi="Tahoma" w:cs="Tahoma"/>
          <w:sz w:val="24"/>
          <w:szCs w:val="24"/>
        </w:rPr>
        <w:t xml:space="preserve"> κ</w:t>
      </w:r>
      <w:r w:rsidR="00913962">
        <w:rPr>
          <w:rFonts w:ascii="Tahoma" w:hAnsi="Tahoma" w:cs="Tahoma"/>
          <w:sz w:val="24"/>
          <w:szCs w:val="24"/>
        </w:rPr>
        <w:t>ύριε</w:t>
      </w:r>
      <w:r w:rsidR="00A56901" w:rsidRPr="0024205A">
        <w:rPr>
          <w:rFonts w:ascii="Tahoma" w:hAnsi="Tahoma" w:cs="Tahoma"/>
          <w:sz w:val="24"/>
          <w:szCs w:val="24"/>
        </w:rPr>
        <w:t xml:space="preserve"> Πρόεδρε</w:t>
      </w:r>
      <w:r w:rsidRPr="0024205A">
        <w:rPr>
          <w:rFonts w:ascii="Tahoma" w:hAnsi="Tahoma" w:cs="Tahoma"/>
          <w:sz w:val="24"/>
          <w:szCs w:val="24"/>
        </w:rPr>
        <w:t>, τις εισηγήσεις της ΟΕΒ</w:t>
      </w:r>
      <w:r w:rsidR="00A56901" w:rsidRPr="0024205A">
        <w:rPr>
          <w:rFonts w:ascii="Tahoma" w:hAnsi="Tahoma" w:cs="Tahoma"/>
          <w:sz w:val="24"/>
          <w:szCs w:val="24"/>
        </w:rPr>
        <w:t xml:space="preserve"> για μια νέα βιομηχανική στρατηγική </w:t>
      </w:r>
      <w:r w:rsidRPr="0024205A">
        <w:rPr>
          <w:rFonts w:ascii="Tahoma" w:hAnsi="Tahoma" w:cs="Tahoma"/>
          <w:sz w:val="24"/>
          <w:szCs w:val="24"/>
        </w:rPr>
        <w:t>σε σύζευξη με</w:t>
      </w:r>
      <w:r w:rsidR="00A56901" w:rsidRPr="0024205A">
        <w:rPr>
          <w:rFonts w:ascii="Tahoma" w:hAnsi="Tahoma" w:cs="Tahoma"/>
          <w:sz w:val="24"/>
          <w:szCs w:val="24"/>
        </w:rPr>
        <w:t xml:space="preserve"> τον πρωτογεν</w:t>
      </w:r>
      <w:r w:rsidR="00D32B1D" w:rsidRPr="0024205A">
        <w:rPr>
          <w:rFonts w:ascii="Tahoma" w:hAnsi="Tahoma" w:cs="Tahoma"/>
          <w:sz w:val="24"/>
          <w:szCs w:val="24"/>
        </w:rPr>
        <w:t xml:space="preserve">ή </w:t>
      </w:r>
      <w:r w:rsidR="00A56901" w:rsidRPr="0024205A">
        <w:rPr>
          <w:rFonts w:ascii="Tahoma" w:hAnsi="Tahoma" w:cs="Tahoma"/>
          <w:sz w:val="24"/>
          <w:szCs w:val="24"/>
        </w:rPr>
        <w:t>τομέα</w:t>
      </w:r>
      <w:r w:rsidR="00A315B0" w:rsidRPr="0024205A">
        <w:rPr>
          <w:rFonts w:ascii="Tahoma" w:hAnsi="Tahoma" w:cs="Tahoma"/>
          <w:sz w:val="24"/>
          <w:szCs w:val="24"/>
        </w:rPr>
        <w:t>. Για την</w:t>
      </w:r>
      <w:r w:rsidR="00A315B0" w:rsidRPr="0024205A">
        <w:rPr>
          <w:rFonts w:ascii="Tahoma" w:hAnsi="Tahoma" w:cs="Tahoma"/>
          <w:b/>
          <w:bCs/>
          <w:sz w:val="24"/>
          <w:szCs w:val="24"/>
        </w:rPr>
        <w:t xml:space="preserve"> </w:t>
      </w:r>
      <w:r w:rsidR="00A56901" w:rsidRPr="0024205A">
        <w:rPr>
          <w:rFonts w:ascii="Tahoma" w:hAnsi="Tahoma" w:cs="Tahoma"/>
          <w:sz w:val="24"/>
          <w:szCs w:val="24"/>
        </w:rPr>
        <w:t xml:space="preserve"> αγροτοδιατροφική παραγωγή</w:t>
      </w:r>
      <w:r w:rsidRPr="0024205A">
        <w:rPr>
          <w:rFonts w:ascii="Tahoma" w:hAnsi="Tahoma" w:cs="Tahoma"/>
          <w:sz w:val="24"/>
          <w:szCs w:val="24"/>
        </w:rPr>
        <w:t>,</w:t>
      </w:r>
      <w:r w:rsidR="00A56901" w:rsidRPr="0024205A">
        <w:rPr>
          <w:rFonts w:ascii="Tahoma" w:hAnsi="Tahoma" w:cs="Tahoma"/>
          <w:sz w:val="24"/>
          <w:szCs w:val="24"/>
        </w:rPr>
        <w:t xml:space="preserve">  την γεωργοκτηνοτροφία</w:t>
      </w:r>
      <w:r w:rsidRPr="0024205A">
        <w:rPr>
          <w:rFonts w:ascii="Tahoma" w:hAnsi="Tahoma" w:cs="Tahoma"/>
          <w:sz w:val="24"/>
          <w:szCs w:val="24"/>
        </w:rPr>
        <w:t>,</w:t>
      </w:r>
      <w:r w:rsidR="00A56901" w:rsidRPr="0024205A">
        <w:rPr>
          <w:rFonts w:ascii="Tahoma" w:hAnsi="Tahoma" w:cs="Tahoma"/>
          <w:sz w:val="24"/>
          <w:szCs w:val="24"/>
        </w:rPr>
        <w:t xml:space="preserve">  την βιομηχανία</w:t>
      </w:r>
      <w:r w:rsidR="0089433F">
        <w:rPr>
          <w:rFonts w:ascii="Tahoma" w:hAnsi="Tahoma" w:cs="Tahoma"/>
          <w:sz w:val="24"/>
          <w:szCs w:val="24"/>
        </w:rPr>
        <w:t xml:space="preserve"> φαρμάκων,</w:t>
      </w:r>
      <w:r w:rsidR="00A56901" w:rsidRPr="0024205A">
        <w:rPr>
          <w:rFonts w:ascii="Tahoma" w:hAnsi="Tahoma" w:cs="Tahoma"/>
          <w:sz w:val="24"/>
          <w:szCs w:val="24"/>
        </w:rPr>
        <w:t xml:space="preserve"> τροφίμων και ποτών </w:t>
      </w:r>
      <w:r w:rsidR="00A315B0" w:rsidRPr="0024205A">
        <w:rPr>
          <w:rFonts w:ascii="Tahoma" w:hAnsi="Tahoma" w:cs="Tahoma"/>
          <w:sz w:val="24"/>
          <w:szCs w:val="24"/>
        </w:rPr>
        <w:t xml:space="preserve">και όλες τις άλλες </w:t>
      </w:r>
      <w:r w:rsidRPr="0024205A">
        <w:rPr>
          <w:rFonts w:ascii="Tahoma" w:hAnsi="Tahoma" w:cs="Tahoma"/>
          <w:sz w:val="24"/>
          <w:szCs w:val="24"/>
        </w:rPr>
        <w:t xml:space="preserve">υπέροχες Κυπριακές </w:t>
      </w:r>
      <w:r w:rsidR="00A315B0" w:rsidRPr="0024205A">
        <w:rPr>
          <w:rFonts w:ascii="Tahoma" w:hAnsi="Tahoma" w:cs="Tahoma"/>
          <w:sz w:val="24"/>
          <w:szCs w:val="24"/>
        </w:rPr>
        <w:t>μ</w:t>
      </w:r>
      <w:r w:rsidR="00A56901" w:rsidRPr="0024205A">
        <w:rPr>
          <w:rFonts w:ascii="Tahoma" w:hAnsi="Tahoma" w:cs="Tahoma"/>
          <w:sz w:val="24"/>
          <w:szCs w:val="24"/>
        </w:rPr>
        <w:t>εταποιητικ</w:t>
      </w:r>
      <w:r w:rsidR="00A315B0" w:rsidRPr="0024205A">
        <w:rPr>
          <w:rFonts w:ascii="Tahoma" w:hAnsi="Tahoma" w:cs="Tahoma"/>
          <w:sz w:val="24"/>
          <w:szCs w:val="24"/>
        </w:rPr>
        <w:t>ές</w:t>
      </w:r>
      <w:r w:rsidR="00A56901" w:rsidRPr="0024205A">
        <w:rPr>
          <w:rFonts w:ascii="Tahoma" w:hAnsi="Tahoma" w:cs="Tahoma"/>
          <w:sz w:val="24"/>
          <w:szCs w:val="24"/>
        </w:rPr>
        <w:t xml:space="preserve"> δραστηριότητ</w:t>
      </w:r>
      <w:r w:rsidR="00A315B0" w:rsidRPr="0024205A">
        <w:rPr>
          <w:rFonts w:ascii="Tahoma" w:hAnsi="Tahoma" w:cs="Tahoma"/>
          <w:sz w:val="24"/>
          <w:szCs w:val="24"/>
        </w:rPr>
        <w:t>ες.</w:t>
      </w:r>
    </w:p>
    <w:p w14:paraId="716FA7FD" w14:textId="77777777" w:rsidR="00A56901" w:rsidRPr="0024205A" w:rsidRDefault="00A56901" w:rsidP="00106011">
      <w:pPr>
        <w:spacing w:after="0" w:line="288" w:lineRule="auto"/>
        <w:jc w:val="both"/>
        <w:rPr>
          <w:rFonts w:ascii="Tahoma" w:hAnsi="Tahoma" w:cs="Tahoma"/>
          <w:sz w:val="24"/>
          <w:szCs w:val="24"/>
        </w:rPr>
      </w:pPr>
    </w:p>
    <w:p w14:paraId="0065B653" w14:textId="2F445935" w:rsidR="00DB18E9" w:rsidRPr="0024205A" w:rsidRDefault="00A56901" w:rsidP="00106011">
      <w:pPr>
        <w:spacing w:after="0" w:line="288" w:lineRule="auto"/>
        <w:jc w:val="both"/>
        <w:rPr>
          <w:rFonts w:ascii="Tahoma" w:hAnsi="Tahoma" w:cs="Tahoma"/>
          <w:sz w:val="24"/>
          <w:szCs w:val="24"/>
        </w:rPr>
      </w:pPr>
      <w:r w:rsidRPr="0024205A">
        <w:rPr>
          <w:rFonts w:ascii="Tahoma" w:hAnsi="Tahoma" w:cs="Tahoma"/>
          <w:sz w:val="24"/>
          <w:szCs w:val="24"/>
        </w:rPr>
        <w:t xml:space="preserve">Η Κύπρος χρειάζεται </w:t>
      </w:r>
      <w:r w:rsidR="00D657E3" w:rsidRPr="0024205A">
        <w:rPr>
          <w:rFonts w:ascii="Tahoma" w:hAnsi="Tahoma" w:cs="Tahoma"/>
          <w:sz w:val="24"/>
          <w:szCs w:val="24"/>
        </w:rPr>
        <w:t xml:space="preserve">σημαντική </w:t>
      </w:r>
      <w:r w:rsidRPr="0024205A">
        <w:rPr>
          <w:rFonts w:ascii="Tahoma" w:hAnsi="Tahoma" w:cs="Tahoma"/>
          <w:b/>
          <w:bCs/>
          <w:sz w:val="24"/>
          <w:szCs w:val="24"/>
        </w:rPr>
        <w:t>βελτίωση της αεροσυνδεσιμότητας</w:t>
      </w:r>
      <w:r w:rsidRPr="0024205A">
        <w:rPr>
          <w:rFonts w:ascii="Tahoma" w:hAnsi="Tahoma" w:cs="Tahoma"/>
          <w:sz w:val="24"/>
          <w:szCs w:val="24"/>
        </w:rPr>
        <w:t xml:space="preserve"> </w:t>
      </w:r>
      <w:r w:rsidR="00D657E3" w:rsidRPr="0024205A">
        <w:rPr>
          <w:rFonts w:ascii="Tahoma" w:hAnsi="Tahoma" w:cs="Tahoma"/>
          <w:sz w:val="24"/>
          <w:szCs w:val="24"/>
        </w:rPr>
        <w:t xml:space="preserve">της, </w:t>
      </w:r>
      <w:r w:rsidRPr="0024205A">
        <w:rPr>
          <w:rFonts w:ascii="Tahoma" w:hAnsi="Tahoma" w:cs="Tahoma"/>
          <w:sz w:val="24"/>
          <w:szCs w:val="24"/>
        </w:rPr>
        <w:t xml:space="preserve">μέσα από την παροχή κινήτρων σε αεροπορικές εταιρείες για διεύρυνση της σύνδεσης μας με τον υπόλοιπο κόσμο. </w:t>
      </w:r>
      <w:r w:rsidR="00D657E3" w:rsidRPr="0024205A">
        <w:rPr>
          <w:rFonts w:ascii="Tahoma" w:hAnsi="Tahoma" w:cs="Tahoma"/>
          <w:sz w:val="24"/>
          <w:szCs w:val="24"/>
        </w:rPr>
        <w:t xml:space="preserve">Όχι </w:t>
      </w:r>
      <w:r w:rsidR="0081206E" w:rsidRPr="0024205A">
        <w:rPr>
          <w:rFonts w:ascii="Tahoma" w:hAnsi="Tahoma" w:cs="Tahoma"/>
          <w:sz w:val="24"/>
          <w:szCs w:val="24"/>
        </w:rPr>
        <w:t xml:space="preserve">μόνο </w:t>
      </w:r>
      <w:r w:rsidR="00D657E3" w:rsidRPr="0024205A">
        <w:rPr>
          <w:rFonts w:ascii="Tahoma" w:hAnsi="Tahoma" w:cs="Tahoma"/>
          <w:sz w:val="24"/>
          <w:szCs w:val="24"/>
        </w:rPr>
        <w:t xml:space="preserve">με στόχο την αύξηση των επισκεπτών και τουριστών, αλλά περισσότερο για την </w:t>
      </w:r>
      <w:r w:rsidRPr="0024205A">
        <w:rPr>
          <w:rFonts w:ascii="Tahoma" w:hAnsi="Tahoma" w:cs="Tahoma"/>
          <w:sz w:val="24"/>
          <w:szCs w:val="24"/>
        </w:rPr>
        <w:t xml:space="preserve">μετατροπή της χώρας </w:t>
      </w:r>
      <w:r w:rsidR="00DB18E9" w:rsidRPr="0024205A">
        <w:rPr>
          <w:rFonts w:ascii="Tahoma" w:hAnsi="Tahoma" w:cs="Tahoma"/>
          <w:sz w:val="24"/>
          <w:szCs w:val="24"/>
        </w:rPr>
        <w:t xml:space="preserve">από ένα </w:t>
      </w:r>
      <w:r w:rsidR="00F22577" w:rsidRPr="0024205A">
        <w:rPr>
          <w:rFonts w:ascii="Tahoma" w:hAnsi="Tahoma" w:cs="Tahoma"/>
          <w:sz w:val="24"/>
          <w:szCs w:val="24"/>
        </w:rPr>
        <w:t>απομονωμένο</w:t>
      </w:r>
      <w:r w:rsidR="00DB18E9" w:rsidRPr="0024205A">
        <w:rPr>
          <w:rFonts w:ascii="Tahoma" w:hAnsi="Tahoma" w:cs="Tahoma"/>
          <w:sz w:val="24"/>
          <w:szCs w:val="24"/>
        </w:rPr>
        <w:t xml:space="preserve"> νησί </w:t>
      </w:r>
      <w:r w:rsidRPr="0024205A">
        <w:rPr>
          <w:rFonts w:ascii="Tahoma" w:hAnsi="Tahoma" w:cs="Tahoma"/>
          <w:sz w:val="24"/>
          <w:szCs w:val="24"/>
        </w:rPr>
        <w:t xml:space="preserve">σε </w:t>
      </w:r>
      <w:r w:rsidR="00DB18E9" w:rsidRPr="0024205A">
        <w:rPr>
          <w:rFonts w:ascii="Tahoma" w:hAnsi="Tahoma" w:cs="Tahoma"/>
          <w:sz w:val="24"/>
          <w:szCs w:val="24"/>
        </w:rPr>
        <w:t xml:space="preserve">ένα σοβαρό </w:t>
      </w:r>
      <w:r w:rsidRPr="0024205A">
        <w:rPr>
          <w:rFonts w:ascii="Tahoma" w:hAnsi="Tahoma" w:cs="Tahoma"/>
          <w:sz w:val="24"/>
          <w:szCs w:val="24"/>
          <w:lang w:val="en-GB"/>
        </w:rPr>
        <w:t>business</w:t>
      </w:r>
      <w:r w:rsidRPr="0024205A">
        <w:rPr>
          <w:rFonts w:ascii="Tahoma" w:hAnsi="Tahoma" w:cs="Tahoma"/>
          <w:sz w:val="24"/>
          <w:szCs w:val="24"/>
        </w:rPr>
        <w:t xml:space="preserve"> </w:t>
      </w:r>
      <w:r w:rsidR="00DB18E9" w:rsidRPr="0024205A">
        <w:rPr>
          <w:rFonts w:ascii="Tahoma" w:hAnsi="Tahoma" w:cs="Tahoma"/>
          <w:sz w:val="24"/>
          <w:szCs w:val="24"/>
          <w:lang w:val="en-US"/>
        </w:rPr>
        <w:t>hub</w:t>
      </w:r>
      <w:r w:rsidR="00D657E3" w:rsidRPr="0024205A">
        <w:rPr>
          <w:rFonts w:ascii="Tahoma" w:hAnsi="Tahoma" w:cs="Tahoma"/>
          <w:sz w:val="24"/>
          <w:szCs w:val="24"/>
        </w:rPr>
        <w:t>, όπου ο κάθε επαγγελματίας</w:t>
      </w:r>
      <w:r w:rsidR="00F22577" w:rsidRPr="0024205A">
        <w:rPr>
          <w:rFonts w:ascii="Tahoma" w:hAnsi="Tahoma" w:cs="Tahoma"/>
          <w:sz w:val="24"/>
          <w:szCs w:val="24"/>
        </w:rPr>
        <w:t>,</w:t>
      </w:r>
      <w:r w:rsidR="00D657E3" w:rsidRPr="0024205A">
        <w:rPr>
          <w:rFonts w:ascii="Tahoma" w:hAnsi="Tahoma" w:cs="Tahoma"/>
          <w:sz w:val="24"/>
          <w:szCs w:val="24"/>
        </w:rPr>
        <w:t xml:space="preserve"> Κύπριος η ξένος</w:t>
      </w:r>
      <w:r w:rsidR="00F22577" w:rsidRPr="0024205A">
        <w:rPr>
          <w:rFonts w:ascii="Tahoma" w:hAnsi="Tahoma" w:cs="Tahoma"/>
          <w:sz w:val="24"/>
          <w:szCs w:val="24"/>
        </w:rPr>
        <w:t>,</w:t>
      </w:r>
      <w:r w:rsidR="00D657E3" w:rsidRPr="0024205A">
        <w:rPr>
          <w:rFonts w:ascii="Tahoma" w:hAnsi="Tahoma" w:cs="Tahoma"/>
          <w:sz w:val="24"/>
          <w:szCs w:val="24"/>
        </w:rPr>
        <w:t xml:space="preserve"> </w:t>
      </w:r>
      <w:r w:rsidR="00F22577" w:rsidRPr="0024205A">
        <w:rPr>
          <w:rFonts w:ascii="Tahoma" w:hAnsi="Tahoma" w:cs="Tahoma"/>
          <w:sz w:val="24"/>
          <w:szCs w:val="24"/>
        </w:rPr>
        <w:t>θ</w:t>
      </w:r>
      <w:r w:rsidR="00D657E3" w:rsidRPr="0024205A">
        <w:rPr>
          <w:rFonts w:ascii="Tahoma" w:hAnsi="Tahoma" w:cs="Tahoma"/>
          <w:sz w:val="24"/>
          <w:szCs w:val="24"/>
        </w:rPr>
        <w:t xml:space="preserve">α μπορεί να μεταβαίνει </w:t>
      </w:r>
      <w:r w:rsidRPr="0024205A">
        <w:rPr>
          <w:rFonts w:ascii="Tahoma" w:hAnsi="Tahoma" w:cs="Tahoma"/>
          <w:sz w:val="24"/>
          <w:szCs w:val="24"/>
        </w:rPr>
        <w:t xml:space="preserve"> από και προς </w:t>
      </w:r>
      <w:r w:rsidR="00D657E3" w:rsidRPr="0024205A">
        <w:rPr>
          <w:rFonts w:ascii="Tahoma" w:hAnsi="Tahoma" w:cs="Tahoma"/>
          <w:sz w:val="24"/>
          <w:szCs w:val="24"/>
        </w:rPr>
        <w:t xml:space="preserve">άλλες </w:t>
      </w:r>
      <w:r w:rsidRPr="0024205A">
        <w:rPr>
          <w:rFonts w:ascii="Tahoma" w:hAnsi="Tahoma" w:cs="Tahoma"/>
          <w:sz w:val="24"/>
          <w:szCs w:val="24"/>
        </w:rPr>
        <w:t xml:space="preserve">χώρες </w:t>
      </w:r>
      <w:r w:rsidR="00D657E3" w:rsidRPr="0024205A">
        <w:rPr>
          <w:rFonts w:ascii="Tahoma" w:hAnsi="Tahoma" w:cs="Tahoma"/>
          <w:sz w:val="24"/>
          <w:szCs w:val="24"/>
        </w:rPr>
        <w:t xml:space="preserve">προς </w:t>
      </w:r>
      <w:r w:rsidR="00913962">
        <w:rPr>
          <w:rFonts w:ascii="Tahoma" w:hAnsi="Tahoma" w:cs="Tahoma"/>
          <w:sz w:val="24"/>
          <w:szCs w:val="24"/>
        </w:rPr>
        <w:t xml:space="preserve">εξυπηρέτηση </w:t>
      </w:r>
      <w:r w:rsidRPr="0024205A">
        <w:rPr>
          <w:rFonts w:ascii="Tahoma" w:hAnsi="Tahoma" w:cs="Tahoma"/>
          <w:sz w:val="24"/>
          <w:szCs w:val="24"/>
        </w:rPr>
        <w:t>των επαγγελματι</w:t>
      </w:r>
      <w:r w:rsidR="007F12FA">
        <w:rPr>
          <w:rFonts w:ascii="Tahoma" w:hAnsi="Tahoma" w:cs="Tahoma"/>
          <w:sz w:val="24"/>
          <w:szCs w:val="24"/>
        </w:rPr>
        <w:t>κ</w:t>
      </w:r>
      <w:r w:rsidRPr="0024205A">
        <w:rPr>
          <w:rFonts w:ascii="Tahoma" w:hAnsi="Tahoma" w:cs="Tahoma"/>
          <w:sz w:val="24"/>
          <w:szCs w:val="24"/>
        </w:rPr>
        <w:t xml:space="preserve">ών </w:t>
      </w:r>
      <w:r w:rsidR="00D657E3" w:rsidRPr="0024205A">
        <w:rPr>
          <w:rFonts w:ascii="Tahoma" w:hAnsi="Tahoma" w:cs="Tahoma"/>
          <w:sz w:val="24"/>
          <w:szCs w:val="24"/>
        </w:rPr>
        <w:t xml:space="preserve">του αναγκών. </w:t>
      </w:r>
      <w:r w:rsidR="00F22577" w:rsidRPr="0024205A">
        <w:rPr>
          <w:rFonts w:ascii="Tahoma" w:hAnsi="Tahoma" w:cs="Tahoma"/>
          <w:sz w:val="24"/>
          <w:szCs w:val="24"/>
        </w:rPr>
        <w:t>Έ</w:t>
      </w:r>
      <w:r w:rsidR="00D657E3" w:rsidRPr="0024205A">
        <w:rPr>
          <w:rFonts w:ascii="Tahoma" w:hAnsi="Tahoma" w:cs="Tahoma"/>
          <w:sz w:val="24"/>
          <w:szCs w:val="24"/>
        </w:rPr>
        <w:t xml:space="preserve">χω </w:t>
      </w:r>
      <w:r w:rsidR="00F22577" w:rsidRPr="0024205A">
        <w:rPr>
          <w:rFonts w:ascii="Tahoma" w:hAnsi="Tahoma" w:cs="Tahoma"/>
          <w:sz w:val="24"/>
          <w:szCs w:val="24"/>
        </w:rPr>
        <w:t>ή</w:t>
      </w:r>
      <w:r w:rsidR="00D657E3" w:rsidRPr="0024205A">
        <w:rPr>
          <w:rFonts w:ascii="Tahoma" w:hAnsi="Tahoma" w:cs="Tahoma"/>
          <w:sz w:val="24"/>
          <w:szCs w:val="24"/>
        </w:rPr>
        <w:t xml:space="preserve">δη αναφερθεί στο μεγαλεπήβολο </w:t>
      </w:r>
      <w:r w:rsidR="00D657E3" w:rsidRPr="0024205A">
        <w:rPr>
          <w:rFonts w:ascii="Tahoma" w:hAnsi="Tahoma" w:cs="Tahoma"/>
          <w:sz w:val="24"/>
          <w:szCs w:val="24"/>
          <w:lang w:val="en-US"/>
        </w:rPr>
        <w:t>Great</w:t>
      </w:r>
      <w:r w:rsidR="00D657E3" w:rsidRPr="0024205A">
        <w:rPr>
          <w:rFonts w:ascii="Tahoma" w:hAnsi="Tahoma" w:cs="Tahoma"/>
          <w:sz w:val="24"/>
          <w:szCs w:val="24"/>
        </w:rPr>
        <w:t xml:space="preserve"> </w:t>
      </w:r>
      <w:r w:rsidR="00D657E3" w:rsidRPr="0024205A">
        <w:rPr>
          <w:rFonts w:ascii="Tahoma" w:hAnsi="Tahoma" w:cs="Tahoma"/>
          <w:sz w:val="24"/>
          <w:szCs w:val="24"/>
          <w:lang w:val="en-US"/>
        </w:rPr>
        <w:t>Sea</w:t>
      </w:r>
      <w:r w:rsidR="00D657E3" w:rsidRPr="0024205A">
        <w:rPr>
          <w:rFonts w:ascii="Tahoma" w:hAnsi="Tahoma" w:cs="Tahoma"/>
          <w:sz w:val="24"/>
          <w:szCs w:val="24"/>
        </w:rPr>
        <w:t xml:space="preserve"> </w:t>
      </w:r>
      <w:r w:rsidR="00D657E3" w:rsidRPr="0024205A">
        <w:rPr>
          <w:rFonts w:ascii="Tahoma" w:hAnsi="Tahoma" w:cs="Tahoma"/>
          <w:sz w:val="24"/>
          <w:szCs w:val="24"/>
          <w:lang w:val="en-US"/>
        </w:rPr>
        <w:t>Interconnector</w:t>
      </w:r>
      <w:r w:rsidR="00D657E3" w:rsidRPr="0024205A">
        <w:rPr>
          <w:rFonts w:ascii="Tahoma" w:hAnsi="Tahoma" w:cs="Tahoma"/>
          <w:sz w:val="24"/>
          <w:szCs w:val="24"/>
        </w:rPr>
        <w:t>, για άρση της ενεργειακής μας απομόνωσης</w:t>
      </w:r>
      <w:r w:rsidR="00F22577" w:rsidRPr="0024205A">
        <w:rPr>
          <w:rFonts w:ascii="Tahoma" w:hAnsi="Tahoma" w:cs="Tahoma"/>
          <w:sz w:val="24"/>
          <w:szCs w:val="24"/>
        </w:rPr>
        <w:t xml:space="preserve"> -</w:t>
      </w:r>
      <w:r w:rsidR="00D657E3" w:rsidRPr="0024205A">
        <w:rPr>
          <w:rFonts w:ascii="Tahoma" w:hAnsi="Tahoma" w:cs="Tahoma"/>
          <w:sz w:val="24"/>
          <w:szCs w:val="24"/>
        </w:rPr>
        <w:t xml:space="preserve"> με κόστος </w:t>
      </w:r>
      <w:r w:rsidR="00F22577" w:rsidRPr="0024205A">
        <w:rPr>
          <w:rFonts w:ascii="Tahoma" w:hAnsi="Tahoma" w:cs="Tahoma"/>
          <w:sz w:val="24"/>
          <w:szCs w:val="24"/>
        </w:rPr>
        <w:t xml:space="preserve">μικρότερο </w:t>
      </w:r>
      <w:r w:rsidR="00D657E3" w:rsidRPr="0024205A">
        <w:rPr>
          <w:rFonts w:ascii="Tahoma" w:hAnsi="Tahoma" w:cs="Tahoma"/>
          <w:sz w:val="24"/>
          <w:szCs w:val="24"/>
        </w:rPr>
        <w:t xml:space="preserve">από το </w:t>
      </w:r>
      <w:r w:rsidR="005C1FCF">
        <w:rPr>
          <w:rFonts w:ascii="Tahoma" w:hAnsi="Tahoma" w:cs="Tahoma"/>
          <w:sz w:val="24"/>
          <w:szCs w:val="24"/>
        </w:rPr>
        <w:t>5</w:t>
      </w:r>
      <w:r w:rsidR="00D657E3" w:rsidRPr="0024205A">
        <w:rPr>
          <w:rFonts w:ascii="Tahoma" w:hAnsi="Tahoma" w:cs="Tahoma"/>
          <w:sz w:val="24"/>
          <w:szCs w:val="24"/>
        </w:rPr>
        <w:t>% του εγχειρήματος αυτού</w:t>
      </w:r>
      <w:r w:rsidR="00F22577" w:rsidRPr="0024205A">
        <w:rPr>
          <w:rFonts w:ascii="Tahoma" w:hAnsi="Tahoma" w:cs="Tahoma"/>
          <w:sz w:val="24"/>
          <w:szCs w:val="24"/>
        </w:rPr>
        <w:t>,</w:t>
      </w:r>
      <w:r w:rsidR="00D657E3" w:rsidRPr="0024205A">
        <w:rPr>
          <w:rFonts w:ascii="Tahoma" w:hAnsi="Tahoma" w:cs="Tahoma"/>
          <w:sz w:val="24"/>
          <w:szCs w:val="24"/>
        </w:rPr>
        <w:t xml:space="preserve"> θα μπορούσαμε</w:t>
      </w:r>
      <w:r w:rsidR="00DB18E9" w:rsidRPr="0024205A">
        <w:rPr>
          <w:rFonts w:ascii="Tahoma" w:hAnsi="Tahoma" w:cs="Tahoma"/>
          <w:sz w:val="24"/>
          <w:szCs w:val="24"/>
        </w:rPr>
        <w:t xml:space="preserve"> </w:t>
      </w:r>
      <w:r w:rsidR="00D32B1D" w:rsidRPr="0024205A">
        <w:rPr>
          <w:rFonts w:ascii="Tahoma" w:hAnsi="Tahoma" w:cs="Tahoma"/>
          <w:sz w:val="24"/>
          <w:szCs w:val="24"/>
        </w:rPr>
        <w:t xml:space="preserve">να είμαστε </w:t>
      </w:r>
      <w:r w:rsidR="00F22577" w:rsidRPr="0024205A">
        <w:rPr>
          <w:rFonts w:ascii="Tahoma" w:hAnsi="Tahoma" w:cs="Tahoma"/>
          <w:sz w:val="24"/>
          <w:szCs w:val="24"/>
        </w:rPr>
        <w:t>μία έως τρεις</w:t>
      </w:r>
      <w:r w:rsidR="00DB18E9" w:rsidRPr="0024205A">
        <w:rPr>
          <w:rFonts w:ascii="Tahoma" w:hAnsi="Tahoma" w:cs="Tahoma"/>
          <w:sz w:val="24"/>
          <w:szCs w:val="24"/>
        </w:rPr>
        <w:t xml:space="preserve"> ώρες απόσταση από όλα τα σημαντικά κέντρα της Ευρώπης και όχι μόνο</w:t>
      </w:r>
      <w:r w:rsidR="00591787" w:rsidRPr="0024205A">
        <w:rPr>
          <w:rFonts w:ascii="Tahoma" w:hAnsi="Tahoma" w:cs="Tahoma"/>
          <w:sz w:val="24"/>
          <w:szCs w:val="24"/>
        </w:rPr>
        <w:t xml:space="preserve">, και έτσι </w:t>
      </w:r>
      <w:r w:rsidR="00591787" w:rsidRPr="009B761E">
        <w:rPr>
          <w:rFonts w:ascii="Tahoma" w:hAnsi="Tahoma" w:cs="Tahoma"/>
          <w:b/>
          <w:bCs/>
          <w:sz w:val="24"/>
          <w:szCs w:val="24"/>
        </w:rPr>
        <w:t xml:space="preserve">να άρουμε </w:t>
      </w:r>
      <w:r w:rsidR="006B4124" w:rsidRPr="009B761E">
        <w:rPr>
          <w:rFonts w:ascii="Tahoma" w:hAnsi="Tahoma" w:cs="Tahoma"/>
          <w:b/>
          <w:bCs/>
          <w:sz w:val="24"/>
          <w:szCs w:val="24"/>
        </w:rPr>
        <w:t xml:space="preserve">οριστικά </w:t>
      </w:r>
      <w:r w:rsidR="00591787" w:rsidRPr="009B761E">
        <w:rPr>
          <w:rFonts w:ascii="Tahoma" w:hAnsi="Tahoma" w:cs="Tahoma"/>
          <w:b/>
          <w:bCs/>
          <w:sz w:val="24"/>
          <w:szCs w:val="24"/>
        </w:rPr>
        <w:t>την γεωγραφική μας απομόνωση</w:t>
      </w:r>
      <w:r w:rsidR="00591787" w:rsidRPr="0024205A">
        <w:rPr>
          <w:rFonts w:ascii="Tahoma" w:hAnsi="Tahoma" w:cs="Tahoma"/>
          <w:sz w:val="24"/>
          <w:szCs w:val="24"/>
        </w:rPr>
        <w:t>.</w:t>
      </w:r>
      <w:r w:rsidR="005C1FCF">
        <w:rPr>
          <w:rFonts w:ascii="Tahoma" w:hAnsi="Tahoma" w:cs="Tahoma"/>
          <w:sz w:val="24"/>
          <w:szCs w:val="24"/>
        </w:rPr>
        <w:t xml:space="preserve"> Φανταστείτε την επίδραση στην εξέλιξη μας, τόσο οικονομικά αλλά και πολιτικά, που θα δημιουργήσει. </w:t>
      </w:r>
      <w:r w:rsidR="005C1FCF" w:rsidRPr="00FD203A">
        <w:rPr>
          <w:rFonts w:ascii="Tahoma" w:hAnsi="Tahoma" w:cs="Tahoma"/>
          <w:sz w:val="24"/>
          <w:szCs w:val="24"/>
        </w:rPr>
        <w:t xml:space="preserve">Μόνο στην πολιτική της διάσταση, η άμεση πρόσβαση στην χώρα μας από πολιτικούς </w:t>
      </w:r>
      <w:r w:rsidR="009B761E">
        <w:rPr>
          <w:rFonts w:ascii="Tahoma" w:hAnsi="Tahoma" w:cs="Tahoma"/>
          <w:sz w:val="24"/>
          <w:szCs w:val="24"/>
        </w:rPr>
        <w:t xml:space="preserve">και πολιτειακούς </w:t>
      </w:r>
      <w:r w:rsidR="005C1FCF" w:rsidRPr="00FD203A">
        <w:rPr>
          <w:rFonts w:ascii="Tahoma" w:hAnsi="Tahoma" w:cs="Tahoma"/>
          <w:sz w:val="24"/>
          <w:szCs w:val="24"/>
        </w:rPr>
        <w:t xml:space="preserve">ηγέτες </w:t>
      </w:r>
      <w:r w:rsidR="009B761E">
        <w:rPr>
          <w:rFonts w:ascii="Tahoma" w:hAnsi="Tahoma" w:cs="Tahoma"/>
          <w:sz w:val="24"/>
          <w:szCs w:val="24"/>
        </w:rPr>
        <w:t xml:space="preserve">και τα επιτελεία τους </w:t>
      </w:r>
      <w:r w:rsidR="005C1FCF" w:rsidRPr="00FD203A">
        <w:rPr>
          <w:rFonts w:ascii="Tahoma" w:hAnsi="Tahoma" w:cs="Tahoma"/>
          <w:sz w:val="24"/>
          <w:szCs w:val="24"/>
        </w:rPr>
        <w:t>με μονοήμερα ταξίδια θα επιδράσουν θετικά στην εικόνα μας.</w:t>
      </w:r>
      <w:r w:rsidR="005C1FCF">
        <w:rPr>
          <w:rFonts w:ascii="Tahoma" w:hAnsi="Tahoma" w:cs="Tahoma"/>
          <w:sz w:val="24"/>
          <w:szCs w:val="24"/>
        </w:rPr>
        <w:t xml:space="preserve">  </w:t>
      </w:r>
    </w:p>
    <w:p w14:paraId="207C979F" w14:textId="77777777" w:rsidR="004A54FE" w:rsidRPr="0024205A" w:rsidRDefault="004A54FE" w:rsidP="00106011">
      <w:pPr>
        <w:spacing w:after="0" w:line="288" w:lineRule="auto"/>
        <w:jc w:val="both"/>
        <w:rPr>
          <w:rFonts w:ascii="Tahoma" w:hAnsi="Tahoma" w:cs="Tahoma"/>
          <w:sz w:val="24"/>
          <w:szCs w:val="24"/>
        </w:rPr>
      </w:pPr>
    </w:p>
    <w:p w14:paraId="3D4287FC" w14:textId="1ABAA3F2" w:rsidR="004A54FE" w:rsidRPr="0024205A" w:rsidRDefault="004A54FE" w:rsidP="00106011">
      <w:pPr>
        <w:spacing w:after="0" w:line="288" w:lineRule="auto"/>
        <w:jc w:val="both"/>
        <w:rPr>
          <w:rFonts w:ascii="Tahoma" w:hAnsi="Tahoma" w:cs="Tahoma"/>
          <w:sz w:val="24"/>
          <w:szCs w:val="24"/>
        </w:rPr>
      </w:pPr>
      <w:r w:rsidRPr="0024205A">
        <w:rPr>
          <w:rFonts w:ascii="Tahoma" w:hAnsi="Tahoma" w:cs="Tahoma"/>
          <w:sz w:val="24"/>
          <w:szCs w:val="24"/>
        </w:rPr>
        <w:t xml:space="preserve">Ένας από τους στόχους που όσες φορές τέθηκε στο παρελθόν δεν ευδοκίμησε και λόγω της φτωχής συνδεσιμότητας με την υπόλοιπη Ευρώπη,  είναι η εξασφάλιση στην επικράτεια μας της </w:t>
      </w:r>
      <w:r w:rsidRPr="0024205A">
        <w:rPr>
          <w:rFonts w:ascii="Tahoma" w:hAnsi="Tahoma" w:cs="Tahoma"/>
          <w:b/>
          <w:bCs/>
          <w:sz w:val="24"/>
          <w:szCs w:val="24"/>
        </w:rPr>
        <w:t>έδρας ενός Οργανισμού, ιδρύματος ή φορέα της Ευρωπαϊκής Ένωσης</w:t>
      </w:r>
      <w:r w:rsidRPr="0024205A">
        <w:rPr>
          <w:rFonts w:ascii="Tahoma" w:hAnsi="Tahoma" w:cs="Tahoma"/>
          <w:sz w:val="24"/>
          <w:szCs w:val="24"/>
        </w:rPr>
        <w:t xml:space="preserve">. Είκοσι χρόνια μετά την ένταξη μας στην Ένωση η πραγμάτωση του στόχου αυτού είναι ώριμη. Πρέπει ιδιαίτερα ενόψει της ανάληψης της Προεδρίας από την Κύπρο  σε ενάμιση περίπου χρόνο, να καταρτιστεί σχέδιο δράσης και να προωθηθεί με επικεφαλής τον ίδιο τον Πρόεδρο της Δημοκρατίας και με την πάνδημη στήριξη των πολιτικών δυνάμεων, της ΟΕΒ και όλων των κοινωνικών εταίρων με τις Ευρωπαϊκές μας διασυνδέσεις. Και μέρος του πορτφόλιο μας πρέπει να είναι μια καλύτερη </w:t>
      </w:r>
      <w:r w:rsidR="00913962">
        <w:rPr>
          <w:rFonts w:ascii="Tahoma" w:hAnsi="Tahoma" w:cs="Tahoma"/>
          <w:sz w:val="24"/>
          <w:szCs w:val="24"/>
        </w:rPr>
        <w:t>αερο</w:t>
      </w:r>
      <w:r w:rsidRPr="0024205A">
        <w:rPr>
          <w:rFonts w:ascii="Tahoma" w:hAnsi="Tahoma" w:cs="Tahoma"/>
          <w:sz w:val="24"/>
          <w:szCs w:val="24"/>
        </w:rPr>
        <w:t>συνδεσιμότητα της χώρας.</w:t>
      </w:r>
    </w:p>
    <w:p w14:paraId="1FF52CC5" w14:textId="522F5063" w:rsidR="00392E39" w:rsidRDefault="00392E39" w:rsidP="00106011">
      <w:pPr>
        <w:spacing w:after="0" w:line="288" w:lineRule="auto"/>
        <w:jc w:val="both"/>
        <w:rPr>
          <w:rFonts w:ascii="Tahoma" w:hAnsi="Tahoma" w:cs="Tahoma"/>
          <w:sz w:val="24"/>
          <w:szCs w:val="24"/>
        </w:rPr>
      </w:pPr>
    </w:p>
    <w:p w14:paraId="6E59F6A6" w14:textId="1BC34AEC" w:rsidR="00A56901" w:rsidRPr="0024205A" w:rsidRDefault="00DB18E9" w:rsidP="00106011">
      <w:pPr>
        <w:spacing w:after="0" w:line="288" w:lineRule="auto"/>
        <w:jc w:val="both"/>
        <w:rPr>
          <w:rFonts w:ascii="Tahoma" w:hAnsi="Tahoma" w:cs="Tahoma"/>
          <w:b/>
          <w:bCs/>
          <w:sz w:val="24"/>
          <w:szCs w:val="24"/>
        </w:rPr>
      </w:pPr>
      <w:r w:rsidRPr="0024205A">
        <w:rPr>
          <w:rFonts w:ascii="Tahoma" w:hAnsi="Tahoma" w:cs="Tahoma"/>
          <w:b/>
          <w:bCs/>
          <w:sz w:val="24"/>
          <w:szCs w:val="24"/>
        </w:rPr>
        <w:t>Εργατικό δυναμικό</w:t>
      </w:r>
    </w:p>
    <w:p w14:paraId="66878327" w14:textId="77777777" w:rsidR="00DB18E9" w:rsidRPr="0024205A" w:rsidRDefault="00DB18E9" w:rsidP="00106011">
      <w:pPr>
        <w:spacing w:after="0" w:line="288" w:lineRule="auto"/>
        <w:jc w:val="both"/>
        <w:rPr>
          <w:rFonts w:ascii="Tahoma" w:hAnsi="Tahoma" w:cs="Tahoma"/>
          <w:sz w:val="24"/>
          <w:szCs w:val="24"/>
        </w:rPr>
      </w:pPr>
    </w:p>
    <w:p w14:paraId="2DEE7AC6" w14:textId="2E1E12E8" w:rsidR="00591787" w:rsidRPr="0024205A" w:rsidRDefault="00DB18E9" w:rsidP="00106011">
      <w:pPr>
        <w:spacing w:after="0" w:line="288" w:lineRule="auto"/>
        <w:jc w:val="both"/>
        <w:rPr>
          <w:rFonts w:ascii="Tahoma" w:hAnsi="Tahoma" w:cs="Tahoma"/>
          <w:sz w:val="24"/>
          <w:szCs w:val="24"/>
        </w:rPr>
      </w:pPr>
      <w:r w:rsidRPr="0024205A">
        <w:rPr>
          <w:rFonts w:ascii="Tahoma" w:hAnsi="Tahoma" w:cs="Tahoma"/>
          <w:sz w:val="24"/>
          <w:szCs w:val="24"/>
        </w:rPr>
        <w:lastRenderedPageBreak/>
        <w:t xml:space="preserve">Δεν θα μπορούσα βεβαίως να κλείσω την ομιλία μου </w:t>
      </w:r>
      <w:r w:rsidR="00591787" w:rsidRPr="0024205A">
        <w:rPr>
          <w:rFonts w:ascii="Tahoma" w:hAnsi="Tahoma" w:cs="Tahoma"/>
          <w:sz w:val="24"/>
          <w:szCs w:val="24"/>
        </w:rPr>
        <w:t>χωρίς να κάνω αναφορά στο ε</w:t>
      </w:r>
      <w:r w:rsidRPr="0024205A">
        <w:rPr>
          <w:rFonts w:ascii="Tahoma" w:hAnsi="Tahoma" w:cs="Tahoma"/>
          <w:sz w:val="24"/>
          <w:szCs w:val="24"/>
        </w:rPr>
        <w:t>ργατικό δυναμικό</w:t>
      </w:r>
      <w:r w:rsidR="00D32B1D" w:rsidRPr="0024205A">
        <w:rPr>
          <w:rFonts w:ascii="Tahoma" w:hAnsi="Tahoma" w:cs="Tahoma"/>
          <w:sz w:val="24"/>
          <w:szCs w:val="24"/>
        </w:rPr>
        <w:t>, και τη γενικότερη εργασιακή πολιτική.</w:t>
      </w:r>
    </w:p>
    <w:p w14:paraId="6B7A4279" w14:textId="77777777" w:rsidR="00591787" w:rsidRPr="0024205A" w:rsidRDefault="00591787" w:rsidP="00106011">
      <w:pPr>
        <w:spacing w:after="0" w:line="288" w:lineRule="auto"/>
        <w:jc w:val="both"/>
        <w:rPr>
          <w:rFonts w:ascii="Tahoma" w:hAnsi="Tahoma" w:cs="Tahoma"/>
          <w:sz w:val="24"/>
          <w:szCs w:val="24"/>
        </w:rPr>
      </w:pPr>
    </w:p>
    <w:p w14:paraId="65C32503" w14:textId="52C81995" w:rsidR="006D4C3F" w:rsidRPr="0024205A" w:rsidRDefault="00C00EB0" w:rsidP="00106011">
      <w:pPr>
        <w:spacing w:after="0" w:line="288" w:lineRule="auto"/>
        <w:jc w:val="both"/>
        <w:rPr>
          <w:rFonts w:ascii="Tahoma" w:hAnsi="Tahoma" w:cs="Tahoma"/>
          <w:sz w:val="24"/>
          <w:szCs w:val="24"/>
        </w:rPr>
      </w:pPr>
      <w:r w:rsidRPr="0024205A">
        <w:rPr>
          <w:rFonts w:ascii="Tahoma" w:hAnsi="Tahoma" w:cs="Tahoma"/>
          <w:sz w:val="24"/>
          <w:szCs w:val="24"/>
        </w:rPr>
        <w:t>Η</w:t>
      </w:r>
      <w:r w:rsidR="006D4C3F" w:rsidRPr="0024205A">
        <w:rPr>
          <w:rFonts w:ascii="Tahoma" w:hAnsi="Tahoma" w:cs="Tahoma"/>
          <w:sz w:val="24"/>
          <w:szCs w:val="24"/>
        </w:rPr>
        <w:t xml:space="preserve"> έκθεση του </w:t>
      </w:r>
      <w:bookmarkStart w:id="0" w:name="_Hlk161142600"/>
      <w:r w:rsidR="006D4C3F" w:rsidRPr="0024205A">
        <w:rPr>
          <w:rFonts w:ascii="Tahoma" w:hAnsi="Tahoma" w:cs="Tahoma"/>
          <w:b/>
          <w:bCs/>
          <w:sz w:val="24"/>
          <w:szCs w:val="24"/>
        </w:rPr>
        <w:t>World Economic Forum </w:t>
      </w:r>
      <w:bookmarkEnd w:id="0"/>
      <w:r w:rsidR="006D4C3F" w:rsidRPr="0024205A">
        <w:rPr>
          <w:rFonts w:ascii="Tahoma" w:hAnsi="Tahoma" w:cs="Tahoma"/>
          <w:b/>
          <w:bCs/>
          <w:sz w:val="24"/>
          <w:szCs w:val="24"/>
        </w:rPr>
        <w:t>του 2023</w:t>
      </w:r>
      <w:r w:rsidR="006D4C3F" w:rsidRPr="0024205A">
        <w:rPr>
          <w:rFonts w:ascii="Tahoma" w:hAnsi="Tahoma" w:cs="Tahoma"/>
          <w:sz w:val="24"/>
          <w:szCs w:val="24"/>
        </w:rPr>
        <w:t xml:space="preserve"> </w:t>
      </w:r>
      <w:r w:rsidRPr="0024205A">
        <w:rPr>
          <w:rFonts w:ascii="Tahoma" w:hAnsi="Tahoma" w:cs="Tahoma"/>
          <w:sz w:val="24"/>
          <w:szCs w:val="24"/>
        </w:rPr>
        <w:t>είναι σαφής: Ο</w:t>
      </w:r>
      <w:r w:rsidR="006D4C3F" w:rsidRPr="0024205A">
        <w:rPr>
          <w:rFonts w:ascii="Tahoma" w:hAnsi="Tahoma" w:cs="Tahoma"/>
          <w:sz w:val="24"/>
          <w:szCs w:val="24"/>
        </w:rPr>
        <w:t xml:space="preserve">ι τεχνολογικές αλλαγές, οι γεωοικονομικές πιέσεις, οι δημογραφικές αλλαγές και η πράσινη μετάβαση δημιουργούν </w:t>
      </w:r>
      <w:r w:rsidRPr="0024205A">
        <w:rPr>
          <w:rFonts w:ascii="Tahoma" w:hAnsi="Tahoma" w:cs="Tahoma"/>
          <w:sz w:val="24"/>
          <w:szCs w:val="24"/>
        </w:rPr>
        <w:t xml:space="preserve">θεμελιώδεις </w:t>
      </w:r>
      <w:r w:rsidR="006D4C3F" w:rsidRPr="0024205A">
        <w:rPr>
          <w:rFonts w:ascii="Tahoma" w:hAnsi="Tahoma" w:cs="Tahoma"/>
          <w:sz w:val="24"/>
          <w:szCs w:val="24"/>
        </w:rPr>
        <w:t>διαρθρωτικές αλλαγές στις θέσεις εργασίας και τις δεξιότητες.</w:t>
      </w:r>
    </w:p>
    <w:p w14:paraId="78F4BA07" w14:textId="77777777" w:rsidR="00C00EB0" w:rsidRPr="0024205A" w:rsidRDefault="00C00EB0" w:rsidP="00106011">
      <w:pPr>
        <w:spacing w:after="0" w:line="288" w:lineRule="auto"/>
        <w:jc w:val="both"/>
        <w:rPr>
          <w:rFonts w:ascii="Tahoma" w:hAnsi="Tahoma" w:cs="Tahoma"/>
          <w:sz w:val="24"/>
          <w:szCs w:val="24"/>
        </w:rPr>
      </w:pPr>
    </w:p>
    <w:p w14:paraId="7CC79A44" w14:textId="66C31484" w:rsidR="006D4C3F" w:rsidRPr="0024205A" w:rsidRDefault="005C1FCF" w:rsidP="00106011">
      <w:pPr>
        <w:spacing w:after="0" w:line="288" w:lineRule="auto"/>
        <w:jc w:val="both"/>
        <w:rPr>
          <w:rFonts w:ascii="Tahoma" w:hAnsi="Tahoma" w:cs="Tahoma"/>
          <w:sz w:val="24"/>
          <w:szCs w:val="24"/>
        </w:rPr>
      </w:pPr>
      <w:r>
        <w:rPr>
          <w:rFonts w:ascii="Tahoma" w:hAnsi="Tahoma" w:cs="Tahoma"/>
          <w:sz w:val="24"/>
          <w:szCs w:val="24"/>
        </w:rPr>
        <w:t xml:space="preserve">Στην δε </w:t>
      </w:r>
      <w:r w:rsidR="006D4C3F" w:rsidRPr="0024205A">
        <w:rPr>
          <w:rFonts w:ascii="Tahoma" w:hAnsi="Tahoma" w:cs="Tahoma"/>
          <w:sz w:val="24"/>
          <w:szCs w:val="24"/>
        </w:rPr>
        <w:t xml:space="preserve"> έκθεση </w:t>
      </w:r>
      <w:r w:rsidR="006D4C3F" w:rsidRPr="0024205A">
        <w:rPr>
          <w:rFonts w:ascii="Tahoma" w:hAnsi="Tahoma" w:cs="Tahoma"/>
          <w:b/>
          <w:bCs/>
          <w:sz w:val="24"/>
          <w:szCs w:val="24"/>
        </w:rPr>
        <w:t>Future of Jobs Report 2023</w:t>
      </w:r>
      <w:r w:rsidR="006D4C3F" w:rsidRPr="0024205A">
        <w:rPr>
          <w:rFonts w:ascii="Tahoma" w:hAnsi="Tahoma" w:cs="Tahoma"/>
          <w:sz w:val="24"/>
          <w:szCs w:val="24"/>
        </w:rPr>
        <w:t xml:space="preserve"> του Φόρουμ, </w:t>
      </w:r>
      <w:r>
        <w:rPr>
          <w:rFonts w:ascii="Tahoma" w:hAnsi="Tahoma" w:cs="Tahoma"/>
          <w:sz w:val="24"/>
          <w:szCs w:val="24"/>
        </w:rPr>
        <w:t xml:space="preserve">αναφέρεται ότι </w:t>
      </w:r>
      <w:r w:rsidR="006D4C3F" w:rsidRPr="0024205A">
        <w:rPr>
          <w:rFonts w:ascii="Tahoma" w:hAnsi="Tahoma" w:cs="Tahoma"/>
          <w:sz w:val="24"/>
          <w:szCs w:val="24"/>
        </w:rPr>
        <w:t>σχεδόν το ένα τέταρτο των θέσεων εργασίας (23%) αναμένεται να αλλάξουν τα επόμενα πέντε χρόνια και πάνω από το 40% των βασικών δεξιοτήτων που απαιτούνται στη μέση θέση εργασίας αναμένεται επίσης να</w:t>
      </w:r>
      <w:r w:rsidR="007F12FA">
        <w:rPr>
          <w:rFonts w:ascii="Tahoma" w:hAnsi="Tahoma" w:cs="Tahoma"/>
          <w:sz w:val="24"/>
          <w:szCs w:val="24"/>
        </w:rPr>
        <w:t xml:space="preserve"> διαφοροποιηθούν</w:t>
      </w:r>
      <w:r w:rsidR="006D4C3F" w:rsidRPr="0024205A">
        <w:rPr>
          <w:rFonts w:ascii="Tahoma" w:hAnsi="Tahoma" w:cs="Tahoma"/>
          <w:sz w:val="24"/>
          <w:szCs w:val="24"/>
        </w:rPr>
        <w:t>.</w:t>
      </w:r>
    </w:p>
    <w:p w14:paraId="592674DE" w14:textId="77777777" w:rsidR="00392E39" w:rsidRPr="0024205A" w:rsidRDefault="00392E39" w:rsidP="00106011">
      <w:pPr>
        <w:spacing w:after="0" w:line="288" w:lineRule="auto"/>
        <w:jc w:val="both"/>
        <w:rPr>
          <w:rFonts w:ascii="Tahoma" w:hAnsi="Tahoma" w:cs="Tahoma"/>
          <w:sz w:val="24"/>
          <w:szCs w:val="24"/>
        </w:rPr>
      </w:pPr>
    </w:p>
    <w:p w14:paraId="1EF2325C" w14:textId="335E536C" w:rsidR="006D4C3F" w:rsidRPr="0024205A" w:rsidRDefault="006D4C3F" w:rsidP="00106011">
      <w:pPr>
        <w:spacing w:after="0" w:line="288" w:lineRule="auto"/>
        <w:jc w:val="both"/>
        <w:rPr>
          <w:rFonts w:ascii="Tahoma" w:hAnsi="Tahoma" w:cs="Tahoma"/>
          <w:sz w:val="24"/>
          <w:szCs w:val="24"/>
        </w:rPr>
      </w:pPr>
      <w:r w:rsidRPr="0024205A">
        <w:rPr>
          <w:rFonts w:ascii="Tahoma" w:hAnsi="Tahoma" w:cs="Tahoma"/>
          <w:sz w:val="24"/>
          <w:szCs w:val="24"/>
          <w:lang w:val="en-GB"/>
        </w:rPr>
        <w:t>H</w:t>
      </w:r>
      <w:r w:rsidRPr="0024205A">
        <w:rPr>
          <w:rFonts w:ascii="Tahoma" w:hAnsi="Tahoma" w:cs="Tahoma"/>
          <w:sz w:val="24"/>
          <w:szCs w:val="24"/>
        </w:rPr>
        <w:t xml:space="preserve"> Ευρωπαϊκή Ένωση αποτελεί την Ήπειρο με τον πιο γερασμένο πληθυσμό. Μέχρι το 2035, οι ανθρώπινοι πόροι της ΕΕ θα μειωθούν κατά 50 εκατομμύρια </w:t>
      </w:r>
      <w:r w:rsidR="00C00EB0" w:rsidRPr="0024205A">
        <w:rPr>
          <w:rFonts w:ascii="Tahoma" w:hAnsi="Tahoma" w:cs="Tahoma"/>
          <w:sz w:val="24"/>
          <w:szCs w:val="24"/>
        </w:rPr>
        <w:t xml:space="preserve">πρόσωπα </w:t>
      </w:r>
      <w:r w:rsidRPr="0024205A">
        <w:rPr>
          <w:rFonts w:ascii="Tahoma" w:hAnsi="Tahoma" w:cs="Tahoma"/>
          <w:sz w:val="24"/>
          <w:szCs w:val="24"/>
        </w:rPr>
        <w:t>σε σύγκριση με το 2010.</w:t>
      </w:r>
    </w:p>
    <w:p w14:paraId="44B329DB" w14:textId="77777777" w:rsidR="00392E39" w:rsidRPr="0024205A" w:rsidRDefault="00392E39" w:rsidP="00106011">
      <w:pPr>
        <w:spacing w:after="0" w:line="288" w:lineRule="auto"/>
        <w:jc w:val="both"/>
        <w:rPr>
          <w:rFonts w:ascii="Tahoma" w:hAnsi="Tahoma" w:cs="Tahoma"/>
          <w:sz w:val="24"/>
          <w:szCs w:val="24"/>
        </w:rPr>
      </w:pPr>
    </w:p>
    <w:p w14:paraId="57B48D2C" w14:textId="5D18D77E" w:rsidR="00D35C9A" w:rsidRPr="0024205A" w:rsidRDefault="00DB18E9" w:rsidP="00106011">
      <w:pPr>
        <w:spacing w:after="0" w:line="288" w:lineRule="auto"/>
        <w:jc w:val="both"/>
        <w:rPr>
          <w:rFonts w:ascii="Tahoma" w:hAnsi="Tahoma" w:cs="Tahoma"/>
          <w:sz w:val="24"/>
          <w:szCs w:val="24"/>
        </w:rPr>
      </w:pPr>
      <w:r w:rsidRPr="0024205A">
        <w:rPr>
          <w:rFonts w:ascii="Tahoma" w:hAnsi="Tahoma" w:cs="Tahoma"/>
          <w:sz w:val="24"/>
          <w:szCs w:val="24"/>
        </w:rPr>
        <w:t>Η μείωση είναι ορατή βεβαίως και στην Κύπρο</w:t>
      </w:r>
      <w:r w:rsidR="00AD2B4A" w:rsidRPr="0024205A">
        <w:rPr>
          <w:rFonts w:ascii="Tahoma" w:hAnsi="Tahoma" w:cs="Tahoma"/>
          <w:sz w:val="24"/>
          <w:szCs w:val="24"/>
        </w:rPr>
        <w:t xml:space="preserve"> και</w:t>
      </w:r>
      <w:r w:rsidRPr="0024205A">
        <w:rPr>
          <w:rFonts w:ascii="Tahoma" w:hAnsi="Tahoma" w:cs="Tahoma"/>
          <w:sz w:val="24"/>
          <w:szCs w:val="24"/>
        </w:rPr>
        <w:t xml:space="preserve"> </w:t>
      </w:r>
      <w:r w:rsidR="00AD2B4A" w:rsidRPr="0024205A">
        <w:rPr>
          <w:rFonts w:ascii="Tahoma" w:hAnsi="Tahoma" w:cs="Tahoma"/>
          <w:sz w:val="24"/>
          <w:szCs w:val="24"/>
        </w:rPr>
        <w:t>δ</w:t>
      </w:r>
      <w:r w:rsidRPr="0024205A">
        <w:rPr>
          <w:rFonts w:ascii="Tahoma" w:hAnsi="Tahoma" w:cs="Tahoma"/>
          <w:sz w:val="24"/>
          <w:szCs w:val="24"/>
        </w:rPr>
        <w:t xml:space="preserve">εν είμαι αισιόδοξος ότι μπορούμε να </w:t>
      </w:r>
      <w:r w:rsidR="00AD2B4A" w:rsidRPr="0024205A">
        <w:rPr>
          <w:rFonts w:ascii="Tahoma" w:hAnsi="Tahoma" w:cs="Tahoma"/>
          <w:sz w:val="24"/>
          <w:szCs w:val="24"/>
        </w:rPr>
        <w:t xml:space="preserve">αλλάξουμε </w:t>
      </w:r>
      <w:r w:rsidRPr="0024205A">
        <w:rPr>
          <w:rFonts w:ascii="Tahoma" w:hAnsi="Tahoma" w:cs="Tahoma"/>
          <w:sz w:val="24"/>
          <w:szCs w:val="24"/>
        </w:rPr>
        <w:t xml:space="preserve">την πορεία </w:t>
      </w:r>
      <w:r w:rsidR="00591787" w:rsidRPr="0024205A">
        <w:rPr>
          <w:rFonts w:ascii="Tahoma" w:hAnsi="Tahoma" w:cs="Tahoma"/>
          <w:sz w:val="24"/>
          <w:szCs w:val="24"/>
        </w:rPr>
        <w:t>τη</w:t>
      </w:r>
      <w:r w:rsidRPr="0024205A">
        <w:rPr>
          <w:rFonts w:ascii="Tahoma" w:hAnsi="Tahoma" w:cs="Tahoma"/>
          <w:sz w:val="24"/>
          <w:szCs w:val="24"/>
        </w:rPr>
        <w:t xml:space="preserve">ς. Αλλά αξίζει να προσπαθήσουμε. </w:t>
      </w:r>
      <w:r w:rsidR="007A5F69" w:rsidRPr="0024205A">
        <w:rPr>
          <w:rFonts w:ascii="Tahoma" w:hAnsi="Tahoma" w:cs="Tahoma"/>
          <w:sz w:val="24"/>
          <w:szCs w:val="24"/>
        </w:rPr>
        <w:t>Χρειάζεται</w:t>
      </w:r>
      <w:r w:rsidR="00CE0C39" w:rsidRPr="0024205A">
        <w:rPr>
          <w:rFonts w:ascii="Tahoma" w:hAnsi="Tahoma" w:cs="Tahoma"/>
          <w:sz w:val="24"/>
          <w:szCs w:val="24"/>
        </w:rPr>
        <w:t xml:space="preserve"> </w:t>
      </w:r>
      <w:r w:rsidRPr="0024205A">
        <w:rPr>
          <w:rFonts w:ascii="Tahoma" w:hAnsi="Tahoma" w:cs="Tahoma"/>
          <w:sz w:val="24"/>
          <w:szCs w:val="24"/>
        </w:rPr>
        <w:t>σχεδιασμός μιας ενιαίας δημογραφικής πολιτικής που θα αναστρέψει μεσοπρόθεσμα την φθίνουσα πορεία του γηγενούς πληθυσμού.</w:t>
      </w:r>
      <w:r w:rsidR="001D3B8D" w:rsidRPr="0024205A">
        <w:rPr>
          <w:rFonts w:ascii="Tahoma" w:hAnsi="Tahoma" w:cs="Tahoma"/>
          <w:sz w:val="24"/>
          <w:szCs w:val="24"/>
        </w:rPr>
        <w:t xml:space="preserve"> </w:t>
      </w:r>
      <w:r w:rsidR="00CE0C39" w:rsidRPr="0024205A">
        <w:rPr>
          <w:rFonts w:ascii="Tahoma" w:hAnsi="Tahoma" w:cs="Tahoma"/>
          <w:sz w:val="24"/>
          <w:szCs w:val="24"/>
        </w:rPr>
        <w:t xml:space="preserve">Οφείλουμε να εξετάσουμε μέτρα τα οποία να διευκολύνουν </w:t>
      </w:r>
      <w:r w:rsidR="0007532E" w:rsidRPr="0024205A">
        <w:rPr>
          <w:rFonts w:ascii="Tahoma" w:hAnsi="Tahoma" w:cs="Tahoma"/>
          <w:sz w:val="24"/>
          <w:szCs w:val="24"/>
        </w:rPr>
        <w:t>ή</w:t>
      </w:r>
      <w:r w:rsidR="00CE0C39" w:rsidRPr="0024205A">
        <w:rPr>
          <w:rFonts w:ascii="Tahoma" w:hAnsi="Tahoma" w:cs="Tahoma"/>
          <w:sz w:val="24"/>
          <w:szCs w:val="24"/>
        </w:rPr>
        <w:t xml:space="preserve"> και να παροτρύνουν νεαρές οικογένειες να μεγαλώνουν. </w:t>
      </w:r>
      <w:r w:rsidR="00D35C9A" w:rsidRPr="0024205A">
        <w:rPr>
          <w:rFonts w:ascii="Tahoma" w:hAnsi="Tahoma" w:cs="Tahoma"/>
          <w:sz w:val="24"/>
          <w:szCs w:val="24"/>
          <w:lang w:val="en-US"/>
        </w:rPr>
        <w:t>Money</w:t>
      </w:r>
      <w:r w:rsidR="00D35C9A" w:rsidRPr="0024205A">
        <w:rPr>
          <w:rFonts w:ascii="Tahoma" w:hAnsi="Tahoma" w:cs="Tahoma"/>
          <w:sz w:val="24"/>
          <w:szCs w:val="24"/>
        </w:rPr>
        <w:t xml:space="preserve"> </w:t>
      </w:r>
      <w:r w:rsidR="00D35C9A" w:rsidRPr="0024205A">
        <w:rPr>
          <w:rFonts w:ascii="Tahoma" w:hAnsi="Tahoma" w:cs="Tahoma"/>
          <w:sz w:val="24"/>
          <w:szCs w:val="24"/>
          <w:lang w:val="en-US"/>
        </w:rPr>
        <w:t>talks</w:t>
      </w:r>
      <w:r w:rsidR="00D35C9A" w:rsidRPr="0024205A">
        <w:rPr>
          <w:rFonts w:ascii="Tahoma" w:hAnsi="Tahoma" w:cs="Tahoma"/>
          <w:sz w:val="24"/>
          <w:szCs w:val="24"/>
        </w:rPr>
        <w:t xml:space="preserve"> αγαπητέ Πρόεδρε, </w:t>
      </w:r>
      <w:r w:rsidR="00254A76" w:rsidRPr="0024205A">
        <w:rPr>
          <w:rFonts w:ascii="Tahoma" w:hAnsi="Tahoma" w:cs="Tahoma"/>
          <w:sz w:val="24"/>
          <w:szCs w:val="24"/>
        </w:rPr>
        <w:t xml:space="preserve">και </w:t>
      </w:r>
      <w:r w:rsidR="005C1FCF">
        <w:rPr>
          <w:rFonts w:ascii="Tahoma" w:hAnsi="Tahoma" w:cs="Tahoma"/>
          <w:sz w:val="24"/>
          <w:szCs w:val="24"/>
        </w:rPr>
        <w:t>αν και γνωρίζω ότι το θέμα συζητείτ</w:t>
      </w:r>
      <w:r w:rsidR="00913962">
        <w:rPr>
          <w:rFonts w:ascii="Tahoma" w:hAnsi="Tahoma" w:cs="Tahoma"/>
          <w:sz w:val="24"/>
          <w:szCs w:val="24"/>
        </w:rPr>
        <w:t>αι</w:t>
      </w:r>
      <w:r w:rsidR="005C1FCF">
        <w:rPr>
          <w:rFonts w:ascii="Tahoma" w:hAnsi="Tahoma" w:cs="Tahoma"/>
          <w:sz w:val="24"/>
          <w:szCs w:val="24"/>
        </w:rPr>
        <w:t xml:space="preserve"> και </w:t>
      </w:r>
      <w:r w:rsidR="00D35C9A" w:rsidRPr="0024205A">
        <w:rPr>
          <w:rFonts w:ascii="Tahoma" w:hAnsi="Tahoma" w:cs="Tahoma"/>
          <w:sz w:val="24"/>
          <w:szCs w:val="24"/>
        </w:rPr>
        <w:t>υπάρχουν σκέψεις στο τραπέζι,</w:t>
      </w:r>
      <w:r w:rsidR="00913962">
        <w:rPr>
          <w:rFonts w:ascii="Tahoma" w:hAnsi="Tahoma" w:cs="Tahoma"/>
          <w:sz w:val="24"/>
          <w:szCs w:val="24"/>
        </w:rPr>
        <w:t xml:space="preserve"> </w:t>
      </w:r>
      <w:r w:rsidR="005C1FCF">
        <w:rPr>
          <w:rFonts w:ascii="Tahoma" w:hAnsi="Tahoma" w:cs="Tahoma"/>
          <w:sz w:val="24"/>
          <w:szCs w:val="24"/>
        </w:rPr>
        <w:t>να μου</w:t>
      </w:r>
      <w:r w:rsidR="00D35C9A" w:rsidRPr="0024205A">
        <w:rPr>
          <w:rFonts w:ascii="Tahoma" w:hAnsi="Tahoma" w:cs="Tahoma"/>
          <w:sz w:val="24"/>
          <w:szCs w:val="24"/>
        </w:rPr>
        <w:t xml:space="preserve"> </w:t>
      </w:r>
      <w:proofErr w:type="gramStart"/>
      <w:r w:rsidR="00D35C9A" w:rsidRPr="0024205A">
        <w:rPr>
          <w:rFonts w:ascii="Tahoma" w:hAnsi="Tahoma" w:cs="Tahoma"/>
          <w:sz w:val="24"/>
          <w:szCs w:val="24"/>
        </w:rPr>
        <w:t>επιτρέψετε  να</w:t>
      </w:r>
      <w:proofErr w:type="gramEnd"/>
      <w:r w:rsidR="00D35C9A" w:rsidRPr="0024205A">
        <w:rPr>
          <w:rFonts w:ascii="Tahoma" w:hAnsi="Tahoma" w:cs="Tahoma"/>
          <w:sz w:val="24"/>
          <w:szCs w:val="24"/>
        </w:rPr>
        <w:t xml:space="preserve"> καταθέσω και εγώ μία. </w:t>
      </w:r>
      <w:r w:rsidR="00D35C9A" w:rsidRPr="00FB31F7">
        <w:rPr>
          <w:rFonts w:ascii="Tahoma" w:hAnsi="Tahoma" w:cs="Tahoma"/>
          <w:b/>
          <w:bCs/>
          <w:sz w:val="24"/>
          <w:szCs w:val="24"/>
        </w:rPr>
        <w:t xml:space="preserve">Για κάθε παιδί μέχρι </w:t>
      </w:r>
      <w:r w:rsidR="0007532E" w:rsidRPr="00FB31F7">
        <w:rPr>
          <w:rFonts w:ascii="Tahoma" w:hAnsi="Tahoma" w:cs="Tahoma"/>
          <w:b/>
          <w:bCs/>
          <w:sz w:val="24"/>
          <w:szCs w:val="24"/>
        </w:rPr>
        <w:t xml:space="preserve">την </w:t>
      </w:r>
      <w:r w:rsidR="00D35C9A" w:rsidRPr="00FB31F7">
        <w:rPr>
          <w:rFonts w:ascii="Tahoma" w:hAnsi="Tahoma" w:cs="Tahoma"/>
          <w:b/>
          <w:bCs/>
          <w:sz w:val="24"/>
          <w:szCs w:val="24"/>
        </w:rPr>
        <w:t>ενηλικίωση</w:t>
      </w:r>
      <w:r w:rsidR="0007532E" w:rsidRPr="00FB31F7">
        <w:rPr>
          <w:rFonts w:ascii="Tahoma" w:hAnsi="Tahoma" w:cs="Tahoma"/>
          <w:b/>
          <w:bCs/>
          <w:sz w:val="24"/>
          <w:szCs w:val="24"/>
        </w:rPr>
        <w:t xml:space="preserve"> του</w:t>
      </w:r>
      <w:r w:rsidR="00D35C9A" w:rsidRPr="00FB31F7">
        <w:rPr>
          <w:rFonts w:ascii="Tahoma" w:hAnsi="Tahoma" w:cs="Tahoma"/>
          <w:b/>
          <w:bCs/>
          <w:sz w:val="24"/>
          <w:szCs w:val="24"/>
        </w:rPr>
        <w:t xml:space="preserve">, ο κάθε γονιός να δικαιούται €5000 αύξηση στο </w:t>
      </w:r>
      <w:r w:rsidR="001D3B8D" w:rsidRPr="00FB31F7">
        <w:rPr>
          <w:rFonts w:ascii="Tahoma" w:hAnsi="Tahoma" w:cs="Tahoma"/>
          <w:b/>
          <w:bCs/>
          <w:sz w:val="24"/>
          <w:szCs w:val="24"/>
        </w:rPr>
        <w:t xml:space="preserve">ετήσιο </w:t>
      </w:r>
      <w:r w:rsidR="00D35C9A" w:rsidRPr="00FB31F7">
        <w:rPr>
          <w:rFonts w:ascii="Tahoma" w:hAnsi="Tahoma" w:cs="Tahoma"/>
          <w:b/>
          <w:bCs/>
          <w:sz w:val="24"/>
          <w:szCs w:val="24"/>
        </w:rPr>
        <w:t>μη φορολογητέο του εισόδημα</w:t>
      </w:r>
      <w:r w:rsidR="00D35C9A" w:rsidRPr="0024205A">
        <w:rPr>
          <w:rFonts w:ascii="Tahoma" w:hAnsi="Tahoma" w:cs="Tahoma"/>
          <w:sz w:val="24"/>
          <w:szCs w:val="24"/>
        </w:rPr>
        <w:t>.</w:t>
      </w:r>
    </w:p>
    <w:p w14:paraId="154FB95D" w14:textId="77777777" w:rsidR="00392E39" w:rsidRPr="0024205A" w:rsidRDefault="00392E39" w:rsidP="00106011">
      <w:pPr>
        <w:spacing w:after="0" w:line="288" w:lineRule="auto"/>
        <w:jc w:val="both"/>
        <w:rPr>
          <w:rFonts w:ascii="Tahoma" w:hAnsi="Tahoma" w:cs="Tahoma"/>
          <w:sz w:val="24"/>
          <w:szCs w:val="24"/>
        </w:rPr>
      </w:pPr>
    </w:p>
    <w:p w14:paraId="6D7CC8D6" w14:textId="011E313D" w:rsidR="006D4C3F" w:rsidRPr="0024205A" w:rsidRDefault="001D3B8D" w:rsidP="00106011">
      <w:pPr>
        <w:spacing w:after="0" w:line="288" w:lineRule="auto"/>
        <w:jc w:val="both"/>
        <w:rPr>
          <w:rFonts w:ascii="Tahoma" w:hAnsi="Tahoma" w:cs="Tahoma"/>
          <w:sz w:val="24"/>
          <w:szCs w:val="24"/>
        </w:rPr>
      </w:pPr>
      <w:r w:rsidRPr="0024205A">
        <w:rPr>
          <w:rFonts w:ascii="Tahoma" w:hAnsi="Tahoma" w:cs="Tahoma"/>
          <w:sz w:val="24"/>
          <w:szCs w:val="24"/>
        </w:rPr>
        <w:t xml:space="preserve">Σήμερα </w:t>
      </w:r>
      <w:r w:rsidR="00591787" w:rsidRPr="0024205A">
        <w:rPr>
          <w:rFonts w:ascii="Tahoma" w:hAnsi="Tahoma" w:cs="Tahoma"/>
          <w:sz w:val="24"/>
          <w:szCs w:val="24"/>
        </w:rPr>
        <w:t xml:space="preserve">όμως </w:t>
      </w:r>
      <w:r w:rsidRPr="0024205A">
        <w:rPr>
          <w:rFonts w:ascii="Tahoma" w:hAnsi="Tahoma" w:cs="Tahoma"/>
          <w:sz w:val="24"/>
          <w:szCs w:val="24"/>
        </w:rPr>
        <w:t xml:space="preserve">αλλά και στο </w:t>
      </w:r>
      <w:r w:rsidR="00A17EA4" w:rsidRPr="0024205A">
        <w:rPr>
          <w:rFonts w:ascii="Tahoma" w:hAnsi="Tahoma" w:cs="Tahoma"/>
          <w:sz w:val="24"/>
          <w:szCs w:val="24"/>
        </w:rPr>
        <w:t xml:space="preserve">προβλεπτό </w:t>
      </w:r>
      <w:r w:rsidRPr="0024205A">
        <w:rPr>
          <w:rFonts w:ascii="Tahoma" w:hAnsi="Tahoma" w:cs="Tahoma"/>
          <w:sz w:val="24"/>
          <w:szCs w:val="24"/>
        </w:rPr>
        <w:t>μέλλον</w:t>
      </w:r>
      <w:r w:rsidR="00A17EA4" w:rsidRPr="0024205A">
        <w:rPr>
          <w:rFonts w:ascii="Tahoma" w:hAnsi="Tahoma" w:cs="Tahoma"/>
          <w:sz w:val="24"/>
          <w:szCs w:val="24"/>
        </w:rPr>
        <w:t>,</w:t>
      </w:r>
      <w:r w:rsidRPr="0024205A">
        <w:rPr>
          <w:rFonts w:ascii="Tahoma" w:hAnsi="Tahoma" w:cs="Tahoma"/>
          <w:sz w:val="24"/>
          <w:szCs w:val="24"/>
        </w:rPr>
        <w:t xml:space="preserve"> ο</w:t>
      </w:r>
      <w:r w:rsidR="006D4C3F" w:rsidRPr="0024205A">
        <w:rPr>
          <w:rFonts w:ascii="Tahoma" w:hAnsi="Tahoma" w:cs="Tahoma"/>
          <w:sz w:val="24"/>
          <w:szCs w:val="24"/>
        </w:rPr>
        <w:t xml:space="preserve">ι ανάγκες σε προσωπικό δεν μπορούν να καλυφθούν από Κύπριους και Ευρωπαίους πολίτες, συνεπώς θα πρέπει να διασφαλιστεί η απρόσκοπτη πρόσβαση των επιχειρήσεων σε ανθρώπινο δυναμικό από </w:t>
      </w:r>
      <w:r w:rsidR="0001183A">
        <w:rPr>
          <w:rFonts w:ascii="Tahoma" w:hAnsi="Tahoma" w:cs="Tahoma"/>
          <w:sz w:val="24"/>
          <w:szCs w:val="24"/>
        </w:rPr>
        <w:t xml:space="preserve">υπηκόους </w:t>
      </w:r>
      <w:r w:rsidR="00E42D26">
        <w:rPr>
          <w:rFonts w:ascii="Tahoma" w:hAnsi="Tahoma" w:cs="Tahoma"/>
          <w:sz w:val="24"/>
          <w:szCs w:val="24"/>
        </w:rPr>
        <w:t>μη Ευρωπαϊκών</w:t>
      </w:r>
      <w:r w:rsidR="0001183A">
        <w:rPr>
          <w:rFonts w:ascii="Tahoma" w:hAnsi="Tahoma" w:cs="Tahoma"/>
          <w:sz w:val="24"/>
          <w:szCs w:val="24"/>
        </w:rPr>
        <w:t xml:space="preserve"> </w:t>
      </w:r>
      <w:r w:rsidR="006D4C3F" w:rsidRPr="0024205A">
        <w:rPr>
          <w:rFonts w:ascii="Tahoma" w:hAnsi="Tahoma" w:cs="Tahoma"/>
          <w:sz w:val="24"/>
          <w:szCs w:val="24"/>
        </w:rPr>
        <w:t xml:space="preserve"> </w:t>
      </w:r>
      <w:r w:rsidR="0001183A">
        <w:rPr>
          <w:rFonts w:ascii="Tahoma" w:hAnsi="Tahoma" w:cs="Tahoma"/>
          <w:sz w:val="24"/>
          <w:szCs w:val="24"/>
        </w:rPr>
        <w:t>χωρών</w:t>
      </w:r>
      <w:r w:rsidR="006D4C3F" w:rsidRPr="0024205A">
        <w:rPr>
          <w:rFonts w:ascii="Tahoma" w:hAnsi="Tahoma" w:cs="Tahoma"/>
          <w:sz w:val="24"/>
          <w:szCs w:val="24"/>
        </w:rPr>
        <w:t>, χωρίς καθυστερήσεις και γραφειοκρατικές διαδικασίες.</w:t>
      </w:r>
    </w:p>
    <w:p w14:paraId="7FB18F54" w14:textId="77777777" w:rsidR="00392E39" w:rsidRPr="0024205A" w:rsidRDefault="00392E39" w:rsidP="00106011">
      <w:pPr>
        <w:spacing w:after="0" w:line="288" w:lineRule="auto"/>
        <w:jc w:val="both"/>
        <w:rPr>
          <w:rFonts w:ascii="Tahoma" w:hAnsi="Tahoma" w:cs="Tahoma"/>
          <w:sz w:val="24"/>
          <w:szCs w:val="24"/>
        </w:rPr>
      </w:pPr>
    </w:p>
    <w:p w14:paraId="4567A559" w14:textId="398B8323" w:rsidR="006D4C3F" w:rsidRPr="0024205A" w:rsidRDefault="0097035C" w:rsidP="00106011">
      <w:pPr>
        <w:spacing w:after="0" w:line="288" w:lineRule="auto"/>
        <w:jc w:val="both"/>
        <w:rPr>
          <w:rFonts w:ascii="Tahoma" w:hAnsi="Tahoma" w:cs="Tahoma"/>
          <w:sz w:val="24"/>
          <w:szCs w:val="24"/>
        </w:rPr>
      </w:pPr>
      <w:r w:rsidRPr="0024205A">
        <w:rPr>
          <w:rFonts w:ascii="Tahoma" w:hAnsi="Tahoma" w:cs="Tahoma"/>
          <w:sz w:val="24"/>
          <w:szCs w:val="24"/>
        </w:rPr>
        <w:t>Πιστεύω ότ</w:t>
      </w:r>
      <w:r w:rsidR="006D4C3F" w:rsidRPr="0024205A">
        <w:rPr>
          <w:rFonts w:ascii="Tahoma" w:hAnsi="Tahoma" w:cs="Tahoma"/>
          <w:sz w:val="24"/>
          <w:szCs w:val="24"/>
        </w:rPr>
        <w:t xml:space="preserve">ι </w:t>
      </w:r>
      <w:r w:rsidRPr="0024205A">
        <w:rPr>
          <w:rFonts w:ascii="Tahoma" w:hAnsi="Tahoma" w:cs="Tahoma"/>
          <w:sz w:val="24"/>
          <w:szCs w:val="24"/>
        </w:rPr>
        <w:t xml:space="preserve">οι </w:t>
      </w:r>
      <w:r w:rsidR="006D4C3F" w:rsidRPr="0024205A">
        <w:rPr>
          <w:rFonts w:ascii="Tahoma" w:hAnsi="Tahoma" w:cs="Tahoma"/>
          <w:sz w:val="24"/>
          <w:szCs w:val="24"/>
        </w:rPr>
        <w:t>οικονομίες δυναμώνουν όταν εμβολιάζονται με ανθρώπινο δυναμικό με πολυπολιτισμικές και νέες δεξιότητες και ιδέες. Η αύξηση σε εργατικό και επιστημονικό δυναμικό οριζόντια σε όλους τους τομείς και κλάδους της οικονομίας, από μόν</w:t>
      </w:r>
      <w:r w:rsidR="00E4056C" w:rsidRPr="0024205A">
        <w:rPr>
          <w:rFonts w:ascii="Tahoma" w:hAnsi="Tahoma" w:cs="Tahoma"/>
          <w:sz w:val="24"/>
          <w:szCs w:val="24"/>
        </w:rPr>
        <w:t>η της</w:t>
      </w:r>
      <w:r w:rsidR="006D4C3F" w:rsidRPr="0024205A">
        <w:rPr>
          <w:rFonts w:ascii="Tahoma" w:hAnsi="Tahoma" w:cs="Tahoma"/>
          <w:sz w:val="24"/>
          <w:szCs w:val="24"/>
        </w:rPr>
        <w:t xml:space="preserve"> δημιουργεί περαιτέρω οικονομική ανάπτυξη και νέες θέσεις εργασίας. Δημιουργεί</w:t>
      </w:r>
      <w:r w:rsidR="00FA3956" w:rsidRPr="0024205A">
        <w:rPr>
          <w:rFonts w:ascii="Tahoma" w:hAnsi="Tahoma" w:cs="Tahoma"/>
          <w:sz w:val="24"/>
          <w:szCs w:val="24"/>
        </w:rPr>
        <w:t xml:space="preserve"> </w:t>
      </w:r>
      <w:r w:rsidR="0001183A">
        <w:rPr>
          <w:rFonts w:ascii="Tahoma" w:hAnsi="Tahoma" w:cs="Tahoma"/>
          <w:sz w:val="24"/>
          <w:szCs w:val="24"/>
        </w:rPr>
        <w:t xml:space="preserve">αυξημένες δραστηριότητες </w:t>
      </w:r>
      <w:r w:rsidR="00FA3956" w:rsidRPr="0024205A">
        <w:rPr>
          <w:rFonts w:ascii="Tahoma" w:hAnsi="Tahoma" w:cs="Tahoma"/>
          <w:sz w:val="24"/>
          <w:szCs w:val="24"/>
        </w:rPr>
        <w:t xml:space="preserve"> και</w:t>
      </w:r>
      <w:r w:rsidR="006D4C3F" w:rsidRPr="0024205A">
        <w:rPr>
          <w:rFonts w:ascii="Tahoma" w:hAnsi="Tahoma" w:cs="Tahoma"/>
          <w:sz w:val="24"/>
          <w:szCs w:val="24"/>
        </w:rPr>
        <w:t xml:space="preserve"> ανάγκες για στέγαση</w:t>
      </w:r>
      <w:r w:rsidR="00FA3956" w:rsidRPr="0024205A">
        <w:rPr>
          <w:rFonts w:ascii="Tahoma" w:hAnsi="Tahoma" w:cs="Tahoma"/>
          <w:sz w:val="24"/>
          <w:szCs w:val="24"/>
        </w:rPr>
        <w:t xml:space="preserve"> </w:t>
      </w:r>
      <w:r w:rsidR="00591787" w:rsidRPr="0024205A">
        <w:rPr>
          <w:rFonts w:ascii="Tahoma" w:hAnsi="Tahoma" w:cs="Tahoma"/>
          <w:sz w:val="24"/>
          <w:szCs w:val="24"/>
        </w:rPr>
        <w:t>και σίτιση</w:t>
      </w:r>
      <w:r w:rsidR="006D4C3F" w:rsidRPr="0024205A">
        <w:rPr>
          <w:rFonts w:ascii="Tahoma" w:hAnsi="Tahoma" w:cs="Tahoma"/>
          <w:sz w:val="24"/>
          <w:szCs w:val="24"/>
        </w:rPr>
        <w:t>, σχολεία και παιδεία, χώρους αναψυχής,</w:t>
      </w:r>
      <w:r w:rsidR="004031A2" w:rsidRPr="0024205A">
        <w:rPr>
          <w:rFonts w:ascii="Tahoma" w:hAnsi="Tahoma" w:cs="Tahoma"/>
          <w:sz w:val="24"/>
          <w:szCs w:val="24"/>
        </w:rPr>
        <w:t xml:space="preserve"> τρόπους διακίνησης</w:t>
      </w:r>
      <w:r w:rsidR="006D4C3F" w:rsidRPr="0024205A">
        <w:rPr>
          <w:rFonts w:ascii="Tahoma" w:hAnsi="Tahoma" w:cs="Tahoma"/>
          <w:sz w:val="24"/>
          <w:szCs w:val="24"/>
        </w:rPr>
        <w:t xml:space="preserve"> κ</w:t>
      </w:r>
      <w:r w:rsidR="00392E39" w:rsidRPr="0024205A">
        <w:rPr>
          <w:rFonts w:ascii="Tahoma" w:hAnsi="Tahoma" w:cs="Tahoma"/>
          <w:sz w:val="24"/>
          <w:szCs w:val="24"/>
        </w:rPr>
        <w:t>.λπ.</w:t>
      </w:r>
    </w:p>
    <w:p w14:paraId="0D5E6926" w14:textId="62E15DC9" w:rsidR="006D4C3F" w:rsidRPr="0024205A" w:rsidRDefault="006D4C3F" w:rsidP="00106011">
      <w:pPr>
        <w:spacing w:after="0" w:line="288" w:lineRule="auto"/>
        <w:jc w:val="both"/>
        <w:rPr>
          <w:rFonts w:ascii="Tahoma" w:hAnsi="Tahoma" w:cs="Tahoma"/>
          <w:sz w:val="24"/>
          <w:szCs w:val="24"/>
        </w:rPr>
      </w:pPr>
      <w:r w:rsidRPr="0024205A">
        <w:rPr>
          <w:rFonts w:ascii="Tahoma" w:hAnsi="Tahoma" w:cs="Tahoma"/>
          <w:sz w:val="24"/>
          <w:szCs w:val="24"/>
        </w:rPr>
        <w:t>Μια διευκρίνηση να μου επιτρέψετε</w:t>
      </w:r>
      <w:r w:rsidR="00FB31F7">
        <w:rPr>
          <w:rFonts w:ascii="Tahoma" w:hAnsi="Tahoma" w:cs="Tahoma"/>
          <w:sz w:val="24"/>
          <w:szCs w:val="24"/>
        </w:rPr>
        <w:t>:</w:t>
      </w:r>
      <w:r w:rsidRPr="0024205A">
        <w:rPr>
          <w:rFonts w:ascii="Tahoma" w:hAnsi="Tahoma" w:cs="Tahoma"/>
          <w:sz w:val="24"/>
          <w:szCs w:val="24"/>
        </w:rPr>
        <w:t xml:space="preserve"> Άλλο ο παράνομος μετανάστης, άλλο οι πρόσφυγες και οι αιτητές πολιτικού ασύλου, και άλλο ο καθόλα νόμιμος</w:t>
      </w:r>
      <w:r w:rsidR="00050411" w:rsidRPr="0024205A">
        <w:rPr>
          <w:rFonts w:ascii="Tahoma" w:hAnsi="Tahoma" w:cs="Tahoma"/>
          <w:sz w:val="24"/>
          <w:szCs w:val="24"/>
        </w:rPr>
        <w:t xml:space="preserve">  απασχολούμενος </w:t>
      </w:r>
      <w:r w:rsidR="0001183A">
        <w:rPr>
          <w:rFonts w:ascii="Tahoma" w:hAnsi="Tahoma" w:cs="Tahoma"/>
          <w:sz w:val="24"/>
          <w:szCs w:val="24"/>
        </w:rPr>
        <w:t xml:space="preserve">υπήκοος μη </w:t>
      </w:r>
      <w:r w:rsidR="00653216">
        <w:rPr>
          <w:rFonts w:ascii="Tahoma" w:hAnsi="Tahoma" w:cs="Tahoma"/>
          <w:sz w:val="24"/>
          <w:szCs w:val="24"/>
        </w:rPr>
        <w:t>Ευρωπαϊκών</w:t>
      </w:r>
      <w:r w:rsidR="0001183A">
        <w:rPr>
          <w:rFonts w:ascii="Tahoma" w:hAnsi="Tahoma" w:cs="Tahoma"/>
          <w:sz w:val="24"/>
          <w:szCs w:val="24"/>
        </w:rPr>
        <w:t xml:space="preserve"> χωρών. </w:t>
      </w:r>
      <w:r w:rsidR="00FB31F7" w:rsidRPr="0024205A">
        <w:rPr>
          <w:rFonts w:ascii="Tahoma" w:hAnsi="Tahoma" w:cs="Tahoma"/>
          <w:sz w:val="24"/>
          <w:szCs w:val="24"/>
        </w:rPr>
        <w:t>Η δαιμονοποίηση της απασχόλησης ξένων εργατών είναι δυστυχώς μια αρνητική παράμετρος και εμπόδιο για την ανάπτυξη του τόπου μας.</w:t>
      </w:r>
    </w:p>
    <w:p w14:paraId="6C31C872" w14:textId="77777777" w:rsidR="00392E39" w:rsidRPr="0024205A" w:rsidRDefault="00392E39" w:rsidP="00106011">
      <w:pPr>
        <w:spacing w:after="0" w:line="288" w:lineRule="auto"/>
        <w:jc w:val="both"/>
        <w:rPr>
          <w:rFonts w:ascii="Tahoma" w:hAnsi="Tahoma" w:cs="Tahoma"/>
          <w:sz w:val="24"/>
          <w:szCs w:val="24"/>
        </w:rPr>
      </w:pPr>
    </w:p>
    <w:p w14:paraId="7F25C194" w14:textId="04D268A6" w:rsidR="007A5F69" w:rsidRPr="0024205A" w:rsidRDefault="007A5F69" w:rsidP="00106011">
      <w:pPr>
        <w:spacing w:after="0" w:line="288" w:lineRule="auto"/>
        <w:jc w:val="both"/>
        <w:rPr>
          <w:rFonts w:ascii="Tahoma" w:hAnsi="Tahoma" w:cs="Tahoma"/>
          <w:sz w:val="24"/>
          <w:szCs w:val="24"/>
        </w:rPr>
      </w:pPr>
      <w:r w:rsidRPr="0024205A">
        <w:rPr>
          <w:rFonts w:ascii="Tahoma" w:hAnsi="Tahoma" w:cs="Tahoma"/>
          <w:sz w:val="24"/>
          <w:szCs w:val="24"/>
        </w:rPr>
        <w:lastRenderedPageBreak/>
        <w:t xml:space="preserve">Σε σχέση με το πλαίσιο αυτό καθαυτό της έγκρισης αδειών απασχόλησης εργαζομένων υπηκόων </w:t>
      </w:r>
      <w:r w:rsidR="00E42D26">
        <w:rPr>
          <w:rFonts w:ascii="Tahoma" w:hAnsi="Tahoma" w:cs="Tahoma"/>
          <w:sz w:val="24"/>
          <w:szCs w:val="24"/>
        </w:rPr>
        <w:t xml:space="preserve">μη Ευρωπαϊκών </w:t>
      </w:r>
      <w:r w:rsidRPr="0024205A">
        <w:rPr>
          <w:rFonts w:ascii="Tahoma" w:hAnsi="Tahoma" w:cs="Tahoma"/>
          <w:sz w:val="24"/>
          <w:szCs w:val="24"/>
        </w:rPr>
        <w:t>χωρών, έχει σαφώς βελτιωθεί η ταχύτητα εξέτασης από το Υπουργείο Εργασίας και πρέπει να αναγνωρισθεί αυτό με ικανοποίηση. Ωστόσο επιβάλλεται η απλοποίηση διαδικασιών, η κατάργηση στρεβλώσεων και η εκλογίκευση αναχρονιστικών ρυθμίσεων. Ενδεικτικά και μόνο να αναφέρω:</w:t>
      </w:r>
    </w:p>
    <w:p w14:paraId="66804F29" w14:textId="77777777" w:rsidR="007A5F69" w:rsidRPr="0024205A" w:rsidRDefault="007A5F69" w:rsidP="00106011">
      <w:pPr>
        <w:spacing w:after="0" w:line="288" w:lineRule="auto"/>
        <w:jc w:val="both"/>
        <w:rPr>
          <w:rFonts w:ascii="Tahoma" w:hAnsi="Tahoma" w:cs="Tahoma"/>
          <w:sz w:val="24"/>
          <w:szCs w:val="24"/>
        </w:rPr>
      </w:pPr>
    </w:p>
    <w:p w14:paraId="6369D699" w14:textId="5F3AEE15" w:rsidR="007A5F69" w:rsidRPr="0024205A" w:rsidRDefault="007A5F69" w:rsidP="00106011">
      <w:pPr>
        <w:pStyle w:val="ListParagraph"/>
        <w:numPr>
          <w:ilvl w:val="0"/>
          <w:numId w:val="6"/>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Δεν νοείται ένας όμιλος επιχειρήσεων με πολλά ομοειδή καταστήματα ή παραρτήματα να μην μπορεί να μεταφέρει τον εργαζόμενο από το ένα κατάστημα στο οποίο δεν τον χρειάζεται</w:t>
      </w:r>
      <w:r w:rsidR="00E134D4">
        <w:rPr>
          <w:rFonts w:ascii="Tahoma" w:hAnsi="Tahoma" w:cs="Tahoma"/>
          <w:sz w:val="24"/>
          <w:szCs w:val="24"/>
          <w:lang w:val="el-GR"/>
        </w:rPr>
        <w:t>,</w:t>
      </w:r>
      <w:r w:rsidRPr="0024205A">
        <w:rPr>
          <w:rFonts w:ascii="Tahoma" w:hAnsi="Tahoma" w:cs="Tahoma"/>
          <w:sz w:val="24"/>
          <w:szCs w:val="24"/>
          <w:lang w:val="el-GR"/>
        </w:rPr>
        <w:t xml:space="preserve"> στο άλλο παραδίπλα  όπου χρειάζεται ενίσχυση.</w:t>
      </w:r>
    </w:p>
    <w:p w14:paraId="6E5A8B56" w14:textId="77777777" w:rsidR="007A5F69" w:rsidRPr="0024205A" w:rsidRDefault="007A5F69" w:rsidP="00106011">
      <w:pPr>
        <w:pStyle w:val="ListParagraph"/>
        <w:spacing w:after="0" w:line="288" w:lineRule="auto"/>
        <w:ind w:left="426"/>
        <w:jc w:val="both"/>
        <w:rPr>
          <w:rFonts w:ascii="Tahoma" w:hAnsi="Tahoma" w:cs="Tahoma"/>
          <w:sz w:val="24"/>
          <w:szCs w:val="24"/>
          <w:lang w:val="el-GR"/>
        </w:rPr>
      </w:pPr>
    </w:p>
    <w:p w14:paraId="22A067B1" w14:textId="0B2FA419" w:rsidR="007A5F69" w:rsidRPr="0024205A" w:rsidRDefault="007A5F69" w:rsidP="00106011">
      <w:pPr>
        <w:pStyle w:val="ListParagraph"/>
        <w:numPr>
          <w:ilvl w:val="0"/>
          <w:numId w:val="6"/>
        </w:numPr>
        <w:spacing w:after="0" w:line="288" w:lineRule="auto"/>
        <w:ind w:left="426" w:hanging="426"/>
        <w:jc w:val="both"/>
        <w:rPr>
          <w:rFonts w:ascii="Tahoma" w:hAnsi="Tahoma" w:cs="Tahoma"/>
          <w:sz w:val="24"/>
          <w:szCs w:val="24"/>
          <w:lang w:val="el-GR"/>
        </w:rPr>
      </w:pPr>
      <w:r w:rsidRPr="0024205A">
        <w:rPr>
          <w:rFonts w:ascii="Tahoma" w:hAnsi="Tahoma" w:cs="Tahoma"/>
          <w:sz w:val="24"/>
          <w:szCs w:val="24"/>
          <w:lang w:val="el-GR"/>
        </w:rPr>
        <w:t>Επίσης, υπάρχει ένας αριθμός επαγγελματικών δραστηριοτήτων για τις οποίες διαχρονικά δεν εντοπίστηκε ούτε και ένας εγγεγραμμένος άνεργος. Για αυτά τα 2</w:t>
      </w:r>
      <w:r w:rsidR="007C3611" w:rsidRPr="0024205A">
        <w:rPr>
          <w:rFonts w:ascii="Tahoma" w:hAnsi="Tahoma" w:cs="Tahoma"/>
          <w:sz w:val="24"/>
          <w:szCs w:val="24"/>
          <w:lang w:val="el-GR"/>
        </w:rPr>
        <w:t>7</w:t>
      </w:r>
      <w:r w:rsidRPr="0024205A">
        <w:rPr>
          <w:rFonts w:ascii="Tahoma" w:hAnsi="Tahoma" w:cs="Tahoma"/>
          <w:sz w:val="24"/>
          <w:szCs w:val="24"/>
          <w:lang w:val="el-GR"/>
        </w:rPr>
        <w:t xml:space="preserve"> περίπου επαγγέλματα</w:t>
      </w:r>
      <w:r w:rsidR="007C3611" w:rsidRPr="0024205A">
        <w:rPr>
          <w:rFonts w:ascii="Tahoma" w:hAnsi="Tahoma" w:cs="Tahoma"/>
          <w:sz w:val="24"/>
          <w:szCs w:val="24"/>
          <w:lang w:val="el-GR"/>
        </w:rPr>
        <w:t>,</w:t>
      </w:r>
      <w:r w:rsidRPr="0024205A">
        <w:rPr>
          <w:rFonts w:ascii="Tahoma" w:hAnsi="Tahoma" w:cs="Tahoma"/>
          <w:sz w:val="24"/>
          <w:szCs w:val="24"/>
          <w:lang w:val="el-GR"/>
        </w:rPr>
        <w:t xml:space="preserve"> πρέπει να εφαρμοστεί απλοποιημένη διαδικασία αδειοδότησης, όπως ακριβώς γίνεται και με τους γεωργικούς εργάτες.</w:t>
      </w:r>
    </w:p>
    <w:p w14:paraId="7EB6B81B" w14:textId="77777777" w:rsidR="007A5F69" w:rsidRPr="0024205A" w:rsidRDefault="007A5F69" w:rsidP="00106011">
      <w:pPr>
        <w:spacing w:after="0" w:line="288" w:lineRule="auto"/>
        <w:jc w:val="both"/>
        <w:rPr>
          <w:rFonts w:ascii="Tahoma" w:hAnsi="Tahoma" w:cs="Tahoma"/>
          <w:sz w:val="24"/>
          <w:szCs w:val="24"/>
        </w:rPr>
      </w:pPr>
    </w:p>
    <w:p w14:paraId="7E035357" w14:textId="0B612D08" w:rsidR="005E67A5" w:rsidRDefault="0001183A" w:rsidP="00106011">
      <w:pPr>
        <w:spacing w:after="0" w:line="276" w:lineRule="auto"/>
        <w:jc w:val="both"/>
        <w:rPr>
          <w:rFonts w:ascii="Tahoma" w:hAnsi="Tahoma" w:cs="Tahoma"/>
          <w:sz w:val="24"/>
          <w:szCs w:val="24"/>
        </w:rPr>
      </w:pPr>
      <w:r>
        <w:rPr>
          <w:rFonts w:ascii="Tahoma" w:hAnsi="Tahoma" w:cs="Tahoma"/>
          <w:sz w:val="24"/>
          <w:szCs w:val="24"/>
        </w:rPr>
        <w:t>Οφείλουμε επίσης να κατανοήσουμε ότι οι ανάγκες εργατικού δυναμικού δεν περιορίζονται πλέον στα χαμηλόμισθα επαγγέλματα ή σε αυτά στα οποία</w:t>
      </w:r>
      <w:r w:rsidR="00E42D26">
        <w:rPr>
          <w:rFonts w:ascii="Tahoma" w:hAnsi="Tahoma" w:cs="Tahoma"/>
          <w:sz w:val="24"/>
          <w:szCs w:val="24"/>
        </w:rPr>
        <w:t xml:space="preserve"> αριθμητικά </w:t>
      </w:r>
      <w:r>
        <w:rPr>
          <w:rFonts w:ascii="Tahoma" w:hAnsi="Tahoma" w:cs="Tahoma"/>
          <w:sz w:val="24"/>
          <w:szCs w:val="24"/>
        </w:rPr>
        <w:t xml:space="preserve"> μειώνονται πλέον οι Κύπριοι με γνώση και εμπειρία (όπως πχ στη οικοδομική βιομηχανία).  Υπάρχουν και ανάγκες στην ψηφιακή μετάβαση, </w:t>
      </w:r>
      <w:r w:rsidR="005E67A5">
        <w:rPr>
          <w:rFonts w:ascii="Tahoma" w:hAnsi="Tahoma" w:cs="Tahoma"/>
          <w:sz w:val="24"/>
          <w:szCs w:val="24"/>
        </w:rPr>
        <w:t xml:space="preserve">στην καινοτομία, </w:t>
      </w:r>
      <w:r>
        <w:rPr>
          <w:rFonts w:ascii="Tahoma" w:hAnsi="Tahoma" w:cs="Tahoma"/>
          <w:sz w:val="24"/>
          <w:szCs w:val="24"/>
        </w:rPr>
        <w:t>στα λογιστικά και χρηματοοικονομικά επαγγέλματα</w:t>
      </w:r>
      <w:r w:rsidR="000F03B1">
        <w:rPr>
          <w:rFonts w:ascii="Tahoma" w:hAnsi="Tahoma" w:cs="Tahoma"/>
          <w:sz w:val="24"/>
          <w:szCs w:val="24"/>
        </w:rPr>
        <w:t xml:space="preserve">, στην </w:t>
      </w:r>
      <w:r w:rsidR="005E67A5">
        <w:rPr>
          <w:rFonts w:ascii="Tahoma" w:hAnsi="Tahoma" w:cs="Tahoma"/>
          <w:sz w:val="24"/>
          <w:szCs w:val="24"/>
        </w:rPr>
        <w:t>Υγεία, εξειδικευμέν</w:t>
      </w:r>
      <w:r w:rsidR="009A5CD0">
        <w:rPr>
          <w:rFonts w:ascii="Tahoma" w:hAnsi="Tahoma" w:cs="Tahoma"/>
          <w:sz w:val="24"/>
          <w:szCs w:val="24"/>
        </w:rPr>
        <w:t>η</w:t>
      </w:r>
      <w:r w:rsidR="005E67A5">
        <w:rPr>
          <w:rFonts w:ascii="Tahoma" w:hAnsi="Tahoma" w:cs="Tahoma"/>
          <w:sz w:val="24"/>
          <w:szCs w:val="24"/>
        </w:rPr>
        <w:t xml:space="preserve"> ιατρική, νοσηλευτικό προσωπικό, στην παιδεία και πολλο</w:t>
      </w:r>
      <w:r w:rsidR="009A5CD0">
        <w:rPr>
          <w:rFonts w:ascii="Tahoma" w:hAnsi="Tahoma" w:cs="Tahoma"/>
          <w:sz w:val="24"/>
          <w:szCs w:val="24"/>
        </w:rPr>
        <w:t>ύ</w:t>
      </w:r>
      <w:r w:rsidR="005E67A5">
        <w:rPr>
          <w:rFonts w:ascii="Tahoma" w:hAnsi="Tahoma" w:cs="Tahoma"/>
          <w:sz w:val="24"/>
          <w:szCs w:val="24"/>
        </w:rPr>
        <w:t>ς άλλου</w:t>
      </w:r>
      <w:r w:rsidR="009A5CD0">
        <w:rPr>
          <w:rFonts w:ascii="Tahoma" w:hAnsi="Tahoma" w:cs="Tahoma"/>
          <w:sz w:val="24"/>
          <w:szCs w:val="24"/>
        </w:rPr>
        <w:t>ς</w:t>
      </w:r>
      <w:r w:rsidR="005E67A5">
        <w:rPr>
          <w:rFonts w:ascii="Tahoma" w:hAnsi="Tahoma" w:cs="Tahoma"/>
          <w:sz w:val="24"/>
          <w:szCs w:val="24"/>
        </w:rPr>
        <w:t xml:space="preserve"> τομείς.</w:t>
      </w:r>
    </w:p>
    <w:p w14:paraId="7FA147B3" w14:textId="77777777" w:rsidR="006B2B98" w:rsidRDefault="006B2B98" w:rsidP="00106011">
      <w:pPr>
        <w:spacing w:after="0" w:line="276" w:lineRule="auto"/>
        <w:jc w:val="both"/>
        <w:rPr>
          <w:rFonts w:ascii="Tahoma" w:hAnsi="Tahoma" w:cs="Tahoma"/>
          <w:sz w:val="24"/>
          <w:szCs w:val="24"/>
        </w:rPr>
      </w:pPr>
    </w:p>
    <w:p w14:paraId="42B16894" w14:textId="6887FBCE" w:rsidR="0001183A" w:rsidRDefault="00C7756F" w:rsidP="00106011">
      <w:pPr>
        <w:spacing w:after="0" w:line="276" w:lineRule="auto"/>
        <w:jc w:val="both"/>
        <w:rPr>
          <w:rFonts w:ascii="Tahoma" w:hAnsi="Tahoma" w:cs="Tahoma"/>
          <w:sz w:val="24"/>
          <w:szCs w:val="24"/>
        </w:rPr>
      </w:pPr>
      <w:r>
        <w:rPr>
          <w:rFonts w:ascii="Tahoma" w:hAnsi="Tahoma" w:cs="Tahoma"/>
          <w:sz w:val="24"/>
          <w:szCs w:val="24"/>
        </w:rPr>
        <w:t>Οι</w:t>
      </w:r>
      <w:r w:rsidR="005E67A5">
        <w:rPr>
          <w:rFonts w:ascii="Tahoma" w:hAnsi="Tahoma" w:cs="Tahoma"/>
          <w:sz w:val="24"/>
          <w:szCs w:val="24"/>
        </w:rPr>
        <w:t xml:space="preserve"> ΗΠΑ δεν έγιν</w:t>
      </w:r>
      <w:r>
        <w:rPr>
          <w:rFonts w:ascii="Tahoma" w:hAnsi="Tahoma" w:cs="Tahoma"/>
          <w:sz w:val="24"/>
          <w:szCs w:val="24"/>
        </w:rPr>
        <w:t>αν</w:t>
      </w:r>
      <w:r w:rsidR="005E67A5">
        <w:rPr>
          <w:rFonts w:ascii="Tahoma" w:hAnsi="Tahoma" w:cs="Tahoma"/>
          <w:sz w:val="24"/>
          <w:szCs w:val="24"/>
        </w:rPr>
        <w:t xml:space="preserve"> μεγάλη οικονομική δύναμη από τους </w:t>
      </w:r>
      <w:r w:rsidR="005E67A5">
        <w:rPr>
          <w:rFonts w:ascii="Tahoma" w:hAnsi="Tahoma" w:cs="Tahoma"/>
          <w:sz w:val="24"/>
          <w:szCs w:val="24"/>
          <w:lang w:val="en-US"/>
        </w:rPr>
        <w:t>cowboys</w:t>
      </w:r>
      <w:r w:rsidR="005E67A5" w:rsidRPr="006B2B98">
        <w:rPr>
          <w:rFonts w:ascii="Tahoma" w:hAnsi="Tahoma" w:cs="Tahoma"/>
          <w:sz w:val="24"/>
          <w:szCs w:val="24"/>
        </w:rPr>
        <w:t xml:space="preserve"> </w:t>
      </w:r>
      <w:r w:rsidR="005E67A5">
        <w:rPr>
          <w:rFonts w:ascii="Tahoma" w:hAnsi="Tahoma" w:cs="Tahoma"/>
          <w:sz w:val="24"/>
          <w:szCs w:val="24"/>
        </w:rPr>
        <w:t>και χρυσωρύχους, έγιν</w:t>
      </w:r>
      <w:r w:rsidR="00FA0720">
        <w:rPr>
          <w:rFonts w:ascii="Tahoma" w:hAnsi="Tahoma" w:cs="Tahoma"/>
          <w:sz w:val="24"/>
          <w:szCs w:val="24"/>
        </w:rPr>
        <w:t>αν</w:t>
      </w:r>
      <w:r w:rsidR="005E67A5">
        <w:rPr>
          <w:rFonts w:ascii="Tahoma" w:hAnsi="Tahoma" w:cs="Tahoma"/>
          <w:sz w:val="24"/>
          <w:szCs w:val="24"/>
        </w:rPr>
        <w:t xml:space="preserve"> από τον εμπλουτισμό με άλλους υπηκόους. Δεν χρειάζεται να κάνω αναφορά σε </w:t>
      </w:r>
      <w:proofErr w:type="spellStart"/>
      <w:r w:rsidR="005E67A5">
        <w:rPr>
          <w:rFonts w:ascii="Tahoma" w:hAnsi="Tahoma" w:cs="Tahoma"/>
          <w:sz w:val="24"/>
          <w:szCs w:val="24"/>
        </w:rPr>
        <w:t>Άινστάιν</w:t>
      </w:r>
      <w:proofErr w:type="spellEnd"/>
      <w:r w:rsidR="005E67A5">
        <w:rPr>
          <w:rFonts w:ascii="Tahoma" w:hAnsi="Tahoma" w:cs="Tahoma"/>
          <w:sz w:val="24"/>
          <w:szCs w:val="24"/>
        </w:rPr>
        <w:t xml:space="preserve"> και τις </w:t>
      </w:r>
      <w:r w:rsidR="00243B1E">
        <w:rPr>
          <w:rFonts w:ascii="Tahoma" w:hAnsi="Tahoma" w:cs="Tahoma"/>
          <w:sz w:val="24"/>
          <w:szCs w:val="24"/>
        </w:rPr>
        <w:t>τότε ε</w:t>
      </w:r>
      <w:r w:rsidR="005E67A5">
        <w:rPr>
          <w:rFonts w:ascii="Tahoma" w:hAnsi="Tahoma" w:cs="Tahoma"/>
          <w:sz w:val="24"/>
          <w:szCs w:val="24"/>
        </w:rPr>
        <w:t>ποχές, απλώς να αναφέρω πιο σύγχρονα επιτεύγματα</w:t>
      </w:r>
      <w:r w:rsidR="00FA0720">
        <w:rPr>
          <w:rFonts w:ascii="Tahoma" w:hAnsi="Tahoma" w:cs="Tahoma"/>
          <w:sz w:val="24"/>
          <w:szCs w:val="24"/>
        </w:rPr>
        <w:t>:</w:t>
      </w:r>
      <w:r w:rsidR="005E67A5">
        <w:rPr>
          <w:rFonts w:ascii="Tahoma" w:hAnsi="Tahoma" w:cs="Tahoma"/>
          <w:sz w:val="24"/>
          <w:szCs w:val="24"/>
        </w:rPr>
        <w:t xml:space="preserve"> </w:t>
      </w:r>
      <w:r w:rsidR="005E67A5">
        <w:rPr>
          <w:rFonts w:ascii="Tahoma" w:hAnsi="Tahoma" w:cs="Tahoma"/>
          <w:sz w:val="24"/>
          <w:szCs w:val="24"/>
          <w:lang w:val="en-US"/>
        </w:rPr>
        <w:t>Google</w:t>
      </w:r>
      <w:r w:rsidR="00FA0720">
        <w:rPr>
          <w:rFonts w:ascii="Tahoma" w:hAnsi="Tahoma" w:cs="Tahoma"/>
          <w:sz w:val="24"/>
          <w:szCs w:val="24"/>
        </w:rPr>
        <w:t xml:space="preserve"> -</w:t>
      </w:r>
      <w:r w:rsidR="005E67A5" w:rsidRPr="006B2B98">
        <w:rPr>
          <w:rFonts w:ascii="Tahoma" w:hAnsi="Tahoma" w:cs="Tahoma"/>
          <w:sz w:val="24"/>
          <w:szCs w:val="24"/>
        </w:rPr>
        <w:t xml:space="preserve"> </w:t>
      </w:r>
      <w:r w:rsidR="005E67A5">
        <w:rPr>
          <w:rFonts w:ascii="Tahoma" w:hAnsi="Tahoma" w:cs="Tahoma"/>
          <w:sz w:val="24"/>
          <w:szCs w:val="24"/>
        </w:rPr>
        <w:t xml:space="preserve">συνιδρυτής </w:t>
      </w:r>
      <w:r w:rsidR="005E67A5">
        <w:rPr>
          <w:rFonts w:ascii="Tahoma" w:hAnsi="Tahoma" w:cs="Tahoma"/>
          <w:sz w:val="24"/>
          <w:szCs w:val="24"/>
          <w:lang w:val="en-US"/>
        </w:rPr>
        <w:t>Sergey</w:t>
      </w:r>
      <w:r w:rsidR="005E67A5" w:rsidRPr="006B2B98">
        <w:rPr>
          <w:rFonts w:ascii="Tahoma" w:hAnsi="Tahoma" w:cs="Tahoma"/>
          <w:sz w:val="24"/>
          <w:szCs w:val="24"/>
        </w:rPr>
        <w:t xml:space="preserve"> </w:t>
      </w:r>
      <w:r w:rsidR="005E67A5">
        <w:rPr>
          <w:rFonts w:ascii="Tahoma" w:hAnsi="Tahoma" w:cs="Tahoma"/>
          <w:sz w:val="24"/>
          <w:szCs w:val="24"/>
          <w:lang w:val="en-US"/>
        </w:rPr>
        <w:t>Brin</w:t>
      </w:r>
      <w:r w:rsidR="005E67A5" w:rsidRPr="006B2B98">
        <w:rPr>
          <w:rFonts w:ascii="Tahoma" w:hAnsi="Tahoma" w:cs="Tahoma"/>
          <w:sz w:val="24"/>
          <w:szCs w:val="24"/>
        </w:rPr>
        <w:t xml:space="preserve">, </w:t>
      </w:r>
      <w:r w:rsidR="005E67A5">
        <w:rPr>
          <w:rFonts w:ascii="Tahoma" w:hAnsi="Tahoma" w:cs="Tahoma"/>
          <w:sz w:val="24"/>
          <w:szCs w:val="24"/>
        </w:rPr>
        <w:t xml:space="preserve">Ρώσσος, </w:t>
      </w:r>
      <w:proofErr w:type="spellStart"/>
      <w:r w:rsidR="005E67A5">
        <w:rPr>
          <w:rFonts w:ascii="Tahoma" w:hAnsi="Tahoma" w:cs="Tahoma"/>
          <w:sz w:val="24"/>
          <w:szCs w:val="24"/>
          <w:lang w:val="en-US"/>
        </w:rPr>
        <w:t>Whatsapp</w:t>
      </w:r>
      <w:proofErr w:type="spellEnd"/>
      <w:r w:rsidR="00FA0720">
        <w:rPr>
          <w:rFonts w:ascii="Tahoma" w:hAnsi="Tahoma" w:cs="Tahoma"/>
          <w:sz w:val="24"/>
          <w:szCs w:val="24"/>
        </w:rPr>
        <w:t xml:space="preserve"> -</w:t>
      </w:r>
      <w:r w:rsidR="005E67A5" w:rsidRPr="006B2B98">
        <w:rPr>
          <w:rFonts w:ascii="Tahoma" w:hAnsi="Tahoma" w:cs="Tahoma"/>
          <w:sz w:val="24"/>
          <w:szCs w:val="24"/>
        </w:rPr>
        <w:t xml:space="preserve"> </w:t>
      </w:r>
      <w:r w:rsidR="005E67A5">
        <w:rPr>
          <w:rFonts w:ascii="Tahoma" w:hAnsi="Tahoma" w:cs="Tahoma"/>
          <w:sz w:val="24"/>
          <w:szCs w:val="24"/>
        </w:rPr>
        <w:t xml:space="preserve">συνιδρυτής </w:t>
      </w:r>
      <w:r w:rsidR="005E67A5">
        <w:rPr>
          <w:rFonts w:ascii="Tahoma" w:hAnsi="Tahoma" w:cs="Tahoma"/>
          <w:sz w:val="24"/>
          <w:szCs w:val="24"/>
          <w:lang w:val="en-US"/>
        </w:rPr>
        <w:t>Jan</w:t>
      </w:r>
      <w:r w:rsidR="005E67A5" w:rsidRPr="006B2B98">
        <w:rPr>
          <w:rFonts w:ascii="Tahoma" w:hAnsi="Tahoma" w:cs="Tahoma"/>
          <w:sz w:val="24"/>
          <w:szCs w:val="24"/>
        </w:rPr>
        <w:t xml:space="preserve"> </w:t>
      </w:r>
      <w:r w:rsidR="005E67A5">
        <w:rPr>
          <w:rFonts w:ascii="Tahoma" w:hAnsi="Tahoma" w:cs="Tahoma"/>
          <w:sz w:val="24"/>
          <w:szCs w:val="24"/>
          <w:lang w:val="en-US"/>
        </w:rPr>
        <w:t>Koum</w:t>
      </w:r>
      <w:r w:rsidR="005E67A5" w:rsidRPr="006B2B98">
        <w:rPr>
          <w:rFonts w:ascii="Tahoma" w:hAnsi="Tahoma" w:cs="Tahoma"/>
          <w:sz w:val="24"/>
          <w:szCs w:val="24"/>
        </w:rPr>
        <w:t xml:space="preserve"> </w:t>
      </w:r>
      <w:r w:rsidR="005E67A5">
        <w:rPr>
          <w:rFonts w:ascii="Tahoma" w:hAnsi="Tahoma" w:cs="Tahoma"/>
          <w:sz w:val="24"/>
          <w:szCs w:val="24"/>
        </w:rPr>
        <w:t xml:space="preserve">Ουκρανός, </w:t>
      </w:r>
      <w:proofErr w:type="spellStart"/>
      <w:r w:rsidR="00243B1E">
        <w:rPr>
          <w:rFonts w:ascii="Tahoma" w:hAnsi="Tahoma" w:cs="Tahoma"/>
          <w:sz w:val="24"/>
          <w:szCs w:val="24"/>
          <w:lang w:val="en-US"/>
        </w:rPr>
        <w:t>Youtube</w:t>
      </w:r>
      <w:proofErr w:type="spellEnd"/>
      <w:r w:rsidR="00243B1E" w:rsidRPr="006B2B98">
        <w:rPr>
          <w:rFonts w:ascii="Tahoma" w:hAnsi="Tahoma" w:cs="Tahoma"/>
          <w:sz w:val="24"/>
          <w:szCs w:val="24"/>
        </w:rPr>
        <w:t xml:space="preserve"> </w:t>
      </w:r>
      <w:r w:rsidR="00FA0720">
        <w:rPr>
          <w:rFonts w:ascii="Tahoma" w:hAnsi="Tahoma" w:cs="Tahoma"/>
          <w:sz w:val="24"/>
          <w:szCs w:val="24"/>
        </w:rPr>
        <w:t xml:space="preserve">- </w:t>
      </w:r>
      <w:r w:rsidR="00243B1E">
        <w:rPr>
          <w:rFonts w:ascii="Tahoma" w:hAnsi="Tahoma" w:cs="Tahoma"/>
          <w:sz w:val="24"/>
          <w:szCs w:val="24"/>
        </w:rPr>
        <w:t xml:space="preserve">ιδρυτές </w:t>
      </w:r>
      <w:r w:rsidR="00243B1E">
        <w:rPr>
          <w:rFonts w:ascii="Tahoma" w:hAnsi="Tahoma" w:cs="Tahoma"/>
          <w:sz w:val="24"/>
          <w:szCs w:val="24"/>
          <w:lang w:val="en-US"/>
        </w:rPr>
        <w:t>Steve</w:t>
      </w:r>
      <w:r w:rsidR="00243B1E" w:rsidRPr="006B2B98">
        <w:rPr>
          <w:rFonts w:ascii="Tahoma" w:hAnsi="Tahoma" w:cs="Tahoma"/>
          <w:sz w:val="24"/>
          <w:szCs w:val="24"/>
        </w:rPr>
        <w:t xml:space="preserve"> </w:t>
      </w:r>
      <w:r w:rsidR="00243B1E">
        <w:rPr>
          <w:rFonts w:ascii="Tahoma" w:hAnsi="Tahoma" w:cs="Tahoma"/>
          <w:sz w:val="24"/>
          <w:szCs w:val="24"/>
          <w:lang w:val="en-US"/>
        </w:rPr>
        <w:t>Chen</w:t>
      </w:r>
      <w:r w:rsidR="00243B1E" w:rsidRPr="006B2B98">
        <w:rPr>
          <w:rFonts w:ascii="Tahoma" w:hAnsi="Tahoma" w:cs="Tahoma"/>
          <w:sz w:val="24"/>
          <w:szCs w:val="24"/>
        </w:rPr>
        <w:t xml:space="preserve"> </w:t>
      </w:r>
      <w:r w:rsidR="00243B1E">
        <w:rPr>
          <w:rFonts w:ascii="Tahoma" w:hAnsi="Tahoma" w:cs="Tahoma"/>
          <w:sz w:val="24"/>
          <w:szCs w:val="24"/>
        </w:rPr>
        <w:t xml:space="preserve">– </w:t>
      </w:r>
      <w:proofErr w:type="spellStart"/>
      <w:r w:rsidR="00243B1E" w:rsidRPr="00EC6DB8">
        <w:rPr>
          <w:rFonts w:ascii="Tahoma" w:hAnsi="Tahoma" w:cs="Tahoma"/>
          <w:sz w:val="24"/>
          <w:szCs w:val="24"/>
        </w:rPr>
        <w:t>Τα</w:t>
      </w:r>
      <w:r w:rsidR="00EC6DB8">
        <w:rPr>
          <w:rFonts w:ascii="Tahoma" w:hAnsi="Tahoma" w:cs="Tahoma"/>
          <w:sz w:val="24"/>
          <w:szCs w:val="24"/>
        </w:rPr>
        <w:t>ϊβα</w:t>
      </w:r>
      <w:r w:rsidR="00243B1E" w:rsidRPr="00EC6DB8">
        <w:rPr>
          <w:rFonts w:ascii="Tahoma" w:hAnsi="Tahoma" w:cs="Tahoma"/>
          <w:sz w:val="24"/>
          <w:szCs w:val="24"/>
        </w:rPr>
        <w:t>νός</w:t>
      </w:r>
      <w:proofErr w:type="spellEnd"/>
      <w:r w:rsidR="00243B1E" w:rsidRPr="00EC6DB8">
        <w:rPr>
          <w:rFonts w:ascii="Tahoma" w:hAnsi="Tahoma" w:cs="Tahoma"/>
          <w:sz w:val="24"/>
          <w:szCs w:val="24"/>
        </w:rPr>
        <w:t xml:space="preserve"> κ</w:t>
      </w:r>
      <w:r w:rsidR="00243B1E">
        <w:rPr>
          <w:rFonts w:ascii="Tahoma" w:hAnsi="Tahoma" w:cs="Tahoma"/>
          <w:sz w:val="24"/>
          <w:szCs w:val="24"/>
        </w:rPr>
        <w:t xml:space="preserve">αι </w:t>
      </w:r>
      <w:r w:rsidR="00243B1E">
        <w:rPr>
          <w:rFonts w:ascii="Tahoma" w:hAnsi="Tahoma" w:cs="Tahoma"/>
          <w:sz w:val="24"/>
          <w:szCs w:val="24"/>
          <w:lang w:val="en-US"/>
        </w:rPr>
        <w:t>Jawed</w:t>
      </w:r>
      <w:r w:rsidR="00243B1E" w:rsidRPr="006B2B98">
        <w:rPr>
          <w:rFonts w:ascii="Tahoma" w:hAnsi="Tahoma" w:cs="Tahoma"/>
          <w:sz w:val="24"/>
          <w:szCs w:val="24"/>
        </w:rPr>
        <w:t xml:space="preserve"> </w:t>
      </w:r>
      <w:r w:rsidR="00243B1E">
        <w:rPr>
          <w:rFonts w:ascii="Tahoma" w:hAnsi="Tahoma" w:cs="Tahoma"/>
          <w:sz w:val="24"/>
          <w:szCs w:val="24"/>
          <w:lang w:val="en-US"/>
        </w:rPr>
        <w:t>Karim</w:t>
      </w:r>
      <w:r w:rsidR="005E67A5">
        <w:rPr>
          <w:rFonts w:ascii="Tahoma" w:hAnsi="Tahoma" w:cs="Tahoma"/>
          <w:sz w:val="24"/>
          <w:szCs w:val="24"/>
        </w:rPr>
        <w:t xml:space="preserve"> </w:t>
      </w:r>
      <w:r w:rsidR="00243B1E">
        <w:rPr>
          <w:rFonts w:ascii="Tahoma" w:hAnsi="Tahoma" w:cs="Tahoma"/>
          <w:sz w:val="24"/>
          <w:szCs w:val="24"/>
        </w:rPr>
        <w:t>Γερμανός</w:t>
      </w:r>
      <w:r w:rsidR="00FA0720">
        <w:rPr>
          <w:rFonts w:ascii="Tahoma" w:hAnsi="Tahoma" w:cs="Tahoma"/>
          <w:sz w:val="24"/>
          <w:szCs w:val="24"/>
        </w:rPr>
        <w:t xml:space="preserve">, </w:t>
      </w:r>
      <w:r w:rsidR="00243B1E">
        <w:rPr>
          <w:rFonts w:ascii="Tahoma" w:hAnsi="Tahoma" w:cs="Tahoma"/>
          <w:sz w:val="24"/>
          <w:szCs w:val="24"/>
          <w:lang w:val="en-US"/>
        </w:rPr>
        <w:t>Elon</w:t>
      </w:r>
      <w:r w:rsidR="00243B1E" w:rsidRPr="006B2B98">
        <w:rPr>
          <w:rFonts w:ascii="Tahoma" w:hAnsi="Tahoma" w:cs="Tahoma"/>
          <w:sz w:val="24"/>
          <w:szCs w:val="24"/>
        </w:rPr>
        <w:t xml:space="preserve"> </w:t>
      </w:r>
      <w:r w:rsidR="00243B1E">
        <w:rPr>
          <w:rFonts w:ascii="Tahoma" w:hAnsi="Tahoma" w:cs="Tahoma"/>
          <w:sz w:val="24"/>
          <w:szCs w:val="24"/>
          <w:lang w:val="en-US"/>
        </w:rPr>
        <w:t>Musk</w:t>
      </w:r>
      <w:r w:rsidR="00FA0720">
        <w:rPr>
          <w:rFonts w:ascii="Tahoma" w:hAnsi="Tahoma" w:cs="Tahoma"/>
          <w:sz w:val="24"/>
          <w:szCs w:val="24"/>
        </w:rPr>
        <w:t xml:space="preserve"> - </w:t>
      </w:r>
      <w:r w:rsidR="00243B1E">
        <w:rPr>
          <w:rFonts w:ascii="Tahoma" w:hAnsi="Tahoma" w:cs="Tahoma"/>
          <w:sz w:val="24"/>
          <w:szCs w:val="24"/>
        </w:rPr>
        <w:t xml:space="preserve">από Νότια Αφρική. </w:t>
      </w:r>
      <w:r w:rsidR="005E67A5">
        <w:rPr>
          <w:rFonts w:ascii="Tahoma" w:hAnsi="Tahoma" w:cs="Tahoma"/>
          <w:sz w:val="24"/>
          <w:szCs w:val="24"/>
        </w:rPr>
        <w:t xml:space="preserve">   </w:t>
      </w:r>
      <w:r w:rsidR="0001183A">
        <w:rPr>
          <w:rFonts w:ascii="Tahoma" w:hAnsi="Tahoma" w:cs="Tahoma"/>
          <w:sz w:val="24"/>
          <w:szCs w:val="24"/>
        </w:rPr>
        <w:t xml:space="preserve"> </w:t>
      </w:r>
    </w:p>
    <w:p w14:paraId="741C5681" w14:textId="77777777" w:rsidR="0001183A" w:rsidRDefault="0001183A" w:rsidP="00106011">
      <w:pPr>
        <w:spacing w:after="0" w:line="276" w:lineRule="auto"/>
        <w:jc w:val="both"/>
        <w:rPr>
          <w:rFonts w:ascii="Tahoma" w:hAnsi="Tahoma" w:cs="Tahoma"/>
          <w:sz w:val="24"/>
          <w:szCs w:val="24"/>
        </w:rPr>
      </w:pPr>
    </w:p>
    <w:p w14:paraId="02B0DFEF" w14:textId="02B05B76" w:rsidR="00254A76" w:rsidRPr="0024205A" w:rsidRDefault="007A5F69" w:rsidP="00106011">
      <w:pPr>
        <w:spacing w:after="0" w:line="276" w:lineRule="auto"/>
        <w:jc w:val="both"/>
        <w:rPr>
          <w:rFonts w:ascii="Tahoma" w:hAnsi="Tahoma" w:cs="Tahoma"/>
          <w:sz w:val="24"/>
          <w:szCs w:val="24"/>
        </w:rPr>
      </w:pPr>
      <w:r w:rsidRPr="0024205A">
        <w:rPr>
          <w:rFonts w:ascii="Tahoma" w:hAnsi="Tahoma" w:cs="Tahoma"/>
          <w:sz w:val="24"/>
          <w:szCs w:val="24"/>
        </w:rPr>
        <w:t xml:space="preserve">Η Κύπρος έκαμε το 2023 το μεγάλο άλμα με την εισαγωγή </w:t>
      </w:r>
      <w:r w:rsidRPr="0024205A">
        <w:rPr>
          <w:rFonts w:ascii="Tahoma" w:hAnsi="Tahoma" w:cs="Tahoma"/>
          <w:b/>
          <w:bCs/>
          <w:sz w:val="24"/>
          <w:szCs w:val="24"/>
        </w:rPr>
        <w:t>εθνικού κατώτατου μισθού</w:t>
      </w:r>
      <w:r w:rsidRPr="0024205A">
        <w:rPr>
          <w:rFonts w:ascii="Tahoma" w:hAnsi="Tahoma" w:cs="Tahoma"/>
          <w:sz w:val="24"/>
          <w:szCs w:val="24"/>
        </w:rPr>
        <w:t xml:space="preserve"> και με την αύξηση από 50 σε 66,7% του ποσοστού καταβολής της </w:t>
      </w:r>
      <w:r w:rsidRPr="0024205A">
        <w:rPr>
          <w:rFonts w:ascii="Tahoma" w:hAnsi="Tahoma" w:cs="Tahoma"/>
          <w:b/>
          <w:bCs/>
          <w:sz w:val="24"/>
          <w:szCs w:val="24"/>
        </w:rPr>
        <w:t>ΑΤΑ</w:t>
      </w:r>
      <w:r w:rsidRPr="0024205A">
        <w:rPr>
          <w:rFonts w:ascii="Tahoma" w:hAnsi="Tahoma" w:cs="Tahoma"/>
          <w:sz w:val="24"/>
          <w:szCs w:val="24"/>
        </w:rPr>
        <w:t>. Και στα δύο αυτά ζητήματα επιβάλλεται ορθολογική προσέγγιση στα επόμενα βήματα.</w:t>
      </w:r>
    </w:p>
    <w:p w14:paraId="5FE6BFA2" w14:textId="77777777" w:rsidR="00392E39" w:rsidRPr="0024205A" w:rsidRDefault="00392E39" w:rsidP="00106011">
      <w:pPr>
        <w:spacing w:after="0" w:line="288" w:lineRule="auto"/>
        <w:jc w:val="both"/>
        <w:rPr>
          <w:rFonts w:ascii="Tahoma" w:hAnsi="Tahoma" w:cs="Tahoma"/>
          <w:sz w:val="24"/>
          <w:szCs w:val="24"/>
        </w:rPr>
      </w:pPr>
    </w:p>
    <w:p w14:paraId="63C59ACD" w14:textId="24D1D51C" w:rsidR="00254A76" w:rsidRPr="0024205A" w:rsidRDefault="00371B83" w:rsidP="00106011">
      <w:pPr>
        <w:spacing w:after="0" w:line="288" w:lineRule="auto"/>
        <w:jc w:val="both"/>
        <w:rPr>
          <w:rFonts w:ascii="Tahoma" w:hAnsi="Tahoma" w:cs="Tahoma"/>
          <w:sz w:val="24"/>
          <w:szCs w:val="24"/>
        </w:rPr>
      </w:pPr>
      <w:r w:rsidRPr="0024205A">
        <w:rPr>
          <w:rFonts w:ascii="Tahoma" w:hAnsi="Tahoma" w:cs="Tahoma"/>
          <w:sz w:val="24"/>
          <w:szCs w:val="24"/>
        </w:rPr>
        <w:t>Το σύστημα</w:t>
      </w:r>
      <w:r w:rsidR="00254A76" w:rsidRPr="0024205A">
        <w:rPr>
          <w:rFonts w:ascii="Tahoma" w:hAnsi="Tahoma" w:cs="Tahoma"/>
          <w:sz w:val="24"/>
          <w:szCs w:val="24"/>
        </w:rPr>
        <w:t xml:space="preserve"> της ΑΤΑ</w:t>
      </w:r>
      <w:r w:rsidRPr="0024205A">
        <w:rPr>
          <w:rFonts w:ascii="Tahoma" w:hAnsi="Tahoma" w:cs="Tahoma"/>
          <w:sz w:val="24"/>
          <w:szCs w:val="24"/>
        </w:rPr>
        <w:t xml:space="preserve"> </w:t>
      </w:r>
      <w:r w:rsidR="00254A76" w:rsidRPr="0024205A">
        <w:rPr>
          <w:rFonts w:ascii="Tahoma" w:hAnsi="Tahoma" w:cs="Tahoma"/>
          <w:sz w:val="24"/>
          <w:szCs w:val="24"/>
        </w:rPr>
        <w:t>χρειάζεται ε</w:t>
      </w:r>
      <w:r w:rsidRPr="0024205A">
        <w:rPr>
          <w:rFonts w:ascii="Tahoma" w:hAnsi="Tahoma" w:cs="Tahoma"/>
          <w:sz w:val="24"/>
          <w:szCs w:val="24"/>
        </w:rPr>
        <w:t>κσυγχ</w:t>
      </w:r>
      <w:r w:rsidR="00254A76" w:rsidRPr="0024205A">
        <w:rPr>
          <w:rFonts w:ascii="Tahoma" w:hAnsi="Tahoma" w:cs="Tahoma"/>
          <w:sz w:val="24"/>
          <w:szCs w:val="24"/>
        </w:rPr>
        <w:t xml:space="preserve">ρονισμό. Ο δείχτης πληθωρισμού δεν </w:t>
      </w:r>
      <w:r w:rsidR="00695D65" w:rsidRPr="0024205A">
        <w:rPr>
          <w:rFonts w:ascii="Tahoma" w:hAnsi="Tahoma" w:cs="Tahoma"/>
          <w:sz w:val="24"/>
          <w:szCs w:val="24"/>
        </w:rPr>
        <w:t xml:space="preserve">μπορεί </w:t>
      </w:r>
      <w:r w:rsidR="00254A76" w:rsidRPr="0024205A">
        <w:rPr>
          <w:rFonts w:ascii="Tahoma" w:hAnsi="Tahoma" w:cs="Tahoma"/>
          <w:sz w:val="24"/>
          <w:szCs w:val="24"/>
        </w:rPr>
        <w:t>από μόνος του να είναι η φόρμουλα. Πρέπει να εμπλουτιστεί και με την</w:t>
      </w:r>
      <w:r w:rsidR="00695D65" w:rsidRPr="0024205A">
        <w:rPr>
          <w:rFonts w:ascii="Tahoma" w:hAnsi="Tahoma" w:cs="Tahoma"/>
          <w:sz w:val="24"/>
          <w:szCs w:val="24"/>
        </w:rPr>
        <w:t xml:space="preserve"> αύξηση της</w:t>
      </w:r>
      <w:r w:rsidR="00254A76" w:rsidRPr="0024205A">
        <w:rPr>
          <w:rFonts w:ascii="Tahoma" w:hAnsi="Tahoma" w:cs="Tahoma"/>
          <w:sz w:val="24"/>
          <w:szCs w:val="24"/>
        </w:rPr>
        <w:t xml:space="preserve"> παραγωγικότητα</w:t>
      </w:r>
      <w:r w:rsidR="00695D65" w:rsidRPr="0024205A">
        <w:rPr>
          <w:rFonts w:ascii="Tahoma" w:hAnsi="Tahoma" w:cs="Tahoma"/>
          <w:sz w:val="24"/>
          <w:szCs w:val="24"/>
        </w:rPr>
        <w:t>ς</w:t>
      </w:r>
      <w:r w:rsidR="00254A76" w:rsidRPr="0024205A">
        <w:rPr>
          <w:rFonts w:ascii="Tahoma" w:hAnsi="Tahoma" w:cs="Tahoma"/>
          <w:sz w:val="24"/>
          <w:szCs w:val="24"/>
        </w:rPr>
        <w:t xml:space="preserve"> καθώς και με τον ρυθμό ανάπτυξης</w:t>
      </w:r>
      <w:r w:rsidR="00695D65" w:rsidRPr="0024205A">
        <w:rPr>
          <w:rFonts w:ascii="Tahoma" w:hAnsi="Tahoma" w:cs="Tahoma"/>
          <w:sz w:val="24"/>
          <w:szCs w:val="24"/>
        </w:rPr>
        <w:t xml:space="preserve"> της οικονομίας</w:t>
      </w:r>
      <w:r w:rsidR="00254A76" w:rsidRPr="0024205A">
        <w:rPr>
          <w:rFonts w:ascii="Tahoma" w:hAnsi="Tahoma" w:cs="Tahoma"/>
          <w:sz w:val="24"/>
          <w:szCs w:val="24"/>
        </w:rPr>
        <w:t>.</w:t>
      </w:r>
    </w:p>
    <w:p w14:paraId="20E959FB" w14:textId="77777777" w:rsidR="00392E39" w:rsidRDefault="00392E39" w:rsidP="00106011">
      <w:pPr>
        <w:spacing w:after="0" w:line="288" w:lineRule="auto"/>
        <w:jc w:val="both"/>
        <w:rPr>
          <w:rFonts w:ascii="Tahoma" w:hAnsi="Tahoma" w:cs="Tahoma"/>
          <w:sz w:val="24"/>
          <w:szCs w:val="24"/>
        </w:rPr>
      </w:pPr>
    </w:p>
    <w:p w14:paraId="69674CD5" w14:textId="3FD81C35" w:rsidR="00243B1E" w:rsidRDefault="00243B1E" w:rsidP="00106011">
      <w:pPr>
        <w:spacing w:after="0" w:line="288" w:lineRule="auto"/>
        <w:jc w:val="both"/>
        <w:rPr>
          <w:rFonts w:ascii="Tahoma" w:hAnsi="Tahoma" w:cs="Tahoma"/>
          <w:sz w:val="24"/>
          <w:szCs w:val="24"/>
        </w:rPr>
      </w:pPr>
      <w:r>
        <w:rPr>
          <w:rFonts w:ascii="Tahoma" w:hAnsi="Tahoma" w:cs="Tahoma"/>
          <w:sz w:val="24"/>
          <w:szCs w:val="24"/>
        </w:rPr>
        <w:t>Να θυμόμαστε ότι ο θεσμός θεσπίστηκε το 194</w:t>
      </w:r>
      <w:r w:rsidR="00E42D26">
        <w:rPr>
          <w:rFonts w:ascii="Tahoma" w:hAnsi="Tahoma" w:cs="Tahoma"/>
          <w:sz w:val="24"/>
          <w:szCs w:val="24"/>
        </w:rPr>
        <w:t>4</w:t>
      </w:r>
      <w:r>
        <w:rPr>
          <w:rFonts w:ascii="Tahoma" w:hAnsi="Tahoma" w:cs="Tahoma"/>
          <w:sz w:val="24"/>
          <w:szCs w:val="24"/>
        </w:rPr>
        <w:t xml:space="preserve"> επ</w:t>
      </w:r>
      <w:r w:rsidR="00C7756F">
        <w:rPr>
          <w:rFonts w:ascii="Tahoma" w:hAnsi="Tahoma" w:cs="Tahoma"/>
          <w:sz w:val="24"/>
          <w:szCs w:val="24"/>
        </w:rPr>
        <w:t>ί</w:t>
      </w:r>
      <w:r>
        <w:rPr>
          <w:rFonts w:ascii="Tahoma" w:hAnsi="Tahoma" w:cs="Tahoma"/>
          <w:sz w:val="24"/>
          <w:szCs w:val="24"/>
        </w:rPr>
        <w:t xml:space="preserve"> αποικιοκρατίας, όταν επικρατούσαν άθλιες συνθήκες εργασίας. Σήμερα</w:t>
      </w:r>
      <w:r w:rsidR="00D14268">
        <w:rPr>
          <w:rFonts w:ascii="Tahoma" w:hAnsi="Tahoma" w:cs="Tahoma"/>
          <w:sz w:val="24"/>
          <w:szCs w:val="24"/>
        </w:rPr>
        <w:t>, 80 χρόνια μετά,</w:t>
      </w:r>
      <w:r>
        <w:rPr>
          <w:rFonts w:ascii="Tahoma" w:hAnsi="Tahoma" w:cs="Tahoma"/>
          <w:sz w:val="24"/>
          <w:szCs w:val="24"/>
        </w:rPr>
        <w:t xml:space="preserve"> </w:t>
      </w:r>
      <w:r w:rsidR="002C3C85">
        <w:rPr>
          <w:rFonts w:ascii="Tahoma" w:hAnsi="Tahoma" w:cs="Tahoma"/>
          <w:sz w:val="24"/>
          <w:szCs w:val="24"/>
        </w:rPr>
        <w:t xml:space="preserve">όλα </w:t>
      </w:r>
      <w:r>
        <w:rPr>
          <w:rFonts w:ascii="Tahoma" w:hAnsi="Tahoma" w:cs="Tahoma"/>
          <w:sz w:val="24"/>
          <w:szCs w:val="24"/>
        </w:rPr>
        <w:t xml:space="preserve">έχουν αλλάξει και όπως έχω προαναφέρει </w:t>
      </w:r>
      <w:r w:rsidR="00B732F4">
        <w:rPr>
          <w:rFonts w:ascii="Tahoma" w:hAnsi="Tahoma" w:cs="Tahoma"/>
          <w:sz w:val="24"/>
          <w:szCs w:val="24"/>
        </w:rPr>
        <w:t>η οικον</w:t>
      </w:r>
      <w:r w:rsidR="00C7756F">
        <w:rPr>
          <w:rFonts w:ascii="Tahoma" w:hAnsi="Tahoma" w:cs="Tahoma"/>
          <w:sz w:val="24"/>
          <w:szCs w:val="24"/>
        </w:rPr>
        <w:t>ο</w:t>
      </w:r>
      <w:r w:rsidR="00B732F4">
        <w:rPr>
          <w:rFonts w:ascii="Tahoma" w:hAnsi="Tahoma" w:cs="Tahoma"/>
          <w:sz w:val="24"/>
          <w:szCs w:val="24"/>
        </w:rPr>
        <w:t>μία μας είναι ά</w:t>
      </w:r>
      <w:r w:rsidR="00C7756F">
        <w:rPr>
          <w:rFonts w:ascii="Tahoma" w:hAnsi="Tahoma" w:cs="Tahoma"/>
          <w:sz w:val="24"/>
          <w:szCs w:val="24"/>
        </w:rPr>
        <w:t>μ</w:t>
      </w:r>
      <w:r w:rsidR="00B732F4">
        <w:rPr>
          <w:rFonts w:ascii="Tahoma" w:hAnsi="Tahoma" w:cs="Tahoma"/>
          <w:sz w:val="24"/>
          <w:szCs w:val="24"/>
        </w:rPr>
        <w:t xml:space="preserve">εσα συνδεδεμένη με αυτή των άλλων χωρών. </w:t>
      </w:r>
      <w:r>
        <w:rPr>
          <w:rFonts w:ascii="Tahoma" w:hAnsi="Tahoma" w:cs="Tahoma"/>
          <w:sz w:val="24"/>
          <w:szCs w:val="24"/>
        </w:rPr>
        <w:t xml:space="preserve">   </w:t>
      </w:r>
    </w:p>
    <w:p w14:paraId="1F9D725A" w14:textId="77777777" w:rsidR="00B732F4" w:rsidRDefault="00B732F4" w:rsidP="00106011">
      <w:pPr>
        <w:spacing w:after="0" w:line="288" w:lineRule="auto"/>
        <w:jc w:val="both"/>
        <w:rPr>
          <w:rFonts w:ascii="Tahoma" w:hAnsi="Tahoma" w:cs="Tahoma"/>
          <w:sz w:val="24"/>
          <w:szCs w:val="24"/>
        </w:rPr>
      </w:pPr>
    </w:p>
    <w:p w14:paraId="2ED0959F" w14:textId="45416916" w:rsidR="00254A76" w:rsidRPr="0024205A" w:rsidRDefault="00E42D26" w:rsidP="00106011">
      <w:pPr>
        <w:spacing w:after="0" w:line="288" w:lineRule="auto"/>
        <w:jc w:val="both"/>
        <w:rPr>
          <w:rFonts w:ascii="Tahoma" w:hAnsi="Tahoma" w:cs="Tahoma"/>
          <w:sz w:val="24"/>
          <w:szCs w:val="24"/>
        </w:rPr>
      </w:pPr>
      <w:r>
        <w:rPr>
          <w:rFonts w:ascii="Tahoma" w:hAnsi="Tahoma" w:cs="Tahoma"/>
          <w:sz w:val="24"/>
          <w:szCs w:val="24"/>
        </w:rPr>
        <w:t>Με την καταλυτική παρέμβαση του Υπουργού Εργασίας, μά</w:t>
      </w:r>
      <w:r w:rsidR="00254A76" w:rsidRPr="0024205A">
        <w:rPr>
          <w:rFonts w:ascii="Tahoma" w:hAnsi="Tahoma" w:cs="Tahoma"/>
          <w:sz w:val="24"/>
          <w:szCs w:val="24"/>
        </w:rPr>
        <w:t xml:space="preserve">ς έχει δοθεί ο χρόνος με τους κοινωνικούς εταίρους, να εξετάσουμε τα σημεία εκείνα που είναι αναχρονιστικά, διαβρώνουν </w:t>
      </w:r>
      <w:r w:rsidR="00254A76" w:rsidRPr="0024205A">
        <w:rPr>
          <w:rFonts w:ascii="Tahoma" w:hAnsi="Tahoma" w:cs="Tahoma"/>
          <w:sz w:val="24"/>
          <w:szCs w:val="24"/>
        </w:rPr>
        <w:lastRenderedPageBreak/>
        <w:t xml:space="preserve">την οικονομία και υποσκάπτουν την ανταγωνιστικότητα, αλλά και μεγεθύνουν το </w:t>
      </w:r>
      <w:r w:rsidR="00695D65" w:rsidRPr="0024205A">
        <w:rPr>
          <w:rFonts w:ascii="Tahoma" w:hAnsi="Tahoma" w:cs="Tahoma"/>
          <w:sz w:val="24"/>
          <w:szCs w:val="24"/>
        </w:rPr>
        <w:t>χ</w:t>
      </w:r>
      <w:r w:rsidR="00254A76" w:rsidRPr="0024205A">
        <w:rPr>
          <w:rFonts w:ascii="Tahoma" w:hAnsi="Tahoma" w:cs="Tahoma"/>
          <w:sz w:val="24"/>
          <w:szCs w:val="24"/>
        </w:rPr>
        <w:t>άσμα μεταξύ υψηλά αμειβόμενων και χαμηλόμισθων.</w:t>
      </w:r>
    </w:p>
    <w:p w14:paraId="7CF64AFF" w14:textId="77777777" w:rsidR="00392E39" w:rsidRPr="0024205A" w:rsidRDefault="00392E39" w:rsidP="00106011">
      <w:pPr>
        <w:spacing w:after="0" w:line="288" w:lineRule="auto"/>
        <w:jc w:val="both"/>
        <w:rPr>
          <w:rFonts w:ascii="Tahoma" w:hAnsi="Tahoma" w:cs="Tahoma"/>
          <w:sz w:val="24"/>
          <w:szCs w:val="24"/>
        </w:rPr>
      </w:pPr>
    </w:p>
    <w:p w14:paraId="52750C6E" w14:textId="400CD393" w:rsidR="00254A76" w:rsidRDefault="00B660A3" w:rsidP="00106011">
      <w:pPr>
        <w:spacing w:after="0" w:line="288" w:lineRule="auto"/>
        <w:jc w:val="both"/>
        <w:rPr>
          <w:rFonts w:ascii="Tahoma" w:hAnsi="Tahoma" w:cs="Tahoma"/>
          <w:sz w:val="24"/>
          <w:szCs w:val="24"/>
        </w:rPr>
      </w:pPr>
      <w:r w:rsidRPr="0024205A">
        <w:rPr>
          <w:rFonts w:ascii="Tahoma" w:hAnsi="Tahoma" w:cs="Tahoma"/>
          <w:sz w:val="24"/>
          <w:szCs w:val="24"/>
        </w:rPr>
        <w:t>Οφείλουμε ν</w:t>
      </w:r>
      <w:r w:rsidR="00254A76" w:rsidRPr="0024205A">
        <w:rPr>
          <w:rFonts w:ascii="Tahoma" w:hAnsi="Tahoma" w:cs="Tahoma"/>
          <w:sz w:val="24"/>
          <w:szCs w:val="24"/>
        </w:rPr>
        <w:t xml:space="preserve">α συνεργαστούμε σε ένα παραγωγικό διάλογο και μαζί να κωδικοποιήσουμε ένα νέο </w:t>
      </w:r>
      <w:r w:rsidRPr="0024205A">
        <w:rPr>
          <w:rFonts w:ascii="Tahoma" w:hAnsi="Tahoma" w:cs="Tahoma"/>
          <w:sz w:val="24"/>
          <w:szCs w:val="24"/>
        </w:rPr>
        <w:t xml:space="preserve">σύστημα </w:t>
      </w:r>
      <w:r w:rsidR="00254A76" w:rsidRPr="0024205A">
        <w:rPr>
          <w:rFonts w:ascii="Tahoma" w:hAnsi="Tahoma" w:cs="Tahoma"/>
          <w:sz w:val="24"/>
          <w:szCs w:val="24"/>
        </w:rPr>
        <w:t xml:space="preserve">που </w:t>
      </w:r>
      <w:r w:rsidRPr="0024205A">
        <w:rPr>
          <w:rFonts w:ascii="Tahoma" w:hAnsi="Tahoma" w:cs="Tahoma"/>
          <w:sz w:val="24"/>
          <w:szCs w:val="24"/>
        </w:rPr>
        <w:t>θα</w:t>
      </w:r>
      <w:r w:rsidR="00254A76" w:rsidRPr="0024205A">
        <w:rPr>
          <w:rFonts w:ascii="Tahoma" w:hAnsi="Tahoma" w:cs="Tahoma"/>
          <w:sz w:val="24"/>
          <w:szCs w:val="24"/>
        </w:rPr>
        <w:t xml:space="preserve"> ανταποκρίνεται στις σημερινές και μελλοντικές πραγματικότητες στο χώρο εργασίας.</w:t>
      </w:r>
    </w:p>
    <w:p w14:paraId="2E787975" w14:textId="77777777" w:rsidR="00680CF8" w:rsidRPr="0024205A" w:rsidRDefault="00680CF8" w:rsidP="00106011">
      <w:pPr>
        <w:spacing w:after="0" w:line="288" w:lineRule="auto"/>
        <w:jc w:val="both"/>
        <w:rPr>
          <w:rFonts w:ascii="Tahoma" w:hAnsi="Tahoma" w:cs="Tahoma"/>
          <w:sz w:val="24"/>
          <w:szCs w:val="24"/>
        </w:rPr>
      </w:pPr>
    </w:p>
    <w:p w14:paraId="67A8CCB7" w14:textId="77777777" w:rsidR="00680CF8" w:rsidRDefault="00680CF8" w:rsidP="00680CF8">
      <w:pPr>
        <w:spacing w:after="0" w:line="276" w:lineRule="auto"/>
        <w:jc w:val="both"/>
        <w:rPr>
          <w:rFonts w:ascii="Tahoma" w:hAnsi="Tahoma" w:cs="Tahoma"/>
          <w:sz w:val="24"/>
          <w:szCs w:val="24"/>
        </w:rPr>
      </w:pPr>
      <w:r>
        <w:rPr>
          <w:rFonts w:ascii="Tahoma" w:hAnsi="Tahoma" w:cs="Tahoma"/>
          <w:sz w:val="24"/>
          <w:szCs w:val="24"/>
        </w:rPr>
        <w:t>Σήμερα ο</w:t>
      </w:r>
      <w:r w:rsidRPr="0024205A">
        <w:rPr>
          <w:rFonts w:ascii="Tahoma" w:hAnsi="Tahoma" w:cs="Tahoma"/>
          <w:sz w:val="24"/>
          <w:szCs w:val="24"/>
        </w:rPr>
        <w:t>ι επιχειρήσεις αναγνωρίζουν στο ανθρώπινο τους δυναμικό τον πιο σημαντικό συνεργάτη στην προσπάθεια τους για επιτυχία και με διάφορες καινοτόμες μεθόδους διαμορφώνουν συνθήκες ίσων ευκαιριών, αξιοποιούν σύγχρονα εργαλεία διαμόρφωσης δημιουργικού και φιλικού περιβάλλοντος, καθιερώνουν συστήματα αναγνώρισης, ανταμοιβής και επιβράβευσης  και δίνουν ισχυρό περιεχόμενο στην εταιρική κοινωνική ευθύνη.</w:t>
      </w:r>
    </w:p>
    <w:p w14:paraId="27B0954A" w14:textId="77777777" w:rsidR="00680CF8" w:rsidRDefault="00680CF8" w:rsidP="00106011">
      <w:pPr>
        <w:spacing w:after="0" w:line="276" w:lineRule="auto"/>
        <w:jc w:val="both"/>
        <w:rPr>
          <w:rFonts w:ascii="Tahoma" w:hAnsi="Tahoma" w:cs="Tahoma"/>
          <w:sz w:val="24"/>
          <w:szCs w:val="24"/>
        </w:rPr>
      </w:pPr>
    </w:p>
    <w:p w14:paraId="58196C97" w14:textId="5ED83686" w:rsidR="007A5F69" w:rsidRDefault="007A5F69" w:rsidP="00106011">
      <w:pPr>
        <w:spacing w:after="0" w:line="276" w:lineRule="auto"/>
        <w:jc w:val="both"/>
        <w:rPr>
          <w:rFonts w:ascii="Tahoma" w:hAnsi="Tahoma" w:cs="Tahoma"/>
          <w:sz w:val="24"/>
          <w:szCs w:val="24"/>
        </w:rPr>
      </w:pPr>
      <w:r w:rsidRPr="0024205A">
        <w:rPr>
          <w:rFonts w:ascii="Tahoma" w:hAnsi="Tahoma" w:cs="Tahoma"/>
          <w:sz w:val="24"/>
          <w:szCs w:val="24"/>
        </w:rPr>
        <w:t>Οι πραγματικοί μισθοί δεν αυξήθηκαν ποτέ και πουθενά με Διατάγματα – οι μισθοί αυξάνονται μόνο με</w:t>
      </w:r>
      <w:r w:rsidR="00F64E5D" w:rsidRPr="0024205A">
        <w:rPr>
          <w:rFonts w:ascii="Tahoma" w:hAnsi="Tahoma" w:cs="Tahoma"/>
          <w:sz w:val="24"/>
          <w:szCs w:val="24"/>
        </w:rPr>
        <w:t xml:space="preserve"> οικονομική </w:t>
      </w:r>
      <w:r w:rsidRPr="0024205A">
        <w:rPr>
          <w:rFonts w:ascii="Tahoma" w:hAnsi="Tahoma" w:cs="Tahoma"/>
          <w:sz w:val="24"/>
          <w:szCs w:val="24"/>
        </w:rPr>
        <w:t xml:space="preserve">ανάπτυξη, με μεγέθυνση της πίτας, με κερδοφόρες επιχειρήσεις και ανταγωνιστικές οικονομίες. </w:t>
      </w:r>
    </w:p>
    <w:p w14:paraId="180355B1" w14:textId="77777777" w:rsidR="00680CF8" w:rsidRPr="0024205A" w:rsidRDefault="00680CF8" w:rsidP="00764C3F">
      <w:pPr>
        <w:spacing w:after="0" w:line="276" w:lineRule="auto"/>
        <w:jc w:val="both"/>
        <w:rPr>
          <w:rFonts w:ascii="Tahoma" w:hAnsi="Tahoma" w:cs="Tahoma"/>
          <w:sz w:val="24"/>
          <w:szCs w:val="24"/>
        </w:rPr>
      </w:pPr>
    </w:p>
    <w:p w14:paraId="43147717" w14:textId="77777777" w:rsidR="007A5F69" w:rsidRPr="0024205A" w:rsidRDefault="007A5F69" w:rsidP="00106011">
      <w:pPr>
        <w:spacing w:after="0" w:line="288" w:lineRule="auto"/>
        <w:jc w:val="both"/>
        <w:rPr>
          <w:rFonts w:ascii="Tahoma" w:hAnsi="Tahoma" w:cs="Tahoma"/>
          <w:sz w:val="24"/>
          <w:szCs w:val="24"/>
        </w:rPr>
      </w:pPr>
      <w:r w:rsidRPr="0024205A">
        <w:rPr>
          <w:rFonts w:ascii="Tahoma" w:hAnsi="Tahoma" w:cs="Tahoma"/>
          <w:sz w:val="24"/>
          <w:szCs w:val="24"/>
        </w:rPr>
        <w:t>Στο σημείο αυτό ακριβώς θα καταθέσω και δύο μόνο εκκλήσεις:</w:t>
      </w:r>
    </w:p>
    <w:p w14:paraId="47A810B6" w14:textId="77777777" w:rsidR="00DB233C" w:rsidRPr="0024205A" w:rsidRDefault="00DB233C" w:rsidP="00106011">
      <w:pPr>
        <w:spacing w:after="0" w:line="288" w:lineRule="auto"/>
        <w:jc w:val="both"/>
        <w:rPr>
          <w:rFonts w:ascii="Tahoma" w:hAnsi="Tahoma" w:cs="Tahoma"/>
          <w:sz w:val="24"/>
          <w:szCs w:val="24"/>
        </w:rPr>
      </w:pPr>
    </w:p>
    <w:p w14:paraId="707D8E32" w14:textId="77777777" w:rsidR="00DB233C" w:rsidRPr="0024205A" w:rsidRDefault="00DB233C" w:rsidP="00106011">
      <w:pPr>
        <w:pStyle w:val="ListParagraph"/>
        <w:numPr>
          <w:ilvl w:val="0"/>
          <w:numId w:val="8"/>
        </w:numPr>
        <w:spacing w:after="0" w:line="288" w:lineRule="auto"/>
        <w:ind w:left="426" w:hanging="426"/>
        <w:jc w:val="both"/>
        <w:rPr>
          <w:rFonts w:ascii="Tahoma" w:hAnsi="Tahoma" w:cs="Tahoma"/>
          <w:sz w:val="24"/>
          <w:szCs w:val="24"/>
          <w:lang w:val="el-GR"/>
        </w:rPr>
      </w:pPr>
      <w:r w:rsidRPr="0024205A">
        <w:rPr>
          <w:rFonts w:ascii="Tahoma" w:hAnsi="Tahoma" w:cs="Tahoma"/>
          <w:b/>
          <w:bCs/>
          <w:sz w:val="24"/>
          <w:szCs w:val="24"/>
          <w:lang w:val="el-GR"/>
        </w:rPr>
        <w:t>Όχι επιστροφή στην</w:t>
      </w:r>
      <w:r w:rsidRPr="0024205A">
        <w:rPr>
          <w:rFonts w:ascii="Tahoma" w:hAnsi="Tahoma" w:cs="Tahoma"/>
          <w:sz w:val="24"/>
          <w:szCs w:val="24"/>
          <w:lang w:val="el-GR"/>
        </w:rPr>
        <w:t xml:space="preserve"> </w:t>
      </w:r>
      <w:r w:rsidRPr="0024205A">
        <w:rPr>
          <w:rFonts w:ascii="Tahoma" w:hAnsi="Tahoma" w:cs="Tahoma"/>
          <w:b/>
          <w:bCs/>
          <w:sz w:val="24"/>
          <w:szCs w:val="24"/>
          <w:lang w:val="el-GR"/>
        </w:rPr>
        <w:t>ασύμμετρη αύξηση του κρατικού μισθολογίου</w:t>
      </w:r>
      <w:r w:rsidRPr="0024205A">
        <w:rPr>
          <w:rFonts w:ascii="Tahoma" w:hAnsi="Tahoma" w:cs="Tahoma"/>
          <w:sz w:val="24"/>
          <w:szCs w:val="24"/>
          <w:lang w:val="el-GR"/>
        </w:rPr>
        <w:t>. Η προϋπολογιζόμενη  για το 2024 αύξηση κατά 15% του κρατικού μισθολογίου σε σύγκριση με το 2023, μάς ανησυχεί βαθύτατα. Όχι γιατί υπάρχει άμεσος δημοσιονομικός κίνδυνος, αλλά γιατί αν η τάση συνεχιστεί ξέρουμε το τελικό αποτέλεσμα, το ζήσαμε το 2013.</w:t>
      </w:r>
    </w:p>
    <w:p w14:paraId="1BC511D2" w14:textId="77777777" w:rsidR="00DB233C" w:rsidRPr="0024205A" w:rsidRDefault="00DB233C" w:rsidP="00106011">
      <w:pPr>
        <w:pStyle w:val="ListParagraph"/>
        <w:spacing w:after="0" w:line="288" w:lineRule="auto"/>
        <w:ind w:left="567" w:hanging="567"/>
        <w:jc w:val="both"/>
        <w:rPr>
          <w:rFonts w:ascii="Tahoma" w:hAnsi="Tahoma" w:cs="Tahoma"/>
          <w:sz w:val="24"/>
          <w:szCs w:val="24"/>
          <w:lang w:val="el-GR"/>
        </w:rPr>
      </w:pPr>
    </w:p>
    <w:p w14:paraId="7249704A" w14:textId="77777777" w:rsidR="00DB233C" w:rsidRPr="0024205A" w:rsidRDefault="00DB233C" w:rsidP="00106011">
      <w:pPr>
        <w:pStyle w:val="ListParagraph"/>
        <w:spacing w:after="0" w:line="288" w:lineRule="auto"/>
        <w:ind w:left="426"/>
        <w:jc w:val="both"/>
        <w:rPr>
          <w:rFonts w:ascii="Tahoma" w:hAnsi="Tahoma" w:cs="Tahoma"/>
          <w:sz w:val="24"/>
          <w:szCs w:val="24"/>
          <w:lang w:val="el-GR"/>
        </w:rPr>
      </w:pPr>
      <w:r w:rsidRPr="0024205A">
        <w:rPr>
          <w:rFonts w:ascii="Tahoma" w:hAnsi="Tahoma" w:cs="Tahoma"/>
          <w:sz w:val="24"/>
          <w:szCs w:val="24"/>
          <w:lang w:val="el-GR"/>
        </w:rPr>
        <w:t xml:space="preserve">Τώρα που τα δημόσια έσοδα είναι υγιή και τα πρωτογενή πλεονάσματα μπορούν να επιταχύνουν την μείωση του χρέους και οι αναβαθμίσεις της πιστοληπτικής ικανότητας της χώρας επιτρέπουν την αναχρηματοδότηση του με όλο και ευνοϊκότερους όρους, η </w:t>
      </w:r>
      <w:r w:rsidRPr="0024205A">
        <w:rPr>
          <w:rFonts w:ascii="Tahoma" w:hAnsi="Tahoma" w:cs="Tahoma"/>
          <w:b/>
          <w:bCs/>
          <w:sz w:val="24"/>
          <w:szCs w:val="24"/>
          <w:lang w:val="el-GR"/>
        </w:rPr>
        <w:t>δημοσιονομική πολιτικ</w:t>
      </w:r>
      <w:r w:rsidRPr="00A22122">
        <w:rPr>
          <w:rFonts w:ascii="Tahoma" w:hAnsi="Tahoma" w:cs="Tahoma"/>
          <w:b/>
          <w:bCs/>
          <w:sz w:val="24"/>
          <w:szCs w:val="24"/>
          <w:lang w:val="el-GR"/>
        </w:rPr>
        <w:t>ή</w:t>
      </w:r>
      <w:r w:rsidRPr="0024205A">
        <w:rPr>
          <w:rFonts w:ascii="Tahoma" w:hAnsi="Tahoma" w:cs="Tahoma"/>
          <w:sz w:val="24"/>
          <w:szCs w:val="24"/>
          <w:lang w:val="el-GR"/>
        </w:rPr>
        <w:t xml:space="preserve"> πρέπει να παραμείνει πειθαρχημένη και αναπτυξιακά προσανατολισμένη.</w:t>
      </w:r>
    </w:p>
    <w:p w14:paraId="03298926" w14:textId="77777777" w:rsidR="007A5F69" w:rsidRPr="0024205A" w:rsidRDefault="007A5F69" w:rsidP="00106011">
      <w:pPr>
        <w:spacing w:after="0" w:line="288" w:lineRule="auto"/>
        <w:jc w:val="both"/>
        <w:rPr>
          <w:rFonts w:ascii="Tahoma" w:hAnsi="Tahoma" w:cs="Tahoma"/>
          <w:sz w:val="24"/>
          <w:szCs w:val="24"/>
        </w:rPr>
      </w:pPr>
    </w:p>
    <w:p w14:paraId="7472C751" w14:textId="77777777" w:rsidR="00A22122" w:rsidRDefault="00DB233C" w:rsidP="00106011">
      <w:pPr>
        <w:pStyle w:val="ListParagraph"/>
        <w:numPr>
          <w:ilvl w:val="0"/>
          <w:numId w:val="8"/>
        </w:numPr>
        <w:spacing w:after="0" w:line="288" w:lineRule="auto"/>
        <w:ind w:left="426" w:hanging="426"/>
        <w:jc w:val="both"/>
        <w:rPr>
          <w:rFonts w:ascii="Tahoma" w:hAnsi="Tahoma" w:cs="Tahoma"/>
          <w:sz w:val="24"/>
          <w:szCs w:val="24"/>
          <w:lang w:val="el-GR"/>
        </w:rPr>
      </w:pPr>
      <w:r w:rsidRPr="0024205A">
        <w:rPr>
          <w:rFonts w:ascii="Tahoma" w:hAnsi="Tahoma" w:cs="Tahoma"/>
          <w:b/>
          <w:bCs/>
          <w:sz w:val="24"/>
          <w:szCs w:val="24"/>
          <w:lang w:val="el-GR"/>
        </w:rPr>
        <w:t>Στο πεδίο της</w:t>
      </w:r>
      <w:r w:rsidR="007A5F69" w:rsidRPr="0024205A">
        <w:rPr>
          <w:rFonts w:ascii="Tahoma" w:hAnsi="Tahoma" w:cs="Tahoma"/>
          <w:b/>
          <w:bCs/>
          <w:sz w:val="24"/>
          <w:szCs w:val="24"/>
          <w:lang w:val="el-GR"/>
        </w:rPr>
        <w:t xml:space="preserve"> απασχόληση</w:t>
      </w:r>
      <w:r w:rsidRPr="0024205A">
        <w:rPr>
          <w:rFonts w:ascii="Tahoma" w:hAnsi="Tahoma" w:cs="Tahoma"/>
          <w:b/>
          <w:bCs/>
          <w:sz w:val="24"/>
          <w:szCs w:val="24"/>
          <w:lang w:val="el-GR"/>
        </w:rPr>
        <w:t xml:space="preserve">ς </w:t>
      </w:r>
      <w:r w:rsidR="00630859" w:rsidRPr="0024205A">
        <w:rPr>
          <w:rFonts w:ascii="Tahoma" w:hAnsi="Tahoma" w:cs="Tahoma"/>
          <w:sz w:val="24"/>
          <w:szCs w:val="24"/>
          <w:lang w:val="el-GR"/>
        </w:rPr>
        <w:t>χ</w:t>
      </w:r>
      <w:r w:rsidRPr="0024205A">
        <w:rPr>
          <w:rFonts w:ascii="Tahoma" w:hAnsi="Tahoma" w:cs="Tahoma"/>
          <w:sz w:val="24"/>
          <w:szCs w:val="24"/>
          <w:lang w:val="el-GR"/>
        </w:rPr>
        <w:t>ρειαζόμαστε</w:t>
      </w:r>
      <w:r w:rsidR="00630859" w:rsidRPr="0024205A">
        <w:rPr>
          <w:rFonts w:ascii="Tahoma" w:hAnsi="Tahoma" w:cs="Tahoma"/>
          <w:sz w:val="24"/>
          <w:szCs w:val="24"/>
          <w:lang w:val="el-GR"/>
        </w:rPr>
        <w:t xml:space="preserve"> μόνο</w:t>
      </w:r>
      <w:r w:rsidRPr="0024205A">
        <w:rPr>
          <w:rFonts w:ascii="Tahoma" w:hAnsi="Tahoma" w:cs="Tahoma"/>
          <w:sz w:val="24"/>
          <w:szCs w:val="24"/>
          <w:lang w:val="el-GR"/>
        </w:rPr>
        <w:t xml:space="preserve"> ένα ακόμα νόμο</w:t>
      </w:r>
      <w:r w:rsidR="00630859" w:rsidRPr="0024205A">
        <w:rPr>
          <w:rFonts w:ascii="Tahoma" w:hAnsi="Tahoma" w:cs="Tahoma"/>
          <w:sz w:val="24"/>
          <w:szCs w:val="24"/>
          <w:lang w:val="el-GR"/>
        </w:rPr>
        <w:t xml:space="preserve"> που τον </w:t>
      </w:r>
      <w:r w:rsidRPr="0024205A">
        <w:rPr>
          <w:rFonts w:ascii="Tahoma" w:hAnsi="Tahoma" w:cs="Tahoma"/>
          <w:sz w:val="24"/>
          <w:szCs w:val="24"/>
          <w:lang w:val="el-GR"/>
        </w:rPr>
        <w:t xml:space="preserve">χρωστά η συντεταγμένη πολιτεία στις επιχειρήσεις και τα νοικοκυριά: </w:t>
      </w:r>
    </w:p>
    <w:p w14:paraId="50AD5D3D" w14:textId="77777777" w:rsidR="00A22122" w:rsidRDefault="00A22122" w:rsidP="00A22122">
      <w:pPr>
        <w:pStyle w:val="ListParagraph"/>
        <w:spacing w:after="0" w:line="288" w:lineRule="auto"/>
        <w:ind w:left="426"/>
        <w:jc w:val="both"/>
        <w:rPr>
          <w:rFonts w:ascii="Tahoma" w:hAnsi="Tahoma" w:cs="Tahoma"/>
          <w:b/>
          <w:bCs/>
          <w:sz w:val="24"/>
          <w:szCs w:val="24"/>
          <w:lang w:val="el-GR"/>
        </w:rPr>
      </w:pPr>
    </w:p>
    <w:p w14:paraId="40452324" w14:textId="57E0C074" w:rsidR="00DB233C" w:rsidRPr="0024205A" w:rsidRDefault="00DB233C" w:rsidP="00A22122">
      <w:pPr>
        <w:pStyle w:val="ListParagraph"/>
        <w:spacing w:after="0" w:line="288" w:lineRule="auto"/>
        <w:ind w:left="426"/>
        <w:jc w:val="both"/>
        <w:rPr>
          <w:rFonts w:ascii="Tahoma" w:hAnsi="Tahoma" w:cs="Tahoma"/>
          <w:sz w:val="24"/>
          <w:szCs w:val="24"/>
          <w:lang w:val="el-GR"/>
        </w:rPr>
      </w:pPr>
      <w:r w:rsidRPr="0024205A">
        <w:rPr>
          <w:rFonts w:ascii="Tahoma" w:hAnsi="Tahoma" w:cs="Tahoma"/>
          <w:sz w:val="24"/>
          <w:szCs w:val="24"/>
          <w:lang w:val="el-GR"/>
        </w:rPr>
        <w:t xml:space="preserve">Τη Συμφωνία που συνομολόγησε το 1999 η ΟΕΒ με την ΣΕΚ, την ΠΕΟ και την ΠΑΣΥΔΥ για την </w:t>
      </w:r>
      <w:r w:rsidRPr="0024205A">
        <w:rPr>
          <w:rFonts w:ascii="Tahoma" w:hAnsi="Tahoma" w:cs="Tahoma"/>
          <w:b/>
          <w:bCs/>
          <w:sz w:val="24"/>
          <w:szCs w:val="24"/>
          <w:lang w:val="el-GR"/>
        </w:rPr>
        <w:t>Διαδικασία Επίλυσης Εργατικών Διαφορών σε Ουσιώδεις Υπηρεσίες, να την κάνει Νόμο</w:t>
      </w:r>
      <w:r w:rsidRPr="0024205A">
        <w:rPr>
          <w:rFonts w:ascii="Tahoma" w:hAnsi="Tahoma" w:cs="Tahoma"/>
          <w:sz w:val="24"/>
          <w:szCs w:val="24"/>
          <w:lang w:val="el-GR"/>
        </w:rPr>
        <w:t>. Ως έχει</w:t>
      </w:r>
      <w:r w:rsidR="00A22122">
        <w:rPr>
          <w:rFonts w:ascii="Tahoma" w:hAnsi="Tahoma" w:cs="Tahoma"/>
          <w:sz w:val="24"/>
          <w:szCs w:val="24"/>
          <w:lang w:val="el-GR"/>
        </w:rPr>
        <w:t>,</w:t>
      </w:r>
      <w:r w:rsidRPr="0024205A">
        <w:rPr>
          <w:rFonts w:ascii="Tahoma" w:hAnsi="Tahoma" w:cs="Tahoma"/>
          <w:sz w:val="24"/>
          <w:szCs w:val="24"/>
          <w:lang w:val="el-GR"/>
        </w:rPr>
        <w:t xml:space="preserve"> χωρίς να αλλάξει ούτε γιώτα. Χωρίς να προσθέσει ούτε κυρώσεις για την παράβαση, ούτε ποινές, ούτε τιμωρίες. Ένα νόμο ατελή, αλλά νόμο. Ένα κάποιο πέπλο ελάχιστης προστασίας για τους αθώους επιχειρηματίες, για τους αθώους εργαζόμενους, για τους αθώους πολίτες που υποφέρουν κάθε φορά που μια </w:t>
      </w:r>
      <w:r w:rsidR="00BB30A0">
        <w:rPr>
          <w:rFonts w:ascii="Tahoma" w:hAnsi="Tahoma" w:cs="Tahoma"/>
          <w:sz w:val="24"/>
          <w:szCs w:val="24"/>
          <w:lang w:val="el-GR"/>
        </w:rPr>
        <w:t xml:space="preserve">μικρή ομάδα εργαζομένων </w:t>
      </w:r>
      <w:r w:rsidRPr="0024205A">
        <w:rPr>
          <w:rFonts w:ascii="Tahoma" w:hAnsi="Tahoma" w:cs="Tahoma"/>
          <w:sz w:val="24"/>
          <w:szCs w:val="24"/>
          <w:lang w:val="el-GR"/>
        </w:rPr>
        <w:t xml:space="preserve">κλείνει </w:t>
      </w:r>
      <w:r w:rsidR="00BB30A0">
        <w:rPr>
          <w:rFonts w:ascii="Tahoma" w:hAnsi="Tahoma" w:cs="Tahoma"/>
          <w:sz w:val="24"/>
          <w:szCs w:val="24"/>
          <w:lang w:val="el-GR"/>
        </w:rPr>
        <w:t xml:space="preserve">πχ </w:t>
      </w:r>
      <w:r w:rsidRPr="0024205A">
        <w:rPr>
          <w:rFonts w:ascii="Tahoma" w:hAnsi="Tahoma" w:cs="Tahoma"/>
          <w:sz w:val="24"/>
          <w:szCs w:val="24"/>
          <w:lang w:val="el-GR"/>
        </w:rPr>
        <w:t xml:space="preserve">τα λιμάνια ή τα αεροδρόμια. </w:t>
      </w:r>
    </w:p>
    <w:p w14:paraId="0A01D3C4" w14:textId="77777777" w:rsidR="00630859" w:rsidRPr="0024205A" w:rsidRDefault="00630859" w:rsidP="00106011">
      <w:pPr>
        <w:pStyle w:val="ListParagraph"/>
        <w:spacing w:after="0" w:line="288" w:lineRule="auto"/>
        <w:ind w:left="426"/>
        <w:jc w:val="both"/>
        <w:rPr>
          <w:rFonts w:ascii="Tahoma" w:hAnsi="Tahoma" w:cs="Tahoma"/>
          <w:sz w:val="24"/>
          <w:szCs w:val="24"/>
          <w:lang w:val="el-GR"/>
        </w:rPr>
      </w:pPr>
    </w:p>
    <w:p w14:paraId="4343D421" w14:textId="773B9279" w:rsidR="00DB233C" w:rsidRPr="0024205A" w:rsidRDefault="00DB233C" w:rsidP="00106011">
      <w:pPr>
        <w:spacing w:after="0" w:line="288" w:lineRule="auto"/>
        <w:ind w:left="426"/>
        <w:jc w:val="both"/>
        <w:rPr>
          <w:rFonts w:ascii="Tahoma" w:hAnsi="Tahoma" w:cs="Tahoma"/>
          <w:sz w:val="24"/>
          <w:szCs w:val="24"/>
        </w:rPr>
      </w:pPr>
      <w:r w:rsidRPr="0024205A">
        <w:rPr>
          <w:rFonts w:ascii="Tahoma" w:hAnsi="Tahoma" w:cs="Tahoma"/>
          <w:sz w:val="24"/>
          <w:szCs w:val="24"/>
        </w:rPr>
        <w:t>Και για όσους τυχόν δεν ξέρουν τι λέει αυτή η Συμφωνία, επιγραμματικά προβλέπει τον διορισμό μιας κοινά αποδεκτής Επιτροπής για εξέταση της διαφοράς και κατάθεση πρότασης για επίλυση της. Η πρόταση δεν είναι δεσμευτική -  αν οι συντεχνίες θέλουν να απεργήσουν θα μπορούν ελεύθερα να το κάνουν με μόνο μια υποχρέωση: Να εξηγήσουν τους λόγους απόρριψης της πρότασης που υποβλήθηκε από μια αμερόληπτη και κοινά αποδεκτή Επιτροπή.</w:t>
      </w:r>
    </w:p>
    <w:p w14:paraId="40F4A3F8" w14:textId="77777777" w:rsidR="00106011" w:rsidRPr="0024205A" w:rsidRDefault="00106011" w:rsidP="00106011">
      <w:pPr>
        <w:spacing w:after="0" w:line="288" w:lineRule="auto"/>
        <w:jc w:val="both"/>
        <w:rPr>
          <w:rFonts w:ascii="Tahoma" w:hAnsi="Tahoma" w:cs="Tahoma"/>
          <w:sz w:val="24"/>
          <w:szCs w:val="24"/>
        </w:rPr>
      </w:pPr>
    </w:p>
    <w:p w14:paraId="3A502A71" w14:textId="1F7FF0A5" w:rsidR="006D4C3F" w:rsidRPr="0024205A" w:rsidRDefault="006D4C3F" w:rsidP="00106011">
      <w:pPr>
        <w:spacing w:after="0" w:line="288" w:lineRule="auto"/>
        <w:jc w:val="both"/>
        <w:rPr>
          <w:rFonts w:ascii="Tahoma" w:hAnsi="Tahoma" w:cs="Tahoma"/>
          <w:b/>
          <w:bCs/>
          <w:sz w:val="24"/>
          <w:szCs w:val="24"/>
        </w:rPr>
      </w:pPr>
      <w:r w:rsidRPr="0024205A">
        <w:rPr>
          <w:rFonts w:ascii="Tahoma" w:hAnsi="Tahoma" w:cs="Tahoma"/>
          <w:b/>
          <w:bCs/>
          <w:sz w:val="24"/>
          <w:szCs w:val="24"/>
        </w:rPr>
        <w:t xml:space="preserve">Κλείνοντας </w:t>
      </w:r>
    </w:p>
    <w:p w14:paraId="68805034" w14:textId="77777777" w:rsidR="00160CAE" w:rsidRPr="0024205A" w:rsidRDefault="00160CAE" w:rsidP="00106011">
      <w:pPr>
        <w:spacing w:after="0" w:line="288" w:lineRule="auto"/>
        <w:jc w:val="both"/>
        <w:rPr>
          <w:rFonts w:ascii="Tahoma" w:hAnsi="Tahoma" w:cs="Tahoma"/>
          <w:sz w:val="24"/>
          <w:szCs w:val="24"/>
        </w:rPr>
      </w:pPr>
    </w:p>
    <w:p w14:paraId="6A435119" w14:textId="185960A0" w:rsidR="006D4C3F" w:rsidRPr="0024205A" w:rsidRDefault="004F4FF6" w:rsidP="00106011">
      <w:pPr>
        <w:spacing w:after="0" w:line="288" w:lineRule="auto"/>
        <w:jc w:val="both"/>
        <w:rPr>
          <w:rFonts w:ascii="Tahoma" w:hAnsi="Tahoma" w:cs="Tahoma"/>
          <w:sz w:val="24"/>
          <w:szCs w:val="24"/>
        </w:rPr>
      </w:pPr>
      <w:r w:rsidRPr="0024205A">
        <w:rPr>
          <w:rFonts w:ascii="Tahoma" w:hAnsi="Tahoma" w:cs="Tahoma"/>
          <w:sz w:val="24"/>
          <w:szCs w:val="24"/>
        </w:rPr>
        <w:t>Όταν η</w:t>
      </w:r>
      <w:r w:rsidR="006D4C3F" w:rsidRPr="0024205A">
        <w:rPr>
          <w:rFonts w:ascii="Tahoma" w:hAnsi="Tahoma" w:cs="Tahoma"/>
          <w:sz w:val="24"/>
          <w:szCs w:val="24"/>
        </w:rPr>
        <w:t xml:space="preserve"> Σιγκαπούρη απόκτησε κρατική οντότητα το 1965</w:t>
      </w:r>
      <w:r w:rsidRPr="0024205A">
        <w:rPr>
          <w:rFonts w:ascii="Tahoma" w:hAnsi="Tahoma" w:cs="Tahoma"/>
          <w:sz w:val="24"/>
          <w:szCs w:val="24"/>
        </w:rPr>
        <w:t xml:space="preserve">, </w:t>
      </w:r>
      <w:r w:rsidR="006D4C3F" w:rsidRPr="0024205A">
        <w:rPr>
          <w:rFonts w:ascii="Tahoma" w:hAnsi="Tahoma" w:cs="Tahoma"/>
          <w:sz w:val="24"/>
          <w:szCs w:val="24"/>
        </w:rPr>
        <w:t>ο πληθυσμός της ήταν γύρ</w:t>
      </w:r>
      <w:r w:rsidR="00242C20" w:rsidRPr="0024205A">
        <w:rPr>
          <w:rFonts w:ascii="Tahoma" w:hAnsi="Tahoma" w:cs="Tahoma"/>
          <w:sz w:val="24"/>
          <w:szCs w:val="24"/>
        </w:rPr>
        <w:t>ω</w:t>
      </w:r>
      <w:r w:rsidR="006D4C3F" w:rsidRPr="0024205A">
        <w:rPr>
          <w:rFonts w:ascii="Tahoma" w:hAnsi="Tahoma" w:cs="Tahoma"/>
          <w:sz w:val="24"/>
          <w:szCs w:val="24"/>
        </w:rPr>
        <w:t xml:space="preserve"> στα 1.8 εκατομμύρια.</w:t>
      </w:r>
      <w:r w:rsidRPr="0024205A">
        <w:rPr>
          <w:rFonts w:ascii="Tahoma" w:hAnsi="Tahoma" w:cs="Tahoma"/>
          <w:sz w:val="24"/>
          <w:szCs w:val="24"/>
        </w:rPr>
        <w:t xml:space="preserve"> </w:t>
      </w:r>
      <w:r w:rsidR="006D4C3F" w:rsidRPr="0024205A">
        <w:rPr>
          <w:rFonts w:ascii="Tahoma" w:hAnsi="Tahoma" w:cs="Tahoma"/>
          <w:sz w:val="24"/>
          <w:szCs w:val="24"/>
        </w:rPr>
        <w:t>Σήμερα απαριθμεί κοντά στα 6 εκατομμύρι</w:t>
      </w:r>
      <w:r w:rsidR="00160CAE" w:rsidRPr="0024205A">
        <w:rPr>
          <w:rFonts w:ascii="Tahoma" w:hAnsi="Tahoma" w:cs="Tahoma"/>
          <w:sz w:val="24"/>
          <w:szCs w:val="24"/>
        </w:rPr>
        <w:t>α</w:t>
      </w:r>
      <w:r w:rsidR="006D4C3F" w:rsidRPr="0024205A">
        <w:rPr>
          <w:rFonts w:ascii="Tahoma" w:hAnsi="Tahoma" w:cs="Tahoma"/>
          <w:sz w:val="24"/>
          <w:szCs w:val="24"/>
        </w:rPr>
        <w:t>, εκ των οποίων</w:t>
      </w:r>
      <w:r w:rsidRPr="0024205A">
        <w:rPr>
          <w:rFonts w:ascii="Tahoma" w:hAnsi="Tahoma" w:cs="Tahoma"/>
          <w:sz w:val="24"/>
          <w:szCs w:val="24"/>
        </w:rPr>
        <w:t xml:space="preserve"> τα</w:t>
      </w:r>
      <w:r w:rsidR="006D4C3F" w:rsidRPr="0024205A">
        <w:rPr>
          <w:rFonts w:ascii="Tahoma" w:hAnsi="Tahoma" w:cs="Tahoma"/>
          <w:sz w:val="24"/>
          <w:szCs w:val="24"/>
        </w:rPr>
        <w:t xml:space="preserve"> 2.3 εκατ.</w:t>
      </w:r>
      <w:r w:rsidRPr="0024205A">
        <w:rPr>
          <w:rFonts w:ascii="Tahoma" w:hAnsi="Tahoma" w:cs="Tahoma"/>
          <w:sz w:val="24"/>
          <w:szCs w:val="24"/>
        </w:rPr>
        <w:t xml:space="preserve"> είναι</w:t>
      </w:r>
      <w:r w:rsidR="006D4C3F" w:rsidRPr="0024205A">
        <w:rPr>
          <w:rFonts w:ascii="Tahoma" w:hAnsi="Tahoma" w:cs="Tahoma"/>
          <w:sz w:val="24"/>
          <w:szCs w:val="24"/>
        </w:rPr>
        <w:t xml:space="preserve"> </w:t>
      </w:r>
      <w:r w:rsidRPr="0024205A">
        <w:rPr>
          <w:rFonts w:ascii="Tahoma" w:hAnsi="Tahoma" w:cs="Tahoma"/>
          <w:sz w:val="24"/>
          <w:szCs w:val="24"/>
        </w:rPr>
        <w:t>ξ</w:t>
      </w:r>
      <w:r w:rsidR="006D4C3F" w:rsidRPr="0024205A">
        <w:rPr>
          <w:rFonts w:ascii="Tahoma" w:hAnsi="Tahoma" w:cs="Tahoma"/>
          <w:sz w:val="24"/>
          <w:szCs w:val="24"/>
        </w:rPr>
        <w:t>ένοι</w:t>
      </w:r>
      <w:r w:rsidRPr="0024205A">
        <w:rPr>
          <w:rFonts w:ascii="Tahoma" w:hAnsi="Tahoma" w:cs="Tahoma"/>
          <w:sz w:val="24"/>
          <w:szCs w:val="24"/>
        </w:rPr>
        <w:t>.</w:t>
      </w:r>
      <w:r w:rsidR="00230175" w:rsidRPr="0024205A">
        <w:rPr>
          <w:rFonts w:ascii="Tahoma" w:hAnsi="Tahoma" w:cs="Tahoma"/>
          <w:sz w:val="24"/>
          <w:szCs w:val="24"/>
        </w:rPr>
        <w:t xml:space="preserve"> </w:t>
      </w:r>
      <w:r w:rsidR="006D4C3F" w:rsidRPr="0024205A">
        <w:rPr>
          <w:rFonts w:ascii="Tahoma" w:hAnsi="Tahoma" w:cs="Tahoma"/>
          <w:sz w:val="24"/>
          <w:szCs w:val="24"/>
        </w:rPr>
        <w:t>Από τ</w:t>
      </w:r>
      <w:r w:rsidR="00160CAE" w:rsidRPr="0024205A">
        <w:rPr>
          <w:rFonts w:ascii="Tahoma" w:hAnsi="Tahoma" w:cs="Tahoma"/>
          <w:sz w:val="24"/>
          <w:szCs w:val="24"/>
        </w:rPr>
        <w:t>α</w:t>
      </w:r>
      <w:r w:rsidR="006D4C3F" w:rsidRPr="0024205A">
        <w:rPr>
          <w:rFonts w:ascii="Tahoma" w:hAnsi="Tahoma" w:cs="Tahoma"/>
          <w:sz w:val="24"/>
          <w:szCs w:val="24"/>
        </w:rPr>
        <w:t xml:space="preserve"> δε 3.6 εκατ</w:t>
      </w:r>
      <w:r w:rsidR="00134D03" w:rsidRPr="0024205A">
        <w:rPr>
          <w:rFonts w:ascii="Tahoma" w:hAnsi="Tahoma" w:cs="Tahoma"/>
          <w:sz w:val="24"/>
          <w:szCs w:val="24"/>
        </w:rPr>
        <w:t>.</w:t>
      </w:r>
      <w:r w:rsidR="006D4C3F" w:rsidRPr="0024205A">
        <w:rPr>
          <w:rFonts w:ascii="Tahoma" w:hAnsi="Tahoma" w:cs="Tahoma"/>
          <w:sz w:val="24"/>
          <w:szCs w:val="24"/>
        </w:rPr>
        <w:t xml:space="preserve"> ντόπιους</w:t>
      </w:r>
      <w:r w:rsidR="00230175" w:rsidRPr="0024205A">
        <w:rPr>
          <w:rFonts w:ascii="Tahoma" w:hAnsi="Tahoma" w:cs="Tahoma"/>
          <w:sz w:val="24"/>
          <w:szCs w:val="24"/>
        </w:rPr>
        <w:t xml:space="preserve"> κατοίκους,</w:t>
      </w:r>
      <w:r w:rsidR="006D4C3F" w:rsidRPr="0024205A">
        <w:rPr>
          <w:rFonts w:ascii="Tahoma" w:hAnsi="Tahoma" w:cs="Tahoma"/>
          <w:sz w:val="24"/>
          <w:szCs w:val="24"/>
        </w:rPr>
        <w:t xml:space="preserve"> περίπου το 25% έχ</w:t>
      </w:r>
      <w:r w:rsidR="00230175" w:rsidRPr="0024205A">
        <w:rPr>
          <w:rFonts w:ascii="Tahoma" w:hAnsi="Tahoma" w:cs="Tahoma"/>
          <w:sz w:val="24"/>
          <w:szCs w:val="24"/>
        </w:rPr>
        <w:t>ει</w:t>
      </w:r>
      <w:r w:rsidR="006D4C3F" w:rsidRPr="0024205A">
        <w:rPr>
          <w:rFonts w:ascii="Tahoma" w:hAnsi="Tahoma" w:cs="Tahoma"/>
          <w:sz w:val="24"/>
          <w:szCs w:val="24"/>
        </w:rPr>
        <w:t xml:space="preserve"> γεννηθεί εκτός Σιγκαπούρης.</w:t>
      </w:r>
      <w:r w:rsidR="00160CAE" w:rsidRPr="0024205A">
        <w:rPr>
          <w:rFonts w:ascii="Tahoma" w:hAnsi="Tahoma" w:cs="Tahoma"/>
          <w:sz w:val="24"/>
          <w:szCs w:val="24"/>
        </w:rPr>
        <w:t xml:space="preserve"> Στην αγορά εργασίας της χώρας αυτής, </w:t>
      </w:r>
      <w:r w:rsidR="006D4C3F" w:rsidRPr="0024205A">
        <w:rPr>
          <w:rFonts w:ascii="Tahoma" w:hAnsi="Tahoma" w:cs="Tahoma"/>
          <w:sz w:val="24"/>
          <w:szCs w:val="24"/>
        </w:rPr>
        <w:t>το 44% του εργατικού δυναμικού είναι ξένοι.</w:t>
      </w:r>
    </w:p>
    <w:p w14:paraId="38F38967" w14:textId="77777777" w:rsidR="00392E39" w:rsidRPr="0024205A" w:rsidRDefault="00392E39" w:rsidP="00106011">
      <w:pPr>
        <w:spacing w:after="0" w:line="288" w:lineRule="auto"/>
        <w:jc w:val="both"/>
        <w:rPr>
          <w:rFonts w:ascii="Tahoma" w:hAnsi="Tahoma" w:cs="Tahoma"/>
          <w:sz w:val="24"/>
          <w:szCs w:val="24"/>
        </w:rPr>
      </w:pPr>
    </w:p>
    <w:p w14:paraId="6B43ED0E" w14:textId="5EDA0AD0" w:rsidR="00160CAE" w:rsidRDefault="00160CAE" w:rsidP="00106011">
      <w:pPr>
        <w:spacing w:after="0" w:line="288" w:lineRule="auto"/>
        <w:jc w:val="both"/>
        <w:rPr>
          <w:rFonts w:ascii="Tahoma" w:hAnsi="Tahoma" w:cs="Tahoma"/>
          <w:sz w:val="24"/>
          <w:szCs w:val="24"/>
        </w:rPr>
      </w:pPr>
      <w:r w:rsidRPr="0024205A">
        <w:rPr>
          <w:rFonts w:ascii="Tahoma" w:hAnsi="Tahoma" w:cs="Tahoma"/>
          <w:sz w:val="24"/>
          <w:szCs w:val="24"/>
        </w:rPr>
        <w:t>Η Κύπρος πρέπει να αγκαλιάσει την πολυπολιτισμικότητα, να αναγνωρίσει τα οφέλη που αυτή φέρνει με την ενδυνάμωση της οικονομίας μας, χωρίς εμπόδια στην νόμιμη έλευση ξένου εργατικού, επιστημονικού η άλλων εξειδικεύσεων εργατικού δυναμικού στη χώρα.</w:t>
      </w:r>
    </w:p>
    <w:p w14:paraId="0A0887DA" w14:textId="77777777" w:rsidR="00651E7F" w:rsidRDefault="00651E7F" w:rsidP="00106011">
      <w:pPr>
        <w:spacing w:after="0" w:line="288" w:lineRule="auto"/>
        <w:jc w:val="both"/>
        <w:rPr>
          <w:rFonts w:ascii="Tahoma" w:hAnsi="Tahoma" w:cs="Tahoma"/>
          <w:sz w:val="24"/>
          <w:szCs w:val="24"/>
        </w:rPr>
      </w:pPr>
    </w:p>
    <w:p w14:paraId="1ABC4B20" w14:textId="0C2EB2BB" w:rsidR="00651E7F" w:rsidRPr="0024205A" w:rsidRDefault="00E70BFE" w:rsidP="00106011">
      <w:pPr>
        <w:spacing w:after="0" w:line="288" w:lineRule="auto"/>
        <w:jc w:val="both"/>
        <w:rPr>
          <w:rFonts w:ascii="Tahoma" w:hAnsi="Tahoma" w:cs="Tahoma"/>
          <w:sz w:val="24"/>
          <w:szCs w:val="24"/>
        </w:rPr>
      </w:pPr>
      <w:r>
        <w:rPr>
          <w:rFonts w:ascii="Tahoma" w:hAnsi="Tahoma" w:cs="Tahoma"/>
          <w:sz w:val="24"/>
          <w:szCs w:val="24"/>
        </w:rPr>
        <w:t>Ο</w:t>
      </w:r>
      <w:r w:rsidR="00651E7F">
        <w:rPr>
          <w:rFonts w:ascii="Tahoma" w:hAnsi="Tahoma" w:cs="Tahoma"/>
          <w:sz w:val="24"/>
          <w:szCs w:val="24"/>
        </w:rPr>
        <w:t xml:space="preserve"> Δαρβίνος έχει επιβεβαιωθεί άπειρες φορές αφότου </w:t>
      </w:r>
      <w:r>
        <w:rPr>
          <w:rFonts w:ascii="Tahoma" w:hAnsi="Tahoma" w:cs="Tahoma"/>
          <w:sz w:val="24"/>
          <w:szCs w:val="24"/>
        </w:rPr>
        <w:t>συμπέρανε</w:t>
      </w:r>
      <w:r w:rsidR="00651E7F">
        <w:rPr>
          <w:rFonts w:ascii="Tahoma" w:hAnsi="Tahoma" w:cs="Tahoma"/>
          <w:sz w:val="24"/>
          <w:szCs w:val="24"/>
        </w:rPr>
        <w:t xml:space="preserve"> </w:t>
      </w:r>
      <w:r>
        <w:rPr>
          <w:rFonts w:ascii="Tahoma" w:hAnsi="Tahoma" w:cs="Tahoma"/>
          <w:sz w:val="24"/>
          <w:szCs w:val="24"/>
        </w:rPr>
        <w:t>πριν από 200 περίπου χρόνια ότι «αυτοί που επιβιώνουν δεν είναι οι πιο δυνατοί ή οι πιο έξυπνοι, αλλά αυτοί που προσαρμόζονται καλύτερα στις αλλαγές».</w:t>
      </w:r>
    </w:p>
    <w:p w14:paraId="6DDDC91E" w14:textId="77777777" w:rsidR="00392E39" w:rsidRPr="0024205A" w:rsidRDefault="00392E39" w:rsidP="00106011">
      <w:pPr>
        <w:spacing w:after="0" w:line="288" w:lineRule="auto"/>
        <w:jc w:val="both"/>
        <w:rPr>
          <w:rFonts w:ascii="Tahoma" w:hAnsi="Tahoma" w:cs="Tahoma"/>
          <w:sz w:val="24"/>
          <w:szCs w:val="24"/>
        </w:rPr>
      </w:pPr>
    </w:p>
    <w:p w14:paraId="27A7E533" w14:textId="77777777" w:rsidR="0077489F" w:rsidRPr="0024205A" w:rsidRDefault="0077489F" w:rsidP="00106011">
      <w:pPr>
        <w:spacing w:after="0" w:line="288" w:lineRule="auto"/>
        <w:jc w:val="both"/>
        <w:rPr>
          <w:rFonts w:ascii="Tahoma" w:hAnsi="Tahoma" w:cs="Tahoma"/>
          <w:sz w:val="24"/>
          <w:szCs w:val="24"/>
        </w:rPr>
      </w:pPr>
    </w:p>
    <w:p w14:paraId="63212D7F" w14:textId="3CF2D7F0" w:rsidR="0093479B" w:rsidRPr="0024205A" w:rsidRDefault="0093479B" w:rsidP="00106011">
      <w:pPr>
        <w:spacing w:after="0" w:line="288" w:lineRule="auto"/>
        <w:jc w:val="both"/>
        <w:rPr>
          <w:rFonts w:ascii="Tahoma" w:hAnsi="Tahoma" w:cs="Tahoma"/>
          <w:sz w:val="24"/>
          <w:szCs w:val="24"/>
        </w:rPr>
      </w:pPr>
      <w:r w:rsidRPr="0024205A">
        <w:rPr>
          <w:rFonts w:ascii="Tahoma" w:hAnsi="Tahoma" w:cs="Tahoma"/>
          <w:sz w:val="24"/>
          <w:szCs w:val="24"/>
        </w:rPr>
        <w:t>Σας ευχαριστώ.</w:t>
      </w:r>
    </w:p>
    <w:p w14:paraId="6C5ECC86" w14:textId="77777777" w:rsidR="009223BE" w:rsidRDefault="009223BE" w:rsidP="00106011">
      <w:pPr>
        <w:spacing w:after="0" w:line="288" w:lineRule="auto"/>
        <w:jc w:val="center"/>
        <w:rPr>
          <w:rFonts w:ascii="Tahoma" w:hAnsi="Tahoma" w:cs="Tahoma"/>
          <w:sz w:val="24"/>
          <w:szCs w:val="24"/>
        </w:rPr>
      </w:pPr>
    </w:p>
    <w:p w14:paraId="2D2D53CE" w14:textId="1BBAE7E4" w:rsidR="00134D03" w:rsidRDefault="00134D03" w:rsidP="00106011">
      <w:pPr>
        <w:spacing w:after="0" w:line="288" w:lineRule="auto"/>
        <w:jc w:val="center"/>
        <w:rPr>
          <w:rFonts w:ascii="Tahoma" w:hAnsi="Tahoma" w:cs="Tahoma"/>
          <w:sz w:val="24"/>
          <w:szCs w:val="24"/>
        </w:rPr>
      </w:pPr>
      <w:r w:rsidRPr="0024205A">
        <w:rPr>
          <w:rFonts w:ascii="Tahoma" w:hAnsi="Tahoma" w:cs="Tahoma"/>
          <w:sz w:val="24"/>
          <w:szCs w:val="24"/>
        </w:rPr>
        <w:t>----------------------------------</w:t>
      </w:r>
    </w:p>
    <w:p w14:paraId="760B344D" w14:textId="77777777" w:rsidR="009223BE" w:rsidRPr="0024205A" w:rsidRDefault="009223BE" w:rsidP="00106011">
      <w:pPr>
        <w:spacing w:after="0" w:line="288" w:lineRule="auto"/>
        <w:jc w:val="center"/>
        <w:rPr>
          <w:rFonts w:ascii="Tahoma" w:hAnsi="Tahoma" w:cs="Tahoma"/>
          <w:sz w:val="24"/>
          <w:szCs w:val="24"/>
        </w:rPr>
      </w:pPr>
    </w:p>
    <w:p w14:paraId="584F24A6" w14:textId="77777777" w:rsidR="009223BE" w:rsidRDefault="009223BE" w:rsidP="00E560A4">
      <w:pPr>
        <w:spacing w:after="0" w:line="288" w:lineRule="auto"/>
        <w:jc w:val="right"/>
        <w:rPr>
          <w:rFonts w:ascii="Tahoma" w:hAnsi="Tahoma" w:cs="Tahoma"/>
          <w:i/>
          <w:iCs/>
          <w:sz w:val="16"/>
          <w:szCs w:val="16"/>
        </w:rPr>
      </w:pPr>
    </w:p>
    <w:p w14:paraId="3472CC93" w14:textId="77777777" w:rsidR="009223BE" w:rsidRDefault="009223BE" w:rsidP="00E560A4">
      <w:pPr>
        <w:spacing w:after="0" w:line="288" w:lineRule="auto"/>
        <w:jc w:val="right"/>
        <w:rPr>
          <w:rFonts w:ascii="Tahoma" w:hAnsi="Tahoma" w:cs="Tahoma"/>
          <w:i/>
          <w:iCs/>
          <w:sz w:val="16"/>
          <w:szCs w:val="16"/>
        </w:rPr>
      </w:pPr>
    </w:p>
    <w:p w14:paraId="46C386BF" w14:textId="77777777" w:rsidR="009223BE" w:rsidRDefault="009223BE" w:rsidP="00E560A4">
      <w:pPr>
        <w:spacing w:after="0" w:line="288" w:lineRule="auto"/>
        <w:jc w:val="right"/>
        <w:rPr>
          <w:rFonts w:ascii="Tahoma" w:hAnsi="Tahoma" w:cs="Tahoma"/>
          <w:i/>
          <w:iCs/>
          <w:sz w:val="16"/>
          <w:szCs w:val="16"/>
        </w:rPr>
      </w:pPr>
    </w:p>
    <w:p w14:paraId="0626DB62" w14:textId="77777777" w:rsidR="009223BE" w:rsidRDefault="009223BE" w:rsidP="00E560A4">
      <w:pPr>
        <w:spacing w:after="0" w:line="288" w:lineRule="auto"/>
        <w:jc w:val="right"/>
        <w:rPr>
          <w:rFonts w:ascii="Tahoma" w:hAnsi="Tahoma" w:cs="Tahoma"/>
          <w:i/>
          <w:iCs/>
          <w:sz w:val="16"/>
          <w:szCs w:val="16"/>
        </w:rPr>
      </w:pPr>
    </w:p>
    <w:p w14:paraId="11E29F7A" w14:textId="6D02D3C8" w:rsidR="00D3637B" w:rsidRPr="00D3637B" w:rsidRDefault="00CA2AA7" w:rsidP="00E560A4">
      <w:pPr>
        <w:spacing w:after="0" w:line="288" w:lineRule="auto"/>
        <w:jc w:val="right"/>
        <w:rPr>
          <w:rFonts w:ascii="Tahoma" w:hAnsi="Tahoma" w:cs="Tahoma"/>
          <w:sz w:val="16"/>
          <w:szCs w:val="16"/>
        </w:rPr>
      </w:pPr>
      <w:r w:rsidRPr="00D3637B">
        <w:rPr>
          <w:rFonts w:ascii="Tahoma" w:hAnsi="Tahoma" w:cs="Tahoma"/>
          <w:i/>
          <w:iCs/>
          <w:sz w:val="16"/>
          <w:szCs w:val="16"/>
          <w:lang w:val="en-GB"/>
        </w:rPr>
        <w:t>MA</w:t>
      </w:r>
      <w:r w:rsidRPr="00D3637B">
        <w:rPr>
          <w:rFonts w:ascii="Tahoma" w:hAnsi="Tahoma" w:cs="Tahoma"/>
          <w:i/>
          <w:iCs/>
          <w:sz w:val="16"/>
          <w:szCs w:val="16"/>
        </w:rPr>
        <w:t>240496.</w:t>
      </w:r>
      <w:r w:rsidRPr="00D3637B">
        <w:rPr>
          <w:rFonts w:ascii="Tahoma" w:hAnsi="Tahoma" w:cs="Tahoma"/>
          <w:i/>
          <w:iCs/>
          <w:sz w:val="16"/>
          <w:szCs w:val="16"/>
          <w:lang w:val="en-GB"/>
        </w:rPr>
        <w:t>OMI</w:t>
      </w:r>
      <w:r w:rsidR="00392E39" w:rsidRPr="00D3637B">
        <w:rPr>
          <w:rFonts w:ascii="Tahoma" w:hAnsi="Tahoma" w:cs="Tahoma"/>
          <w:i/>
          <w:iCs/>
          <w:sz w:val="16"/>
          <w:szCs w:val="16"/>
        </w:rPr>
        <w:t xml:space="preserve"> – 1</w:t>
      </w:r>
      <w:r w:rsidR="00AB676B">
        <w:rPr>
          <w:rFonts w:ascii="Tahoma" w:hAnsi="Tahoma" w:cs="Tahoma"/>
          <w:i/>
          <w:iCs/>
          <w:sz w:val="16"/>
          <w:szCs w:val="16"/>
        </w:rPr>
        <w:t>9</w:t>
      </w:r>
      <w:r w:rsidR="00392E39" w:rsidRPr="00D3637B">
        <w:rPr>
          <w:rFonts w:ascii="Tahoma" w:hAnsi="Tahoma" w:cs="Tahoma"/>
          <w:i/>
          <w:iCs/>
          <w:sz w:val="16"/>
          <w:szCs w:val="16"/>
        </w:rPr>
        <w:t xml:space="preserve">.04.2024 – </w:t>
      </w:r>
      <w:r w:rsidR="002530E3">
        <w:rPr>
          <w:rFonts w:ascii="Tahoma" w:hAnsi="Tahoma" w:cs="Tahoma"/>
          <w:i/>
          <w:iCs/>
          <w:sz w:val="16"/>
          <w:szCs w:val="16"/>
          <w:lang w:val="en-US"/>
        </w:rPr>
        <w:t>11</w:t>
      </w:r>
      <w:r w:rsidR="00392E39" w:rsidRPr="00D3637B">
        <w:rPr>
          <w:rFonts w:ascii="Tahoma" w:hAnsi="Tahoma" w:cs="Tahoma"/>
          <w:i/>
          <w:iCs/>
          <w:sz w:val="16"/>
          <w:szCs w:val="16"/>
        </w:rPr>
        <w:t>:</w:t>
      </w:r>
      <w:r w:rsidR="00867253">
        <w:rPr>
          <w:rFonts w:ascii="Tahoma" w:hAnsi="Tahoma" w:cs="Tahoma"/>
          <w:i/>
          <w:iCs/>
          <w:sz w:val="16"/>
          <w:szCs w:val="16"/>
        </w:rPr>
        <w:t>3</w:t>
      </w:r>
      <w:r w:rsidR="001D72DC">
        <w:rPr>
          <w:rFonts w:ascii="Tahoma" w:hAnsi="Tahoma" w:cs="Tahoma"/>
          <w:i/>
          <w:iCs/>
          <w:sz w:val="16"/>
          <w:szCs w:val="16"/>
        </w:rPr>
        <w:t>0</w:t>
      </w:r>
    </w:p>
    <w:sectPr w:rsidR="00D3637B" w:rsidRPr="00D3637B" w:rsidSect="00770A68">
      <w:headerReference w:type="default" r:id="rId8"/>
      <w:footerReference w:type="default" r:id="rId9"/>
      <w:headerReference w:type="first" r:id="rId10"/>
      <w:footerReference w:type="first" r:id="rId11"/>
      <w:pgSz w:w="11906" w:h="16838" w:code="9"/>
      <w:pgMar w:top="680" w:right="849" w:bottom="680" w:left="1440"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5C76A" w14:textId="77777777" w:rsidR="00770A68" w:rsidRDefault="00770A68" w:rsidP="005202F7">
      <w:pPr>
        <w:spacing w:after="0" w:line="240" w:lineRule="auto"/>
      </w:pPr>
      <w:r>
        <w:separator/>
      </w:r>
    </w:p>
  </w:endnote>
  <w:endnote w:type="continuationSeparator" w:id="0">
    <w:p w14:paraId="7F3703DF" w14:textId="77777777" w:rsidR="00770A68" w:rsidRDefault="00770A68" w:rsidP="00520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2C26" w14:textId="77777777" w:rsidR="00CA2AA7" w:rsidRPr="00787F1E" w:rsidRDefault="00CA2AA7" w:rsidP="00CA2AA7">
    <w:pPr>
      <w:pStyle w:val="Footer"/>
      <w:jc w:val="right"/>
      <w:rPr>
        <w:rFonts w:ascii="Tahoma" w:hAnsi="Tahoma" w:cs="Tahoma"/>
        <w:i/>
        <w:iCs/>
        <w:sz w:val="16"/>
        <w:szCs w:val="16"/>
      </w:rPr>
    </w:pPr>
    <w:r w:rsidRPr="00787F1E">
      <w:rPr>
        <w:rFonts w:ascii="Tahoma" w:hAnsi="Tahoma" w:cs="Tahoma"/>
        <w:i/>
        <w:iCs/>
        <w:sz w:val="16"/>
        <w:szCs w:val="16"/>
      </w:rPr>
      <w:t>Σελίδα</w:t>
    </w:r>
    <w:sdt>
      <w:sdtPr>
        <w:rPr>
          <w:rFonts w:ascii="Tahoma" w:hAnsi="Tahoma" w:cs="Tahoma"/>
          <w:i/>
          <w:iCs/>
          <w:sz w:val="16"/>
          <w:szCs w:val="16"/>
        </w:rPr>
        <w:id w:val="-526724116"/>
        <w:docPartObj>
          <w:docPartGallery w:val="Page Numbers (Bottom of Page)"/>
          <w:docPartUnique/>
        </w:docPartObj>
      </w:sdtPr>
      <w:sdtEndPr/>
      <w:sdtContent>
        <w:sdt>
          <w:sdtPr>
            <w:rPr>
              <w:rFonts w:ascii="Tahoma" w:hAnsi="Tahoma" w:cs="Tahoma"/>
              <w:i/>
              <w:iCs/>
              <w:sz w:val="16"/>
              <w:szCs w:val="16"/>
            </w:rPr>
            <w:id w:val="1885145995"/>
            <w:docPartObj>
              <w:docPartGallery w:val="Page Numbers (Top of Page)"/>
              <w:docPartUnique/>
            </w:docPartObj>
          </w:sdtPr>
          <w:sdtEndPr/>
          <w:sdtContent>
            <w:r w:rsidRPr="00787F1E">
              <w:rPr>
                <w:rFonts w:ascii="Tahoma" w:hAnsi="Tahoma" w:cs="Tahoma"/>
                <w:i/>
                <w:iCs/>
                <w:sz w:val="16"/>
                <w:szCs w:val="16"/>
                <w:lang w:val="en-GB"/>
              </w:rPr>
              <w:t xml:space="preserve"> </w:t>
            </w:r>
            <w:r w:rsidRPr="00787F1E">
              <w:rPr>
                <w:rFonts w:ascii="Tahoma" w:hAnsi="Tahoma" w:cs="Tahoma"/>
                <w:i/>
                <w:iCs/>
                <w:sz w:val="16"/>
                <w:szCs w:val="16"/>
              </w:rPr>
              <w:fldChar w:fldCharType="begin"/>
            </w:r>
            <w:r w:rsidRPr="00787F1E">
              <w:rPr>
                <w:rFonts w:ascii="Tahoma" w:hAnsi="Tahoma" w:cs="Tahoma"/>
                <w:i/>
                <w:iCs/>
                <w:sz w:val="16"/>
                <w:szCs w:val="16"/>
              </w:rPr>
              <w:instrText>PAGE</w:instrText>
            </w:r>
            <w:r w:rsidRPr="00787F1E">
              <w:rPr>
                <w:rFonts w:ascii="Tahoma" w:hAnsi="Tahoma" w:cs="Tahoma"/>
                <w:i/>
                <w:iCs/>
                <w:sz w:val="16"/>
                <w:szCs w:val="16"/>
              </w:rPr>
              <w:fldChar w:fldCharType="separate"/>
            </w:r>
            <w:r>
              <w:rPr>
                <w:rFonts w:ascii="Tahoma" w:hAnsi="Tahoma" w:cs="Tahoma"/>
                <w:i/>
                <w:iCs/>
                <w:sz w:val="16"/>
                <w:szCs w:val="16"/>
              </w:rPr>
              <w:t>1</w:t>
            </w:r>
            <w:r w:rsidRPr="00787F1E">
              <w:rPr>
                <w:rFonts w:ascii="Tahoma" w:hAnsi="Tahoma" w:cs="Tahoma"/>
                <w:i/>
                <w:iCs/>
                <w:sz w:val="16"/>
                <w:szCs w:val="16"/>
              </w:rPr>
              <w:fldChar w:fldCharType="end"/>
            </w:r>
            <w:r w:rsidRPr="00787F1E">
              <w:rPr>
                <w:rFonts w:ascii="Tahoma" w:hAnsi="Tahoma" w:cs="Tahoma"/>
                <w:i/>
                <w:iCs/>
                <w:sz w:val="16"/>
                <w:szCs w:val="16"/>
                <w:lang w:val="en-GB"/>
              </w:rPr>
              <w:t xml:space="preserve"> </w:t>
            </w:r>
            <w:r w:rsidRPr="00787F1E">
              <w:rPr>
                <w:rFonts w:ascii="Tahoma" w:hAnsi="Tahoma" w:cs="Tahoma"/>
                <w:i/>
                <w:iCs/>
                <w:sz w:val="16"/>
                <w:szCs w:val="16"/>
              </w:rPr>
              <w:t>από</w:t>
            </w:r>
            <w:r w:rsidRPr="00787F1E">
              <w:rPr>
                <w:rFonts w:ascii="Tahoma" w:hAnsi="Tahoma" w:cs="Tahoma"/>
                <w:i/>
                <w:iCs/>
                <w:sz w:val="16"/>
                <w:szCs w:val="16"/>
                <w:lang w:val="en-GB"/>
              </w:rPr>
              <w:t xml:space="preserve"> </w:t>
            </w:r>
            <w:r w:rsidRPr="00787F1E">
              <w:rPr>
                <w:rFonts w:ascii="Tahoma" w:hAnsi="Tahoma" w:cs="Tahoma"/>
                <w:i/>
                <w:iCs/>
                <w:sz w:val="16"/>
                <w:szCs w:val="16"/>
              </w:rPr>
              <w:fldChar w:fldCharType="begin"/>
            </w:r>
            <w:r w:rsidRPr="00787F1E">
              <w:rPr>
                <w:rFonts w:ascii="Tahoma" w:hAnsi="Tahoma" w:cs="Tahoma"/>
                <w:i/>
                <w:iCs/>
                <w:sz w:val="16"/>
                <w:szCs w:val="16"/>
              </w:rPr>
              <w:instrText>NUMPAGES</w:instrText>
            </w:r>
            <w:r w:rsidRPr="00787F1E">
              <w:rPr>
                <w:rFonts w:ascii="Tahoma" w:hAnsi="Tahoma" w:cs="Tahoma"/>
                <w:i/>
                <w:iCs/>
                <w:sz w:val="16"/>
                <w:szCs w:val="16"/>
              </w:rPr>
              <w:fldChar w:fldCharType="separate"/>
            </w:r>
            <w:r>
              <w:rPr>
                <w:rFonts w:ascii="Tahoma" w:hAnsi="Tahoma" w:cs="Tahoma"/>
                <w:i/>
                <w:iCs/>
                <w:sz w:val="16"/>
                <w:szCs w:val="16"/>
              </w:rPr>
              <w:t>10</w:t>
            </w:r>
            <w:r w:rsidRPr="00787F1E">
              <w:rPr>
                <w:rFonts w:ascii="Tahoma" w:hAnsi="Tahoma" w:cs="Tahoma"/>
                <w:i/>
                <w:iCs/>
                <w:sz w:val="16"/>
                <w:szCs w:val="16"/>
              </w:rPr>
              <w:fldChar w:fldCharType="end"/>
            </w:r>
          </w:sdtContent>
        </w:sdt>
      </w:sdtContent>
    </w:sdt>
  </w:p>
  <w:p w14:paraId="3674C16F" w14:textId="77777777" w:rsidR="00CA2AA7" w:rsidRDefault="00CA2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05CC" w14:textId="116F0743" w:rsidR="00787F1E" w:rsidRPr="00787F1E" w:rsidRDefault="00787F1E" w:rsidP="00CA2AA7">
    <w:pPr>
      <w:pStyle w:val="Footer"/>
      <w:jc w:val="right"/>
      <w:rPr>
        <w:rFonts w:ascii="Tahoma" w:hAnsi="Tahoma" w:cs="Tahoma"/>
        <w:i/>
        <w:iCs/>
        <w:sz w:val="16"/>
        <w:szCs w:val="16"/>
      </w:rPr>
    </w:pPr>
    <w:r w:rsidRPr="00787F1E">
      <w:rPr>
        <w:rFonts w:ascii="Tahoma" w:hAnsi="Tahoma" w:cs="Tahoma"/>
        <w:i/>
        <w:iCs/>
        <w:sz w:val="16"/>
        <w:szCs w:val="16"/>
      </w:rPr>
      <w:t>Σελίδα</w:t>
    </w:r>
    <w:sdt>
      <w:sdtPr>
        <w:rPr>
          <w:rFonts w:ascii="Tahoma" w:hAnsi="Tahoma" w:cs="Tahoma"/>
          <w:i/>
          <w:iCs/>
          <w:sz w:val="16"/>
          <w:szCs w:val="16"/>
        </w:rPr>
        <w:id w:val="459772794"/>
        <w:docPartObj>
          <w:docPartGallery w:val="Page Numbers (Bottom of Page)"/>
          <w:docPartUnique/>
        </w:docPartObj>
      </w:sdtPr>
      <w:sdtEndPr/>
      <w:sdtContent>
        <w:sdt>
          <w:sdtPr>
            <w:rPr>
              <w:rFonts w:ascii="Tahoma" w:hAnsi="Tahoma" w:cs="Tahoma"/>
              <w:i/>
              <w:iCs/>
              <w:sz w:val="16"/>
              <w:szCs w:val="16"/>
            </w:rPr>
            <w:id w:val="-1769616900"/>
            <w:docPartObj>
              <w:docPartGallery w:val="Page Numbers (Top of Page)"/>
              <w:docPartUnique/>
            </w:docPartObj>
          </w:sdtPr>
          <w:sdtEndPr/>
          <w:sdtContent>
            <w:r w:rsidRPr="00787F1E">
              <w:rPr>
                <w:rFonts w:ascii="Tahoma" w:hAnsi="Tahoma" w:cs="Tahoma"/>
                <w:i/>
                <w:iCs/>
                <w:sz w:val="16"/>
                <w:szCs w:val="16"/>
                <w:lang w:val="en-GB"/>
              </w:rPr>
              <w:t xml:space="preserve"> </w:t>
            </w:r>
            <w:r w:rsidRPr="00787F1E">
              <w:rPr>
                <w:rFonts w:ascii="Tahoma" w:hAnsi="Tahoma" w:cs="Tahoma"/>
                <w:i/>
                <w:iCs/>
                <w:sz w:val="16"/>
                <w:szCs w:val="16"/>
              </w:rPr>
              <w:fldChar w:fldCharType="begin"/>
            </w:r>
            <w:r w:rsidRPr="00787F1E">
              <w:rPr>
                <w:rFonts w:ascii="Tahoma" w:hAnsi="Tahoma" w:cs="Tahoma"/>
                <w:i/>
                <w:iCs/>
                <w:sz w:val="16"/>
                <w:szCs w:val="16"/>
              </w:rPr>
              <w:instrText>PAGE</w:instrText>
            </w:r>
            <w:r w:rsidRPr="00787F1E">
              <w:rPr>
                <w:rFonts w:ascii="Tahoma" w:hAnsi="Tahoma" w:cs="Tahoma"/>
                <w:i/>
                <w:iCs/>
                <w:sz w:val="16"/>
                <w:szCs w:val="16"/>
              </w:rPr>
              <w:fldChar w:fldCharType="separate"/>
            </w:r>
            <w:r w:rsidRPr="00787F1E">
              <w:rPr>
                <w:rFonts w:ascii="Tahoma" w:hAnsi="Tahoma" w:cs="Tahoma"/>
                <w:i/>
                <w:iCs/>
                <w:sz w:val="16"/>
                <w:szCs w:val="16"/>
                <w:lang w:val="en-GB"/>
              </w:rPr>
              <w:t>2</w:t>
            </w:r>
            <w:r w:rsidRPr="00787F1E">
              <w:rPr>
                <w:rFonts w:ascii="Tahoma" w:hAnsi="Tahoma" w:cs="Tahoma"/>
                <w:i/>
                <w:iCs/>
                <w:sz w:val="16"/>
                <w:szCs w:val="16"/>
              </w:rPr>
              <w:fldChar w:fldCharType="end"/>
            </w:r>
            <w:r w:rsidRPr="00787F1E">
              <w:rPr>
                <w:rFonts w:ascii="Tahoma" w:hAnsi="Tahoma" w:cs="Tahoma"/>
                <w:i/>
                <w:iCs/>
                <w:sz w:val="16"/>
                <w:szCs w:val="16"/>
                <w:lang w:val="en-GB"/>
              </w:rPr>
              <w:t xml:space="preserve"> </w:t>
            </w:r>
            <w:r w:rsidRPr="00787F1E">
              <w:rPr>
                <w:rFonts w:ascii="Tahoma" w:hAnsi="Tahoma" w:cs="Tahoma"/>
                <w:i/>
                <w:iCs/>
                <w:sz w:val="16"/>
                <w:szCs w:val="16"/>
              </w:rPr>
              <w:t>από</w:t>
            </w:r>
            <w:r w:rsidRPr="00787F1E">
              <w:rPr>
                <w:rFonts w:ascii="Tahoma" w:hAnsi="Tahoma" w:cs="Tahoma"/>
                <w:i/>
                <w:iCs/>
                <w:sz w:val="16"/>
                <w:szCs w:val="16"/>
                <w:lang w:val="en-GB"/>
              </w:rPr>
              <w:t xml:space="preserve"> </w:t>
            </w:r>
            <w:r w:rsidRPr="00787F1E">
              <w:rPr>
                <w:rFonts w:ascii="Tahoma" w:hAnsi="Tahoma" w:cs="Tahoma"/>
                <w:i/>
                <w:iCs/>
                <w:sz w:val="16"/>
                <w:szCs w:val="16"/>
              </w:rPr>
              <w:fldChar w:fldCharType="begin"/>
            </w:r>
            <w:r w:rsidRPr="00787F1E">
              <w:rPr>
                <w:rFonts w:ascii="Tahoma" w:hAnsi="Tahoma" w:cs="Tahoma"/>
                <w:i/>
                <w:iCs/>
                <w:sz w:val="16"/>
                <w:szCs w:val="16"/>
              </w:rPr>
              <w:instrText>NUMPAGES</w:instrText>
            </w:r>
            <w:r w:rsidRPr="00787F1E">
              <w:rPr>
                <w:rFonts w:ascii="Tahoma" w:hAnsi="Tahoma" w:cs="Tahoma"/>
                <w:i/>
                <w:iCs/>
                <w:sz w:val="16"/>
                <w:szCs w:val="16"/>
              </w:rPr>
              <w:fldChar w:fldCharType="separate"/>
            </w:r>
            <w:r w:rsidRPr="00787F1E">
              <w:rPr>
                <w:rFonts w:ascii="Tahoma" w:hAnsi="Tahoma" w:cs="Tahoma"/>
                <w:i/>
                <w:iCs/>
                <w:sz w:val="16"/>
                <w:szCs w:val="16"/>
                <w:lang w:val="en-GB"/>
              </w:rPr>
              <w:t>2</w:t>
            </w:r>
            <w:r w:rsidRPr="00787F1E">
              <w:rPr>
                <w:rFonts w:ascii="Tahoma" w:hAnsi="Tahoma" w:cs="Tahoma"/>
                <w:i/>
                <w:i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150C" w14:textId="77777777" w:rsidR="00770A68" w:rsidRDefault="00770A68" w:rsidP="005202F7">
      <w:pPr>
        <w:spacing w:after="0" w:line="240" w:lineRule="auto"/>
      </w:pPr>
      <w:r>
        <w:separator/>
      </w:r>
    </w:p>
  </w:footnote>
  <w:footnote w:type="continuationSeparator" w:id="0">
    <w:p w14:paraId="390630DA" w14:textId="77777777" w:rsidR="00770A68" w:rsidRDefault="00770A68" w:rsidP="00520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3F6" w14:textId="7C8C858D" w:rsidR="00CA2AA7" w:rsidRDefault="00CA2AA7">
    <w:pPr>
      <w:pStyle w:val="Header"/>
    </w:pPr>
    <w:r w:rsidRPr="00143E72">
      <w:rPr>
        <w:rFonts w:ascii="Tahoma" w:hAnsi="Tahoma" w:cs="Tahoma"/>
        <w:noProof/>
        <w:spacing w:val="20"/>
        <w:sz w:val="28"/>
        <w:szCs w:val="28"/>
      </w:rPr>
      <w:drawing>
        <wp:anchor distT="0" distB="0" distL="114300" distR="114300" simplePos="0" relativeHeight="251659264" behindDoc="0" locked="0" layoutInCell="1" allowOverlap="1" wp14:anchorId="05158C46" wp14:editId="12E6B5C6">
          <wp:simplePos x="0" y="0"/>
          <wp:positionH relativeFrom="column">
            <wp:posOffset>-739140</wp:posOffset>
          </wp:positionH>
          <wp:positionV relativeFrom="paragraph">
            <wp:posOffset>-124764</wp:posOffset>
          </wp:positionV>
          <wp:extent cx="652007" cy="733266"/>
          <wp:effectExtent l="0" t="0" r="0" b="0"/>
          <wp:wrapNone/>
          <wp:docPr id="18" name="Picture 1" descr="OEB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B (Logo on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2007" cy="7332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E73387" w14:textId="37D82BCC" w:rsidR="005202F7" w:rsidRDefault="005202F7">
    <w:pPr>
      <w:pStyle w:val="Header"/>
    </w:pPr>
  </w:p>
  <w:p w14:paraId="7B14F3CB" w14:textId="77777777" w:rsidR="00CA2AA7" w:rsidRDefault="00CA2AA7">
    <w:pPr>
      <w:pStyle w:val="Header"/>
    </w:pPr>
  </w:p>
  <w:p w14:paraId="0D5CBF4C" w14:textId="77777777" w:rsidR="00CA2AA7" w:rsidRDefault="00CA2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D4E7" w14:textId="359D7983" w:rsidR="00CA2AA7" w:rsidRDefault="00CA2AA7">
    <w:pPr>
      <w:pStyle w:val="Header"/>
    </w:pPr>
    <w:r w:rsidRPr="00143E72">
      <w:rPr>
        <w:rFonts w:ascii="Tahoma" w:hAnsi="Tahoma" w:cs="Tahoma"/>
        <w:noProof/>
        <w:spacing w:val="20"/>
        <w:sz w:val="28"/>
        <w:szCs w:val="28"/>
      </w:rPr>
      <w:drawing>
        <wp:anchor distT="0" distB="0" distL="114300" distR="114300" simplePos="0" relativeHeight="251661312" behindDoc="0" locked="0" layoutInCell="1" allowOverlap="1" wp14:anchorId="754B5706" wp14:editId="3A4C2823">
          <wp:simplePos x="0" y="0"/>
          <wp:positionH relativeFrom="column">
            <wp:posOffset>-677849</wp:posOffset>
          </wp:positionH>
          <wp:positionV relativeFrom="paragraph">
            <wp:posOffset>-76200</wp:posOffset>
          </wp:positionV>
          <wp:extent cx="826936" cy="929996"/>
          <wp:effectExtent l="0" t="0" r="0" b="3810"/>
          <wp:wrapNone/>
          <wp:docPr id="19" name="Picture 19" descr="OEB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B (Logo onl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936" cy="92999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3D97"/>
    <w:multiLevelType w:val="hybridMultilevel"/>
    <w:tmpl w:val="31C84F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33E95"/>
    <w:multiLevelType w:val="hybridMultilevel"/>
    <w:tmpl w:val="FDCE8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F04CFC"/>
    <w:multiLevelType w:val="hybridMultilevel"/>
    <w:tmpl w:val="EFCABC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205E3E"/>
    <w:multiLevelType w:val="hybridMultilevel"/>
    <w:tmpl w:val="78E2E2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9837EAD"/>
    <w:multiLevelType w:val="hybridMultilevel"/>
    <w:tmpl w:val="F9085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AC794C"/>
    <w:multiLevelType w:val="hybridMultilevel"/>
    <w:tmpl w:val="326EEB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A843F0D"/>
    <w:multiLevelType w:val="hybridMultilevel"/>
    <w:tmpl w:val="216C8D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F2173B4"/>
    <w:multiLevelType w:val="hybridMultilevel"/>
    <w:tmpl w:val="03DA0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945725427">
    <w:abstractNumId w:val="1"/>
  </w:num>
  <w:num w:numId="2" w16cid:durableId="1671447476">
    <w:abstractNumId w:val="4"/>
  </w:num>
  <w:num w:numId="3" w16cid:durableId="338315522">
    <w:abstractNumId w:val="0"/>
  </w:num>
  <w:num w:numId="4" w16cid:durableId="1140148508">
    <w:abstractNumId w:val="2"/>
  </w:num>
  <w:num w:numId="5" w16cid:durableId="334116051">
    <w:abstractNumId w:val="6"/>
  </w:num>
  <w:num w:numId="6" w16cid:durableId="1394546590">
    <w:abstractNumId w:val="7"/>
  </w:num>
  <w:num w:numId="7" w16cid:durableId="457187080">
    <w:abstractNumId w:val="3"/>
  </w:num>
  <w:num w:numId="8" w16cid:durableId="706687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CEF"/>
    <w:rsid w:val="00001A63"/>
    <w:rsid w:val="0001183A"/>
    <w:rsid w:val="00022CFB"/>
    <w:rsid w:val="000267D5"/>
    <w:rsid w:val="00033E9D"/>
    <w:rsid w:val="00034523"/>
    <w:rsid w:val="000409F0"/>
    <w:rsid w:val="00047EF0"/>
    <w:rsid w:val="00050411"/>
    <w:rsid w:val="000533B2"/>
    <w:rsid w:val="00056115"/>
    <w:rsid w:val="0006641D"/>
    <w:rsid w:val="000712B7"/>
    <w:rsid w:val="0007532E"/>
    <w:rsid w:val="00075CFA"/>
    <w:rsid w:val="00081559"/>
    <w:rsid w:val="00085826"/>
    <w:rsid w:val="000931D4"/>
    <w:rsid w:val="00093C16"/>
    <w:rsid w:val="00095473"/>
    <w:rsid w:val="000B2CC4"/>
    <w:rsid w:val="000B6DF9"/>
    <w:rsid w:val="000F03B1"/>
    <w:rsid w:val="00106011"/>
    <w:rsid w:val="00113437"/>
    <w:rsid w:val="00121BEB"/>
    <w:rsid w:val="00121FB7"/>
    <w:rsid w:val="0012322E"/>
    <w:rsid w:val="00124188"/>
    <w:rsid w:val="00132D07"/>
    <w:rsid w:val="00134D03"/>
    <w:rsid w:val="00135FA1"/>
    <w:rsid w:val="001532C5"/>
    <w:rsid w:val="0015476B"/>
    <w:rsid w:val="00160CAE"/>
    <w:rsid w:val="00163718"/>
    <w:rsid w:val="001669AA"/>
    <w:rsid w:val="001714E1"/>
    <w:rsid w:val="00176C81"/>
    <w:rsid w:val="00182AFE"/>
    <w:rsid w:val="00190EE7"/>
    <w:rsid w:val="00194500"/>
    <w:rsid w:val="001A76FB"/>
    <w:rsid w:val="001B71D2"/>
    <w:rsid w:val="001D272E"/>
    <w:rsid w:val="001D3B8D"/>
    <w:rsid w:val="001D72DC"/>
    <w:rsid w:val="001F3EC6"/>
    <w:rsid w:val="001F54A5"/>
    <w:rsid w:val="001F7D20"/>
    <w:rsid w:val="00211DA7"/>
    <w:rsid w:val="00211FE5"/>
    <w:rsid w:val="00216DA2"/>
    <w:rsid w:val="002275E0"/>
    <w:rsid w:val="00230175"/>
    <w:rsid w:val="0024205A"/>
    <w:rsid w:val="00242C20"/>
    <w:rsid w:val="00243B1E"/>
    <w:rsid w:val="002530E3"/>
    <w:rsid w:val="00254A76"/>
    <w:rsid w:val="002557A2"/>
    <w:rsid w:val="00260509"/>
    <w:rsid w:val="002628AE"/>
    <w:rsid w:val="0028061C"/>
    <w:rsid w:val="00280C95"/>
    <w:rsid w:val="002B6CAA"/>
    <w:rsid w:val="002C1DAA"/>
    <w:rsid w:val="002C3C85"/>
    <w:rsid w:val="002C7AC3"/>
    <w:rsid w:val="002D3480"/>
    <w:rsid w:val="002D6490"/>
    <w:rsid w:val="002D69D8"/>
    <w:rsid w:val="002E3946"/>
    <w:rsid w:val="00355EC4"/>
    <w:rsid w:val="00356FDA"/>
    <w:rsid w:val="003608C4"/>
    <w:rsid w:val="003648E7"/>
    <w:rsid w:val="00371B83"/>
    <w:rsid w:val="00374C8D"/>
    <w:rsid w:val="00375712"/>
    <w:rsid w:val="003825B3"/>
    <w:rsid w:val="003851AB"/>
    <w:rsid w:val="00392E39"/>
    <w:rsid w:val="003A4CAD"/>
    <w:rsid w:val="003B2C27"/>
    <w:rsid w:val="003B3EF5"/>
    <w:rsid w:val="003C52E2"/>
    <w:rsid w:val="003E06EC"/>
    <w:rsid w:val="003E2FB6"/>
    <w:rsid w:val="00401EE7"/>
    <w:rsid w:val="004031A2"/>
    <w:rsid w:val="004102F1"/>
    <w:rsid w:val="00415FDC"/>
    <w:rsid w:val="00417521"/>
    <w:rsid w:val="00423029"/>
    <w:rsid w:val="00431F00"/>
    <w:rsid w:val="00454209"/>
    <w:rsid w:val="00460645"/>
    <w:rsid w:val="0046281B"/>
    <w:rsid w:val="0046385D"/>
    <w:rsid w:val="00475CC4"/>
    <w:rsid w:val="0048081C"/>
    <w:rsid w:val="00481AAD"/>
    <w:rsid w:val="004A4CFA"/>
    <w:rsid w:val="004A54FE"/>
    <w:rsid w:val="004B276F"/>
    <w:rsid w:val="004B4B63"/>
    <w:rsid w:val="004B576C"/>
    <w:rsid w:val="004B7D47"/>
    <w:rsid w:val="004C63F7"/>
    <w:rsid w:val="004D17B6"/>
    <w:rsid w:val="004D3AAA"/>
    <w:rsid w:val="004D7562"/>
    <w:rsid w:val="004E5E45"/>
    <w:rsid w:val="004F46EE"/>
    <w:rsid w:val="004F4FF6"/>
    <w:rsid w:val="004F731B"/>
    <w:rsid w:val="00503917"/>
    <w:rsid w:val="0050636E"/>
    <w:rsid w:val="00510D64"/>
    <w:rsid w:val="00515F80"/>
    <w:rsid w:val="005202F7"/>
    <w:rsid w:val="00530F1F"/>
    <w:rsid w:val="00531144"/>
    <w:rsid w:val="005524BE"/>
    <w:rsid w:val="005560FC"/>
    <w:rsid w:val="00557599"/>
    <w:rsid w:val="005727B2"/>
    <w:rsid w:val="005825A1"/>
    <w:rsid w:val="0059019C"/>
    <w:rsid w:val="00591787"/>
    <w:rsid w:val="005A6360"/>
    <w:rsid w:val="005B5118"/>
    <w:rsid w:val="005C1FCF"/>
    <w:rsid w:val="005D1675"/>
    <w:rsid w:val="005D45B6"/>
    <w:rsid w:val="005D71FC"/>
    <w:rsid w:val="005E67A5"/>
    <w:rsid w:val="0060034F"/>
    <w:rsid w:val="00601DB4"/>
    <w:rsid w:val="00612162"/>
    <w:rsid w:val="00630859"/>
    <w:rsid w:val="00640B1D"/>
    <w:rsid w:val="00651E7F"/>
    <w:rsid w:val="00653216"/>
    <w:rsid w:val="006542F5"/>
    <w:rsid w:val="00666659"/>
    <w:rsid w:val="00673A45"/>
    <w:rsid w:val="006763A4"/>
    <w:rsid w:val="00680CF8"/>
    <w:rsid w:val="00683A86"/>
    <w:rsid w:val="00685E5E"/>
    <w:rsid w:val="00695D65"/>
    <w:rsid w:val="006A0E3A"/>
    <w:rsid w:val="006A12C8"/>
    <w:rsid w:val="006A6726"/>
    <w:rsid w:val="006B1A8E"/>
    <w:rsid w:val="006B2B98"/>
    <w:rsid w:val="006B4124"/>
    <w:rsid w:val="006B5B24"/>
    <w:rsid w:val="006B7980"/>
    <w:rsid w:val="006C49EF"/>
    <w:rsid w:val="006D4C3F"/>
    <w:rsid w:val="006E19ED"/>
    <w:rsid w:val="006F0B89"/>
    <w:rsid w:val="007010C0"/>
    <w:rsid w:val="0070219D"/>
    <w:rsid w:val="007278FA"/>
    <w:rsid w:val="0073465B"/>
    <w:rsid w:val="0073662A"/>
    <w:rsid w:val="007414A9"/>
    <w:rsid w:val="00742AF0"/>
    <w:rsid w:val="00756A9A"/>
    <w:rsid w:val="00762311"/>
    <w:rsid w:val="00764C3F"/>
    <w:rsid w:val="00764E00"/>
    <w:rsid w:val="00770A1D"/>
    <w:rsid w:val="00770A68"/>
    <w:rsid w:val="0077489F"/>
    <w:rsid w:val="00781B92"/>
    <w:rsid w:val="007847C1"/>
    <w:rsid w:val="00787F1E"/>
    <w:rsid w:val="00791E66"/>
    <w:rsid w:val="007A3742"/>
    <w:rsid w:val="007A5F69"/>
    <w:rsid w:val="007B0021"/>
    <w:rsid w:val="007B10B1"/>
    <w:rsid w:val="007C3611"/>
    <w:rsid w:val="007D276B"/>
    <w:rsid w:val="007F12FA"/>
    <w:rsid w:val="00801EB7"/>
    <w:rsid w:val="0081206E"/>
    <w:rsid w:val="008207B5"/>
    <w:rsid w:val="00820FA3"/>
    <w:rsid w:val="0082133A"/>
    <w:rsid w:val="00831E98"/>
    <w:rsid w:val="008320D2"/>
    <w:rsid w:val="00835977"/>
    <w:rsid w:val="008431D5"/>
    <w:rsid w:val="008457D5"/>
    <w:rsid w:val="008607FF"/>
    <w:rsid w:val="00867253"/>
    <w:rsid w:val="00875909"/>
    <w:rsid w:val="00880463"/>
    <w:rsid w:val="00881095"/>
    <w:rsid w:val="0089433F"/>
    <w:rsid w:val="00894712"/>
    <w:rsid w:val="008D081C"/>
    <w:rsid w:val="008D399F"/>
    <w:rsid w:val="008F53E8"/>
    <w:rsid w:val="008F6101"/>
    <w:rsid w:val="00902B73"/>
    <w:rsid w:val="00913962"/>
    <w:rsid w:val="00917C5A"/>
    <w:rsid w:val="009223BE"/>
    <w:rsid w:val="0093479B"/>
    <w:rsid w:val="00940F8E"/>
    <w:rsid w:val="0094777A"/>
    <w:rsid w:val="0097035C"/>
    <w:rsid w:val="00970482"/>
    <w:rsid w:val="00971A3D"/>
    <w:rsid w:val="00983190"/>
    <w:rsid w:val="00983760"/>
    <w:rsid w:val="00993F67"/>
    <w:rsid w:val="00995D38"/>
    <w:rsid w:val="009A5CD0"/>
    <w:rsid w:val="009B04C5"/>
    <w:rsid w:val="009B4B11"/>
    <w:rsid w:val="009B5489"/>
    <w:rsid w:val="009B761E"/>
    <w:rsid w:val="009C0C9C"/>
    <w:rsid w:val="009C797D"/>
    <w:rsid w:val="009D1238"/>
    <w:rsid w:val="009E3282"/>
    <w:rsid w:val="009E69B2"/>
    <w:rsid w:val="009E6BED"/>
    <w:rsid w:val="009F6972"/>
    <w:rsid w:val="00A05603"/>
    <w:rsid w:val="00A06176"/>
    <w:rsid w:val="00A152C0"/>
    <w:rsid w:val="00A17EA4"/>
    <w:rsid w:val="00A22122"/>
    <w:rsid w:val="00A27544"/>
    <w:rsid w:val="00A315B0"/>
    <w:rsid w:val="00A56901"/>
    <w:rsid w:val="00A56D7D"/>
    <w:rsid w:val="00A6411B"/>
    <w:rsid w:val="00A6602E"/>
    <w:rsid w:val="00A80352"/>
    <w:rsid w:val="00A863AB"/>
    <w:rsid w:val="00AA0CFB"/>
    <w:rsid w:val="00AA5E6A"/>
    <w:rsid w:val="00AB0214"/>
    <w:rsid w:val="00AB1454"/>
    <w:rsid w:val="00AB1BD5"/>
    <w:rsid w:val="00AB3EA5"/>
    <w:rsid w:val="00AB676B"/>
    <w:rsid w:val="00AB7C8F"/>
    <w:rsid w:val="00AC61DA"/>
    <w:rsid w:val="00AD2B4A"/>
    <w:rsid w:val="00AD3560"/>
    <w:rsid w:val="00AE3D5B"/>
    <w:rsid w:val="00B0271A"/>
    <w:rsid w:val="00B04CF3"/>
    <w:rsid w:val="00B145B3"/>
    <w:rsid w:val="00B210C0"/>
    <w:rsid w:val="00B24665"/>
    <w:rsid w:val="00B257E9"/>
    <w:rsid w:val="00B469F6"/>
    <w:rsid w:val="00B54C88"/>
    <w:rsid w:val="00B56C95"/>
    <w:rsid w:val="00B633D9"/>
    <w:rsid w:val="00B660A3"/>
    <w:rsid w:val="00B732F4"/>
    <w:rsid w:val="00B92CD8"/>
    <w:rsid w:val="00B94CBF"/>
    <w:rsid w:val="00BB30A0"/>
    <w:rsid w:val="00BB5477"/>
    <w:rsid w:val="00BB657C"/>
    <w:rsid w:val="00BC36E9"/>
    <w:rsid w:val="00C00EB0"/>
    <w:rsid w:val="00C07C50"/>
    <w:rsid w:val="00C51CEF"/>
    <w:rsid w:val="00C65335"/>
    <w:rsid w:val="00C74824"/>
    <w:rsid w:val="00C75B2D"/>
    <w:rsid w:val="00C7756F"/>
    <w:rsid w:val="00C81BF3"/>
    <w:rsid w:val="00CA2AA7"/>
    <w:rsid w:val="00CA6A67"/>
    <w:rsid w:val="00CB2576"/>
    <w:rsid w:val="00CD527D"/>
    <w:rsid w:val="00CE0C39"/>
    <w:rsid w:val="00CE4CC1"/>
    <w:rsid w:val="00CF63E0"/>
    <w:rsid w:val="00CF709B"/>
    <w:rsid w:val="00D10C62"/>
    <w:rsid w:val="00D11314"/>
    <w:rsid w:val="00D13471"/>
    <w:rsid w:val="00D14268"/>
    <w:rsid w:val="00D21C4A"/>
    <w:rsid w:val="00D23265"/>
    <w:rsid w:val="00D240C5"/>
    <w:rsid w:val="00D25F78"/>
    <w:rsid w:val="00D32B1D"/>
    <w:rsid w:val="00D35C9A"/>
    <w:rsid w:val="00D3637B"/>
    <w:rsid w:val="00D657E3"/>
    <w:rsid w:val="00D720F2"/>
    <w:rsid w:val="00D8013D"/>
    <w:rsid w:val="00D8208F"/>
    <w:rsid w:val="00D842B4"/>
    <w:rsid w:val="00D979AA"/>
    <w:rsid w:val="00DA17B5"/>
    <w:rsid w:val="00DB1721"/>
    <w:rsid w:val="00DB18E9"/>
    <w:rsid w:val="00DB233C"/>
    <w:rsid w:val="00DB2D18"/>
    <w:rsid w:val="00DC4CC3"/>
    <w:rsid w:val="00DD0F8A"/>
    <w:rsid w:val="00DD5958"/>
    <w:rsid w:val="00DE67A1"/>
    <w:rsid w:val="00DF71B1"/>
    <w:rsid w:val="00E134D4"/>
    <w:rsid w:val="00E13635"/>
    <w:rsid w:val="00E22333"/>
    <w:rsid w:val="00E36CA2"/>
    <w:rsid w:val="00E40239"/>
    <w:rsid w:val="00E4056C"/>
    <w:rsid w:val="00E42C98"/>
    <w:rsid w:val="00E42D26"/>
    <w:rsid w:val="00E43FFF"/>
    <w:rsid w:val="00E46404"/>
    <w:rsid w:val="00E560A4"/>
    <w:rsid w:val="00E56C14"/>
    <w:rsid w:val="00E57B50"/>
    <w:rsid w:val="00E60830"/>
    <w:rsid w:val="00E67F47"/>
    <w:rsid w:val="00E70BFE"/>
    <w:rsid w:val="00E72240"/>
    <w:rsid w:val="00E757BB"/>
    <w:rsid w:val="00E8149F"/>
    <w:rsid w:val="00E829D5"/>
    <w:rsid w:val="00E951AB"/>
    <w:rsid w:val="00E9670D"/>
    <w:rsid w:val="00E96B85"/>
    <w:rsid w:val="00EA6C02"/>
    <w:rsid w:val="00EB4695"/>
    <w:rsid w:val="00EB53E2"/>
    <w:rsid w:val="00EC4FEF"/>
    <w:rsid w:val="00EC6DB8"/>
    <w:rsid w:val="00EE07F7"/>
    <w:rsid w:val="00EE23E5"/>
    <w:rsid w:val="00EE3BC1"/>
    <w:rsid w:val="00EF1B49"/>
    <w:rsid w:val="00EF577B"/>
    <w:rsid w:val="00EF710B"/>
    <w:rsid w:val="00F05926"/>
    <w:rsid w:val="00F0720C"/>
    <w:rsid w:val="00F22577"/>
    <w:rsid w:val="00F24EDB"/>
    <w:rsid w:val="00F31D21"/>
    <w:rsid w:val="00F34E14"/>
    <w:rsid w:val="00F36D7B"/>
    <w:rsid w:val="00F53864"/>
    <w:rsid w:val="00F5461E"/>
    <w:rsid w:val="00F61DB6"/>
    <w:rsid w:val="00F64E5D"/>
    <w:rsid w:val="00F811EA"/>
    <w:rsid w:val="00FA0720"/>
    <w:rsid w:val="00FA1C5A"/>
    <w:rsid w:val="00FA3956"/>
    <w:rsid w:val="00FA74C5"/>
    <w:rsid w:val="00FB1F6E"/>
    <w:rsid w:val="00FB31F7"/>
    <w:rsid w:val="00FB79B7"/>
    <w:rsid w:val="00FC28CA"/>
    <w:rsid w:val="00FC4186"/>
    <w:rsid w:val="00FD203A"/>
    <w:rsid w:val="00FD591C"/>
    <w:rsid w:val="00FE0340"/>
    <w:rsid w:val="00FE0A8C"/>
    <w:rsid w:val="00FE198A"/>
    <w:rsid w:val="00FF498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A0625"/>
  <w15:chartTrackingRefBased/>
  <w15:docId w15:val="{FBBDA51F-6718-4D3E-9355-3E850DFF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41D"/>
    <w:pPr>
      <w:ind w:left="720"/>
      <w:contextualSpacing/>
    </w:pPr>
    <w:rPr>
      <w:kern w:val="0"/>
      <w:lang w:val="en-US"/>
      <w14:ligatures w14:val="none"/>
    </w:rPr>
  </w:style>
  <w:style w:type="paragraph" w:styleId="Header">
    <w:name w:val="header"/>
    <w:basedOn w:val="Normal"/>
    <w:link w:val="HeaderChar"/>
    <w:uiPriority w:val="99"/>
    <w:unhideWhenUsed/>
    <w:rsid w:val="00520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2F7"/>
  </w:style>
  <w:style w:type="paragraph" w:styleId="Footer">
    <w:name w:val="footer"/>
    <w:basedOn w:val="Normal"/>
    <w:link w:val="FooterChar"/>
    <w:uiPriority w:val="99"/>
    <w:unhideWhenUsed/>
    <w:rsid w:val="00520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2F7"/>
  </w:style>
  <w:style w:type="paragraph" w:styleId="Revision">
    <w:name w:val="Revision"/>
    <w:hidden/>
    <w:uiPriority w:val="99"/>
    <w:semiHidden/>
    <w:rsid w:val="00B56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22405-75CA-413A-B45C-07C21EF6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4221</Words>
  <Characters>24063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Antoniou</dc:creator>
  <cp:keywords/>
  <dc:description/>
  <cp:lastModifiedBy>Markos Kallis</cp:lastModifiedBy>
  <cp:revision>2</cp:revision>
  <cp:lastPrinted>2024-04-18T15:16:00Z</cp:lastPrinted>
  <dcterms:created xsi:type="dcterms:W3CDTF">2024-04-23T04:56:00Z</dcterms:created>
  <dcterms:modified xsi:type="dcterms:W3CDTF">2024-04-23T04:56:00Z</dcterms:modified>
</cp:coreProperties>
</file>