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6145A" w14:textId="77777777" w:rsidR="006142A2" w:rsidRPr="002D7D67" w:rsidRDefault="006142A2" w:rsidP="00334F75">
      <w:pPr>
        <w:jc w:val="center"/>
        <w:rPr>
          <w:b/>
          <w:bCs/>
          <w:sz w:val="24"/>
          <w:szCs w:val="24"/>
          <w:lang w:val="el-GR"/>
        </w:rPr>
      </w:pPr>
    </w:p>
    <w:p w14:paraId="527004F9" w14:textId="77777777" w:rsidR="006142A2" w:rsidRPr="002D7D67" w:rsidRDefault="006142A2" w:rsidP="00334F75">
      <w:pPr>
        <w:jc w:val="center"/>
        <w:rPr>
          <w:b/>
          <w:bCs/>
          <w:sz w:val="24"/>
          <w:szCs w:val="24"/>
          <w:lang w:val="el-GR"/>
        </w:rPr>
      </w:pPr>
    </w:p>
    <w:p w14:paraId="1B3E97D2" w14:textId="2E7BB5FA" w:rsidR="00773D50" w:rsidRPr="002D7D67" w:rsidRDefault="004E3A9D" w:rsidP="00334F75">
      <w:pPr>
        <w:jc w:val="center"/>
        <w:rPr>
          <w:b/>
          <w:bCs/>
          <w:sz w:val="24"/>
          <w:szCs w:val="24"/>
          <w:lang w:val="el-GR"/>
        </w:rPr>
      </w:pPr>
      <w:r w:rsidRPr="002D7D67">
        <w:rPr>
          <w:b/>
          <w:bCs/>
          <w:sz w:val="24"/>
          <w:szCs w:val="24"/>
          <w:lang w:val="el-GR"/>
        </w:rPr>
        <w:t>Ομιλία</w:t>
      </w:r>
      <w:r w:rsidR="00773D50" w:rsidRPr="002D7D67">
        <w:rPr>
          <w:b/>
          <w:bCs/>
          <w:sz w:val="24"/>
          <w:szCs w:val="24"/>
          <w:lang w:val="el-GR"/>
        </w:rPr>
        <w:t xml:space="preserve"> του Πρόεδρου της Ομοσπονδίας Εργοδοτών</w:t>
      </w:r>
      <w:r w:rsidR="007C2C55" w:rsidRPr="002D7D67">
        <w:rPr>
          <w:b/>
          <w:bCs/>
          <w:sz w:val="24"/>
          <w:szCs w:val="24"/>
          <w:lang w:val="el-GR"/>
        </w:rPr>
        <w:t xml:space="preserve"> &amp; </w:t>
      </w:r>
      <w:r w:rsidR="00773D50" w:rsidRPr="002D7D67">
        <w:rPr>
          <w:b/>
          <w:bCs/>
          <w:sz w:val="24"/>
          <w:szCs w:val="24"/>
          <w:lang w:val="el-GR"/>
        </w:rPr>
        <w:t xml:space="preserve">Βιομηχάνων </w:t>
      </w:r>
      <w:r w:rsidR="007C2C55" w:rsidRPr="002D7D67">
        <w:rPr>
          <w:b/>
          <w:bCs/>
          <w:sz w:val="24"/>
          <w:szCs w:val="24"/>
          <w:lang w:val="el-GR"/>
        </w:rPr>
        <w:t>(ΟΕΒ),</w:t>
      </w:r>
    </w:p>
    <w:p w14:paraId="0E51FE6C" w14:textId="4B53021E" w:rsidR="00773D50" w:rsidRPr="002D7D67" w:rsidRDefault="00773D50" w:rsidP="00334F75">
      <w:pPr>
        <w:jc w:val="center"/>
        <w:rPr>
          <w:b/>
          <w:bCs/>
          <w:sz w:val="24"/>
          <w:szCs w:val="24"/>
          <w:lang w:val="en-US"/>
        </w:rPr>
      </w:pPr>
      <w:r w:rsidRPr="002D7D67">
        <w:rPr>
          <w:b/>
          <w:bCs/>
          <w:sz w:val="24"/>
          <w:szCs w:val="24"/>
          <w:lang w:val="el-GR"/>
        </w:rPr>
        <w:t>κ</w:t>
      </w:r>
      <w:r w:rsidRPr="002D7D67">
        <w:rPr>
          <w:b/>
          <w:bCs/>
          <w:sz w:val="24"/>
          <w:szCs w:val="24"/>
          <w:lang w:val="en-US"/>
        </w:rPr>
        <w:t xml:space="preserve">. </w:t>
      </w:r>
      <w:r w:rsidRPr="002D7D67">
        <w:rPr>
          <w:b/>
          <w:bCs/>
          <w:sz w:val="24"/>
          <w:szCs w:val="24"/>
          <w:lang w:val="el-GR"/>
        </w:rPr>
        <w:t>Γιώργου</w:t>
      </w:r>
      <w:r w:rsidRPr="002D7D67">
        <w:rPr>
          <w:b/>
          <w:bCs/>
          <w:sz w:val="24"/>
          <w:szCs w:val="24"/>
          <w:lang w:val="en-US"/>
        </w:rPr>
        <w:t xml:space="preserve"> </w:t>
      </w:r>
      <w:r w:rsidRPr="002D7D67">
        <w:rPr>
          <w:b/>
          <w:bCs/>
          <w:sz w:val="24"/>
          <w:szCs w:val="24"/>
          <w:lang w:val="el-GR"/>
        </w:rPr>
        <w:t>Πέτρου</w:t>
      </w:r>
    </w:p>
    <w:p w14:paraId="232610DC" w14:textId="77777777" w:rsidR="00773D50" w:rsidRPr="002D7D67" w:rsidRDefault="00773D50" w:rsidP="00334F75">
      <w:pPr>
        <w:jc w:val="center"/>
        <w:rPr>
          <w:b/>
          <w:bCs/>
          <w:sz w:val="24"/>
          <w:szCs w:val="24"/>
        </w:rPr>
      </w:pPr>
    </w:p>
    <w:p w14:paraId="38E4F42F" w14:textId="7131EB8A" w:rsidR="0079133F" w:rsidRPr="002D7D67" w:rsidRDefault="0079133F" w:rsidP="00334F75">
      <w:pPr>
        <w:jc w:val="center"/>
        <w:rPr>
          <w:b/>
          <w:bCs/>
          <w:sz w:val="24"/>
          <w:szCs w:val="24"/>
          <w:lang w:val="en-US"/>
        </w:rPr>
      </w:pPr>
      <w:r w:rsidRPr="002D7D67">
        <w:rPr>
          <w:b/>
          <w:bCs/>
          <w:sz w:val="24"/>
          <w:szCs w:val="24"/>
        </w:rPr>
        <w:t>IMH</w:t>
      </w:r>
      <w:r w:rsidRPr="002D7D67">
        <w:rPr>
          <w:b/>
          <w:bCs/>
          <w:sz w:val="24"/>
          <w:szCs w:val="24"/>
          <w:lang w:val="en-US"/>
        </w:rPr>
        <w:t xml:space="preserve"> </w:t>
      </w:r>
      <w:r w:rsidRPr="002D7D67">
        <w:rPr>
          <w:b/>
          <w:bCs/>
          <w:sz w:val="24"/>
          <w:szCs w:val="24"/>
        </w:rPr>
        <w:t>Online</w:t>
      </w:r>
      <w:r w:rsidRPr="002D7D67">
        <w:rPr>
          <w:b/>
          <w:bCs/>
          <w:sz w:val="24"/>
          <w:szCs w:val="24"/>
          <w:lang w:val="en-US"/>
        </w:rPr>
        <w:t xml:space="preserve"> </w:t>
      </w:r>
      <w:r w:rsidRPr="002D7D67">
        <w:rPr>
          <w:b/>
          <w:bCs/>
          <w:sz w:val="24"/>
          <w:szCs w:val="24"/>
        </w:rPr>
        <w:t>Summits</w:t>
      </w:r>
    </w:p>
    <w:p w14:paraId="42787043" w14:textId="77777777" w:rsidR="0079133F" w:rsidRPr="002D7D67" w:rsidRDefault="0079133F" w:rsidP="00334F75">
      <w:pPr>
        <w:jc w:val="center"/>
        <w:rPr>
          <w:b/>
          <w:bCs/>
          <w:sz w:val="24"/>
          <w:szCs w:val="24"/>
          <w:lang w:val="el-GR"/>
        </w:rPr>
      </w:pPr>
      <w:r w:rsidRPr="002D7D67">
        <w:rPr>
          <w:b/>
          <w:bCs/>
          <w:sz w:val="24"/>
          <w:szCs w:val="24"/>
        </w:rPr>
        <w:t>COVID</w:t>
      </w:r>
      <w:r w:rsidRPr="002D7D67">
        <w:rPr>
          <w:b/>
          <w:bCs/>
          <w:sz w:val="24"/>
          <w:szCs w:val="24"/>
          <w:lang w:val="el-GR"/>
        </w:rPr>
        <w:t>-19: Οι Επιπτώσεις στην κυπριακή οικονομία</w:t>
      </w:r>
    </w:p>
    <w:p w14:paraId="5B2A968A" w14:textId="1A3CB32D" w:rsidR="003800E4" w:rsidRPr="002D7D67" w:rsidRDefault="0079133F" w:rsidP="00334F75">
      <w:pPr>
        <w:jc w:val="center"/>
        <w:rPr>
          <w:b/>
          <w:bCs/>
          <w:sz w:val="24"/>
          <w:szCs w:val="24"/>
          <w:lang w:val="el-GR"/>
        </w:rPr>
      </w:pPr>
      <w:r w:rsidRPr="002D7D67">
        <w:rPr>
          <w:b/>
          <w:bCs/>
          <w:sz w:val="24"/>
          <w:szCs w:val="24"/>
          <w:lang w:val="el-GR"/>
        </w:rPr>
        <w:t>και τις επιχειρήσεις</w:t>
      </w:r>
    </w:p>
    <w:p w14:paraId="25B279A6" w14:textId="4AF1A6E7" w:rsidR="00A215C7" w:rsidRPr="002D7D67" w:rsidRDefault="00A215C7" w:rsidP="00334F75">
      <w:pPr>
        <w:jc w:val="center"/>
        <w:rPr>
          <w:b/>
          <w:bCs/>
          <w:sz w:val="24"/>
          <w:szCs w:val="24"/>
          <w:lang w:val="el-GR"/>
        </w:rPr>
      </w:pPr>
    </w:p>
    <w:p w14:paraId="7A75D388" w14:textId="725CF822" w:rsidR="0079133F" w:rsidRPr="002D7D67" w:rsidRDefault="00773D50" w:rsidP="00334F75">
      <w:pPr>
        <w:jc w:val="center"/>
        <w:rPr>
          <w:b/>
          <w:bCs/>
          <w:i/>
          <w:iCs/>
          <w:sz w:val="24"/>
          <w:szCs w:val="24"/>
          <w:u w:val="single"/>
          <w:lang w:val="el-GR"/>
        </w:rPr>
      </w:pPr>
      <w:r w:rsidRPr="002D7D67">
        <w:rPr>
          <w:b/>
          <w:bCs/>
          <w:i/>
          <w:iCs/>
          <w:sz w:val="24"/>
          <w:szCs w:val="24"/>
          <w:u w:val="single"/>
          <w:lang w:val="el-GR"/>
        </w:rPr>
        <w:t>«</w:t>
      </w:r>
      <w:r w:rsidR="0079133F" w:rsidRPr="002D7D67">
        <w:rPr>
          <w:b/>
          <w:bCs/>
          <w:i/>
          <w:iCs/>
          <w:sz w:val="24"/>
          <w:szCs w:val="24"/>
          <w:u w:val="single"/>
          <w:lang w:val="el-GR"/>
        </w:rPr>
        <w:t>Οι επιπτώσεις της κρίσης στις επιχειρήσεις</w:t>
      </w:r>
      <w:r w:rsidRPr="002D7D67">
        <w:rPr>
          <w:b/>
          <w:bCs/>
          <w:i/>
          <w:iCs/>
          <w:sz w:val="24"/>
          <w:szCs w:val="24"/>
          <w:u w:val="single"/>
          <w:lang w:val="el-GR"/>
        </w:rPr>
        <w:t>»</w:t>
      </w:r>
    </w:p>
    <w:p w14:paraId="51B28AE5" w14:textId="77777777" w:rsidR="004E3A9D" w:rsidRPr="002D7D67" w:rsidRDefault="004E3A9D" w:rsidP="00334F75">
      <w:pPr>
        <w:jc w:val="center"/>
        <w:rPr>
          <w:b/>
          <w:bCs/>
          <w:sz w:val="24"/>
          <w:szCs w:val="24"/>
          <w:lang w:val="el-GR"/>
        </w:rPr>
      </w:pPr>
    </w:p>
    <w:p w14:paraId="20A91BC2" w14:textId="17FE9A88" w:rsidR="004E3A9D" w:rsidRPr="002D7D67" w:rsidRDefault="004E3A9D" w:rsidP="00334F75">
      <w:pPr>
        <w:jc w:val="center"/>
        <w:rPr>
          <w:b/>
          <w:bCs/>
          <w:sz w:val="24"/>
          <w:szCs w:val="24"/>
          <w:lang w:val="el-GR"/>
        </w:rPr>
      </w:pPr>
      <w:r w:rsidRPr="002D7D67">
        <w:rPr>
          <w:b/>
          <w:bCs/>
          <w:sz w:val="24"/>
          <w:szCs w:val="24"/>
          <w:lang w:val="el-GR"/>
        </w:rPr>
        <w:t>2</w:t>
      </w:r>
      <w:r w:rsidR="00897EE2" w:rsidRPr="002D7D67">
        <w:rPr>
          <w:b/>
          <w:bCs/>
          <w:sz w:val="24"/>
          <w:szCs w:val="24"/>
          <w:lang w:val="el-GR"/>
        </w:rPr>
        <w:t>9</w:t>
      </w:r>
      <w:r w:rsidRPr="002D7D67">
        <w:rPr>
          <w:b/>
          <w:bCs/>
          <w:sz w:val="24"/>
          <w:szCs w:val="24"/>
          <w:lang w:val="el-GR"/>
        </w:rPr>
        <w:t xml:space="preserve"> Απριλίου 2020</w:t>
      </w:r>
    </w:p>
    <w:p w14:paraId="4E16DFDB" w14:textId="6D339BCA" w:rsidR="007C2C55" w:rsidRDefault="007C2C55" w:rsidP="00334F75">
      <w:pPr>
        <w:rPr>
          <w:b/>
          <w:bCs/>
          <w:sz w:val="24"/>
          <w:szCs w:val="24"/>
          <w:lang w:val="el-GR"/>
        </w:rPr>
      </w:pPr>
    </w:p>
    <w:p w14:paraId="6FEC9748" w14:textId="77777777" w:rsidR="002D7D67" w:rsidRPr="002D7D67" w:rsidRDefault="002D7D67" w:rsidP="00334F75">
      <w:pPr>
        <w:rPr>
          <w:b/>
          <w:bCs/>
          <w:sz w:val="24"/>
          <w:szCs w:val="24"/>
          <w:lang w:val="el-GR"/>
        </w:rPr>
      </w:pPr>
    </w:p>
    <w:p w14:paraId="3EE3645A" w14:textId="0168F5B1" w:rsidR="00DE1FAB" w:rsidRPr="002D7D67" w:rsidRDefault="00897EE2" w:rsidP="00334F75">
      <w:pPr>
        <w:jc w:val="both"/>
        <w:rPr>
          <w:sz w:val="24"/>
          <w:szCs w:val="24"/>
          <w:lang w:val="el-GR"/>
        </w:rPr>
      </w:pPr>
      <w:r w:rsidRPr="002D7D67">
        <w:rPr>
          <w:sz w:val="24"/>
          <w:szCs w:val="24"/>
          <w:lang w:val="el-GR"/>
        </w:rPr>
        <w:t>Το ζητούμενο από πλευράς του επιχειρηματικού κόσμου ήταν και παραμένει πρωτίστως η διάσωση των επιχειρήσεων</w:t>
      </w:r>
      <w:r w:rsidR="00DE1FAB" w:rsidRPr="002D7D67">
        <w:rPr>
          <w:sz w:val="24"/>
          <w:szCs w:val="24"/>
          <w:lang w:val="el-GR"/>
        </w:rPr>
        <w:t>,</w:t>
      </w:r>
      <w:r w:rsidRPr="002D7D67">
        <w:rPr>
          <w:sz w:val="24"/>
          <w:szCs w:val="24"/>
          <w:lang w:val="el-GR"/>
        </w:rPr>
        <w:t xml:space="preserve"> η διατήρηση των θέσεων εργασίας, </w:t>
      </w:r>
      <w:r w:rsidR="00DE1FAB" w:rsidRPr="002D7D67">
        <w:rPr>
          <w:sz w:val="24"/>
          <w:szCs w:val="24"/>
          <w:lang w:val="el-GR"/>
        </w:rPr>
        <w:t>καθώς και η δυναμική της οικονομίας για γρήγορη ανάκαμψη</w:t>
      </w:r>
      <w:r w:rsidRPr="002D7D67">
        <w:rPr>
          <w:sz w:val="24"/>
          <w:szCs w:val="24"/>
          <w:lang w:val="el-GR"/>
        </w:rPr>
        <w:t>. Προς την κατεύθυνση αυτή εστιά</w:t>
      </w:r>
      <w:r w:rsidR="00DE1FAB" w:rsidRPr="002D7D67">
        <w:rPr>
          <w:sz w:val="24"/>
          <w:szCs w:val="24"/>
          <w:lang w:val="el-GR"/>
        </w:rPr>
        <w:t>ζονται</w:t>
      </w:r>
      <w:r w:rsidRPr="002D7D67">
        <w:rPr>
          <w:sz w:val="24"/>
          <w:szCs w:val="24"/>
          <w:lang w:val="el-GR"/>
        </w:rPr>
        <w:t xml:space="preserve"> και οι εισηγήσεις </w:t>
      </w:r>
      <w:r w:rsidR="00DE1FAB" w:rsidRPr="002D7D67">
        <w:rPr>
          <w:sz w:val="24"/>
          <w:szCs w:val="24"/>
          <w:lang w:val="el-GR"/>
        </w:rPr>
        <w:t>της ΟΕΒ</w:t>
      </w:r>
      <w:r w:rsidRPr="002D7D67">
        <w:rPr>
          <w:sz w:val="24"/>
          <w:szCs w:val="24"/>
          <w:lang w:val="el-GR"/>
        </w:rPr>
        <w:t xml:space="preserve">, οι οποίες αφορούν </w:t>
      </w:r>
      <w:r w:rsidR="00DE1FAB" w:rsidRPr="002D7D67">
        <w:rPr>
          <w:sz w:val="24"/>
          <w:szCs w:val="24"/>
          <w:lang w:val="el-GR"/>
        </w:rPr>
        <w:t>δύο πεδία δράσης.</w:t>
      </w:r>
      <w:r w:rsidRPr="002D7D67">
        <w:rPr>
          <w:sz w:val="24"/>
          <w:szCs w:val="24"/>
          <w:lang w:val="el-GR"/>
        </w:rPr>
        <w:t xml:space="preserve"> </w:t>
      </w:r>
    </w:p>
    <w:p w14:paraId="3710FB42" w14:textId="77777777" w:rsidR="00DE1FAB" w:rsidRPr="002D7D67" w:rsidRDefault="00DE1FAB" w:rsidP="00334F75">
      <w:pPr>
        <w:jc w:val="both"/>
        <w:rPr>
          <w:sz w:val="24"/>
          <w:szCs w:val="24"/>
          <w:lang w:val="el-GR"/>
        </w:rPr>
      </w:pPr>
    </w:p>
    <w:p w14:paraId="2615882D" w14:textId="3537E57E" w:rsidR="00897EE2" w:rsidRPr="002D7D67" w:rsidRDefault="00DE1FAB" w:rsidP="00334F75">
      <w:pPr>
        <w:jc w:val="both"/>
        <w:rPr>
          <w:sz w:val="24"/>
          <w:szCs w:val="24"/>
          <w:lang w:val="el-GR"/>
        </w:rPr>
      </w:pPr>
      <w:r w:rsidRPr="002D7D67">
        <w:rPr>
          <w:sz w:val="24"/>
          <w:szCs w:val="24"/>
          <w:lang w:val="el-GR"/>
        </w:rPr>
        <w:t xml:space="preserve">Το πρώτο </w:t>
      </w:r>
      <w:r w:rsidR="004B3A80" w:rsidRPr="002D7D67">
        <w:rPr>
          <w:sz w:val="24"/>
          <w:szCs w:val="24"/>
          <w:lang w:val="el-GR"/>
        </w:rPr>
        <w:t xml:space="preserve">αφορά </w:t>
      </w:r>
      <w:r w:rsidRPr="002D7D67">
        <w:rPr>
          <w:sz w:val="24"/>
          <w:szCs w:val="24"/>
          <w:lang w:val="el-GR"/>
        </w:rPr>
        <w:t>την σταδιακή άρση των περιορισμών ώστε να απελευθερωθούν οι παραγω</w:t>
      </w:r>
      <w:r w:rsidR="0028591A" w:rsidRPr="002D7D67">
        <w:rPr>
          <w:sz w:val="24"/>
          <w:szCs w:val="24"/>
          <w:lang w:val="el-GR"/>
        </w:rPr>
        <w:t xml:space="preserve">γικές δυνάμεις να </w:t>
      </w:r>
      <w:proofErr w:type="spellStart"/>
      <w:r w:rsidR="0028591A" w:rsidRPr="002D7D67">
        <w:rPr>
          <w:sz w:val="24"/>
          <w:szCs w:val="24"/>
          <w:lang w:val="el-GR"/>
        </w:rPr>
        <w:t>επανεκ</w:t>
      </w:r>
      <w:r w:rsidR="004873E3" w:rsidRPr="002D7D67">
        <w:rPr>
          <w:sz w:val="24"/>
          <w:szCs w:val="24"/>
          <w:lang w:val="el-GR"/>
        </w:rPr>
        <w:t>κ</w:t>
      </w:r>
      <w:r w:rsidR="0028591A" w:rsidRPr="002D7D67">
        <w:rPr>
          <w:sz w:val="24"/>
          <w:szCs w:val="24"/>
          <w:lang w:val="el-GR"/>
        </w:rPr>
        <w:t>ινήσουν</w:t>
      </w:r>
      <w:proofErr w:type="spellEnd"/>
      <w:r w:rsidRPr="002D7D67">
        <w:rPr>
          <w:sz w:val="24"/>
          <w:szCs w:val="24"/>
          <w:lang w:val="el-GR"/>
        </w:rPr>
        <w:t xml:space="preserve"> την οικονομία. Όλες αυτές οι εισηγήσεις της ΟΕΒ υποβλήθηκαν ήδη στον Πρόεδρο της Δημοκρατίας την περασμένη Παρασκευή σε ένα πολυσέλιδο </w:t>
      </w:r>
      <w:r w:rsidR="00237A84" w:rsidRPr="002D7D67">
        <w:rPr>
          <w:sz w:val="24"/>
          <w:szCs w:val="24"/>
          <w:lang w:val="el-GR"/>
        </w:rPr>
        <w:t xml:space="preserve">αναλυτικό </w:t>
      </w:r>
      <w:r w:rsidRPr="002D7D67">
        <w:rPr>
          <w:sz w:val="24"/>
          <w:szCs w:val="24"/>
          <w:lang w:val="el-GR"/>
        </w:rPr>
        <w:t>υπόμνημα μας.</w:t>
      </w:r>
    </w:p>
    <w:p w14:paraId="1FD42661" w14:textId="2183D657" w:rsidR="00655128" w:rsidRPr="002D7D67" w:rsidRDefault="00655128" w:rsidP="00334F75">
      <w:pPr>
        <w:jc w:val="both"/>
        <w:rPr>
          <w:sz w:val="24"/>
          <w:szCs w:val="24"/>
          <w:lang w:val="el-GR"/>
        </w:rPr>
      </w:pPr>
    </w:p>
    <w:p w14:paraId="59C28665" w14:textId="3C6BDAA1" w:rsidR="00DE1FAB" w:rsidRPr="002D7D67" w:rsidRDefault="00DE1FAB" w:rsidP="00334F75">
      <w:pPr>
        <w:jc w:val="both"/>
        <w:rPr>
          <w:sz w:val="24"/>
          <w:szCs w:val="24"/>
          <w:lang w:val="el-GR"/>
        </w:rPr>
      </w:pPr>
      <w:r w:rsidRPr="002D7D67">
        <w:rPr>
          <w:sz w:val="24"/>
          <w:szCs w:val="24"/>
          <w:lang w:val="el-GR"/>
        </w:rPr>
        <w:t xml:space="preserve">Το δεύτερο πεδίο δράσης που η ΟΕΒ συγκεντρώνει τις δυνάμεις της, αφορά την εφαρμογή αποφάσεων και πολιτικών που θα συμβάλουν τόσο στη στήριξη όσο και </w:t>
      </w:r>
      <w:r w:rsidR="00237A84" w:rsidRPr="002D7D67">
        <w:rPr>
          <w:sz w:val="24"/>
          <w:szCs w:val="24"/>
          <w:lang w:val="el-GR"/>
        </w:rPr>
        <w:t xml:space="preserve">στην </w:t>
      </w:r>
      <w:r w:rsidRPr="002D7D67">
        <w:rPr>
          <w:sz w:val="24"/>
          <w:szCs w:val="24"/>
          <w:lang w:val="el-GR"/>
        </w:rPr>
        <w:t xml:space="preserve">ανάπτυξη του τρίπτυχου </w:t>
      </w:r>
      <w:r w:rsidR="00237A84" w:rsidRPr="002D7D67">
        <w:rPr>
          <w:sz w:val="24"/>
          <w:szCs w:val="24"/>
          <w:lang w:val="el-GR"/>
        </w:rPr>
        <w:t>‘</w:t>
      </w:r>
      <w:r w:rsidRPr="002D7D67">
        <w:rPr>
          <w:sz w:val="24"/>
          <w:szCs w:val="24"/>
          <w:lang w:val="el-GR"/>
        </w:rPr>
        <w:t>επιχειρηματικότητα, απασχόληση και οικονομία</w:t>
      </w:r>
      <w:r w:rsidR="00237A84" w:rsidRPr="002D7D67">
        <w:rPr>
          <w:sz w:val="24"/>
          <w:szCs w:val="24"/>
          <w:lang w:val="el-GR"/>
        </w:rPr>
        <w:t>’</w:t>
      </w:r>
      <w:r w:rsidRPr="002D7D67">
        <w:rPr>
          <w:sz w:val="24"/>
          <w:szCs w:val="24"/>
          <w:lang w:val="el-GR"/>
        </w:rPr>
        <w:t xml:space="preserve"> που για την ΟΕΒ είναι αλληλένδετα.</w:t>
      </w:r>
    </w:p>
    <w:p w14:paraId="5C928B4C" w14:textId="66956BC3" w:rsidR="002C5F4D" w:rsidRPr="002D7D67" w:rsidRDefault="002C5F4D" w:rsidP="00334F75">
      <w:pPr>
        <w:jc w:val="both"/>
        <w:rPr>
          <w:sz w:val="24"/>
          <w:szCs w:val="24"/>
          <w:lang w:val="el-GR"/>
        </w:rPr>
      </w:pPr>
    </w:p>
    <w:p w14:paraId="7A996BFF" w14:textId="77777777" w:rsidR="007C2C55" w:rsidRPr="002D7D67" w:rsidRDefault="007C2C55" w:rsidP="00334F75">
      <w:pPr>
        <w:jc w:val="both"/>
        <w:rPr>
          <w:sz w:val="24"/>
          <w:szCs w:val="24"/>
          <w:lang w:val="el-GR"/>
        </w:rPr>
      </w:pPr>
    </w:p>
    <w:p w14:paraId="60E307A9" w14:textId="6AEF54E9" w:rsidR="00242D36" w:rsidRPr="002D7D67" w:rsidRDefault="00765023" w:rsidP="00334F75">
      <w:pPr>
        <w:jc w:val="both"/>
        <w:rPr>
          <w:sz w:val="24"/>
          <w:szCs w:val="24"/>
          <w:lang w:val="el-GR"/>
        </w:rPr>
      </w:pPr>
      <w:r w:rsidRPr="002D7D67">
        <w:rPr>
          <w:sz w:val="24"/>
          <w:szCs w:val="24"/>
          <w:lang w:val="el-GR"/>
        </w:rPr>
        <w:t>Ε</w:t>
      </w:r>
      <w:r w:rsidR="00242D36" w:rsidRPr="002D7D67">
        <w:rPr>
          <w:sz w:val="24"/>
          <w:szCs w:val="24"/>
          <w:lang w:val="el-GR"/>
        </w:rPr>
        <w:t xml:space="preserve">ισηγήσεις </w:t>
      </w:r>
      <w:r w:rsidR="001024B0" w:rsidRPr="002D7D67">
        <w:rPr>
          <w:sz w:val="24"/>
          <w:szCs w:val="24"/>
          <w:lang w:val="el-GR"/>
        </w:rPr>
        <w:t xml:space="preserve">με οριζόντια </w:t>
      </w:r>
      <w:r w:rsidRPr="002D7D67">
        <w:rPr>
          <w:sz w:val="24"/>
          <w:szCs w:val="24"/>
          <w:lang w:val="el-GR"/>
        </w:rPr>
        <w:t>εφαρμογή είναι οι ακόλουθες</w:t>
      </w:r>
      <w:r w:rsidR="00242D36" w:rsidRPr="002D7D67">
        <w:rPr>
          <w:sz w:val="24"/>
          <w:szCs w:val="24"/>
          <w:lang w:val="el-GR"/>
        </w:rPr>
        <w:t>:</w:t>
      </w:r>
    </w:p>
    <w:p w14:paraId="4341469C" w14:textId="7453D546" w:rsidR="009C7F04" w:rsidRPr="002D7D67" w:rsidRDefault="009C7F04" w:rsidP="00334F75">
      <w:pPr>
        <w:jc w:val="both"/>
        <w:rPr>
          <w:sz w:val="24"/>
          <w:szCs w:val="24"/>
          <w:lang w:val="el-GR"/>
        </w:rPr>
      </w:pPr>
    </w:p>
    <w:p w14:paraId="4F29E18E" w14:textId="77777777" w:rsidR="002D7D67" w:rsidRPr="002D7D67" w:rsidRDefault="002D7D67" w:rsidP="00334F75">
      <w:pPr>
        <w:jc w:val="both"/>
        <w:rPr>
          <w:sz w:val="24"/>
          <w:szCs w:val="24"/>
          <w:lang w:val="el-GR"/>
        </w:rPr>
      </w:pPr>
    </w:p>
    <w:p w14:paraId="00A9B671" w14:textId="5E2F7D98" w:rsidR="00242D36" w:rsidRPr="002D7D67" w:rsidRDefault="00242D36" w:rsidP="00334F75">
      <w:pPr>
        <w:pStyle w:val="ListParagraph"/>
        <w:numPr>
          <w:ilvl w:val="0"/>
          <w:numId w:val="2"/>
        </w:numPr>
        <w:tabs>
          <w:tab w:val="left" w:pos="567"/>
        </w:tabs>
        <w:ind w:left="567" w:hanging="567"/>
        <w:jc w:val="both"/>
        <w:rPr>
          <w:b/>
          <w:bCs/>
          <w:sz w:val="24"/>
          <w:szCs w:val="24"/>
          <w:lang w:val="el-GR"/>
        </w:rPr>
      </w:pPr>
      <w:r w:rsidRPr="002D7D67">
        <w:rPr>
          <w:b/>
          <w:bCs/>
          <w:sz w:val="24"/>
          <w:szCs w:val="24"/>
          <w:lang w:val="el-GR"/>
        </w:rPr>
        <w:t>Κυβερνητικές Εγγυήσεις προς Πιστωτικά Ιδρύματα για την Παραχώρηση Δανείων</w:t>
      </w:r>
      <w:r w:rsidR="004873E3" w:rsidRPr="002D7D67">
        <w:rPr>
          <w:b/>
          <w:bCs/>
          <w:sz w:val="24"/>
          <w:szCs w:val="24"/>
          <w:lang w:val="el-GR"/>
        </w:rPr>
        <w:t xml:space="preserve"> και άλλων διευκολύνσεων</w:t>
      </w:r>
      <w:r w:rsidRPr="002D7D67">
        <w:rPr>
          <w:b/>
          <w:bCs/>
          <w:sz w:val="24"/>
          <w:szCs w:val="24"/>
          <w:lang w:val="el-GR"/>
        </w:rPr>
        <w:t xml:space="preserve"> σε Επιχειρήσεις </w:t>
      </w:r>
    </w:p>
    <w:p w14:paraId="2BA5C7D1" w14:textId="77777777" w:rsidR="009C7F04" w:rsidRPr="002D7D67" w:rsidRDefault="009C7F04" w:rsidP="00334F75">
      <w:pPr>
        <w:jc w:val="both"/>
        <w:rPr>
          <w:sz w:val="24"/>
          <w:szCs w:val="24"/>
          <w:lang w:val="el-GR"/>
        </w:rPr>
      </w:pPr>
      <w:bookmarkStart w:id="0" w:name="_GoBack"/>
      <w:bookmarkEnd w:id="0"/>
    </w:p>
    <w:p w14:paraId="2B1C29D5" w14:textId="5A25690C" w:rsidR="009C7F04" w:rsidRPr="002D7D67" w:rsidRDefault="00242D36" w:rsidP="00334F75">
      <w:pPr>
        <w:jc w:val="both"/>
        <w:rPr>
          <w:sz w:val="24"/>
          <w:szCs w:val="24"/>
          <w:lang w:val="el-GR"/>
        </w:rPr>
      </w:pPr>
      <w:r w:rsidRPr="002D7D67">
        <w:rPr>
          <w:sz w:val="24"/>
          <w:szCs w:val="24"/>
          <w:lang w:val="el-GR"/>
        </w:rPr>
        <w:t>Σ</w:t>
      </w:r>
      <w:r w:rsidR="00E76E9E" w:rsidRPr="002D7D67">
        <w:rPr>
          <w:sz w:val="24"/>
          <w:szCs w:val="24"/>
          <w:lang w:val="el-GR"/>
        </w:rPr>
        <w:t>τηρίζουμε</w:t>
      </w:r>
      <w:r w:rsidRPr="002D7D67">
        <w:rPr>
          <w:sz w:val="24"/>
          <w:szCs w:val="24"/>
          <w:lang w:val="el-GR"/>
        </w:rPr>
        <w:t xml:space="preserve"> την άμεση ψήφιση</w:t>
      </w:r>
      <w:r w:rsidR="00E76E9E" w:rsidRPr="002D7D67">
        <w:rPr>
          <w:sz w:val="24"/>
          <w:szCs w:val="24"/>
          <w:lang w:val="el-GR"/>
        </w:rPr>
        <w:t xml:space="preserve"> σχετικού νόμου ο οποίος θα ενισχύσει τη ρευστότητα των επιχειρήσεων για αντιμετώπιση </w:t>
      </w:r>
      <w:r w:rsidR="00237A84" w:rsidRPr="002D7D67">
        <w:rPr>
          <w:sz w:val="24"/>
          <w:szCs w:val="24"/>
          <w:lang w:val="el-GR"/>
        </w:rPr>
        <w:t xml:space="preserve">των </w:t>
      </w:r>
      <w:r w:rsidR="00E76E9E" w:rsidRPr="002D7D67">
        <w:rPr>
          <w:sz w:val="24"/>
          <w:szCs w:val="24"/>
          <w:lang w:val="el-GR"/>
        </w:rPr>
        <w:t>οικονομικών τους υποχρεώσεων.</w:t>
      </w:r>
    </w:p>
    <w:p w14:paraId="7DDCDEE0" w14:textId="77777777" w:rsidR="00237A84" w:rsidRPr="002D7D67" w:rsidRDefault="00237A84" w:rsidP="00334F75">
      <w:pPr>
        <w:jc w:val="both"/>
        <w:rPr>
          <w:sz w:val="24"/>
          <w:szCs w:val="24"/>
          <w:lang w:val="el-GR"/>
        </w:rPr>
      </w:pPr>
    </w:p>
    <w:p w14:paraId="7244929B" w14:textId="3A3EF430" w:rsidR="00242D36" w:rsidRPr="002D7D67" w:rsidRDefault="00237A84" w:rsidP="00334F75">
      <w:pPr>
        <w:jc w:val="both"/>
        <w:rPr>
          <w:sz w:val="24"/>
          <w:szCs w:val="24"/>
          <w:lang w:val="el-GR"/>
        </w:rPr>
      </w:pPr>
      <w:r w:rsidRPr="002D7D67">
        <w:rPr>
          <w:sz w:val="24"/>
          <w:szCs w:val="24"/>
          <w:lang w:val="el-GR"/>
        </w:rPr>
        <w:t>Άμεση</w:t>
      </w:r>
      <w:r w:rsidR="00242D36" w:rsidRPr="002D7D67">
        <w:rPr>
          <w:sz w:val="24"/>
          <w:szCs w:val="24"/>
          <w:lang w:val="el-GR"/>
        </w:rPr>
        <w:t xml:space="preserve"> και επείγουσα ανάγκη είναι </w:t>
      </w:r>
      <w:r w:rsidRPr="002D7D67">
        <w:rPr>
          <w:sz w:val="24"/>
          <w:szCs w:val="24"/>
          <w:lang w:val="el-GR"/>
        </w:rPr>
        <w:t xml:space="preserve">επίσης </w:t>
      </w:r>
      <w:r w:rsidR="00242D36" w:rsidRPr="002D7D67">
        <w:rPr>
          <w:sz w:val="24"/>
          <w:szCs w:val="24"/>
          <w:lang w:val="el-GR"/>
        </w:rPr>
        <w:t>η προσωρινή επέκταση ορίων τρεχούμενων και η κάλυψη επιταγών που κατέστησαν ξαφνικά ακάλυπτες, λόγω της προσωρινής πρόσφατης αλλαγής στο καθεστώς, από την Κεντρική Τράπεζα της Κύπρου.</w:t>
      </w:r>
    </w:p>
    <w:p w14:paraId="4BB93B68" w14:textId="557FBF03" w:rsidR="00242D36" w:rsidRPr="002D7D67" w:rsidRDefault="00242D36" w:rsidP="00334F75">
      <w:pPr>
        <w:jc w:val="both"/>
        <w:rPr>
          <w:sz w:val="24"/>
          <w:szCs w:val="24"/>
          <w:lang w:val="el-GR"/>
        </w:rPr>
      </w:pPr>
    </w:p>
    <w:p w14:paraId="20CFB51A" w14:textId="77777777" w:rsidR="007C2C55" w:rsidRPr="002D7D67" w:rsidRDefault="007C2C55" w:rsidP="00334F75">
      <w:pPr>
        <w:jc w:val="both"/>
        <w:rPr>
          <w:sz w:val="24"/>
          <w:szCs w:val="24"/>
          <w:lang w:val="el-GR"/>
        </w:rPr>
      </w:pPr>
    </w:p>
    <w:p w14:paraId="010240D7" w14:textId="4E23EB18" w:rsidR="00242D36" w:rsidRPr="002D7D67" w:rsidRDefault="00242D36" w:rsidP="00334F75">
      <w:pPr>
        <w:pStyle w:val="ListParagraph"/>
        <w:numPr>
          <w:ilvl w:val="0"/>
          <w:numId w:val="2"/>
        </w:numPr>
        <w:tabs>
          <w:tab w:val="left" w:pos="567"/>
        </w:tabs>
        <w:ind w:left="0" w:firstLine="0"/>
        <w:jc w:val="both"/>
        <w:rPr>
          <w:b/>
          <w:bCs/>
          <w:sz w:val="24"/>
          <w:szCs w:val="24"/>
          <w:lang w:val="el-GR"/>
        </w:rPr>
      </w:pPr>
      <w:r w:rsidRPr="002D7D67">
        <w:rPr>
          <w:b/>
          <w:bCs/>
          <w:sz w:val="24"/>
          <w:szCs w:val="24"/>
          <w:lang w:val="el-GR"/>
        </w:rPr>
        <w:t>Πληρωμή Φόρων και Εισφορών σε δόσεις</w:t>
      </w:r>
    </w:p>
    <w:p w14:paraId="4E7E17BA" w14:textId="77777777" w:rsidR="00242D36" w:rsidRPr="002D7D67" w:rsidRDefault="00242D36" w:rsidP="00334F75">
      <w:pPr>
        <w:jc w:val="both"/>
        <w:rPr>
          <w:sz w:val="24"/>
          <w:szCs w:val="24"/>
          <w:lang w:val="el-GR"/>
        </w:rPr>
      </w:pPr>
    </w:p>
    <w:p w14:paraId="56610712" w14:textId="683BB6B3" w:rsidR="00242D36" w:rsidRPr="002D7D67" w:rsidRDefault="00765023" w:rsidP="00334F75">
      <w:pPr>
        <w:jc w:val="both"/>
        <w:rPr>
          <w:sz w:val="24"/>
          <w:szCs w:val="24"/>
          <w:lang w:val="el-GR"/>
        </w:rPr>
      </w:pPr>
      <w:r w:rsidRPr="002D7D67">
        <w:rPr>
          <w:sz w:val="24"/>
          <w:szCs w:val="24"/>
          <w:lang w:val="el-GR"/>
        </w:rPr>
        <w:t>Η καταβολή φόρων και εισφορών θ</w:t>
      </w:r>
      <w:r w:rsidR="00655128" w:rsidRPr="002D7D67">
        <w:rPr>
          <w:sz w:val="24"/>
          <w:szCs w:val="24"/>
          <w:lang w:val="el-GR"/>
        </w:rPr>
        <w:t>α μπ</w:t>
      </w:r>
      <w:r w:rsidR="00242D36" w:rsidRPr="002D7D67">
        <w:rPr>
          <w:sz w:val="24"/>
          <w:szCs w:val="24"/>
          <w:lang w:val="el-GR"/>
        </w:rPr>
        <w:t>ορούσε να γίνει σε δόσεις μέχρι και 18 μήνες, όπως για παράδειγμα: Φόρος Εισοδήματος</w:t>
      </w:r>
      <w:r w:rsidR="002C5F4D" w:rsidRPr="002D7D67">
        <w:rPr>
          <w:sz w:val="24"/>
          <w:szCs w:val="24"/>
          <w:lang w:val="el-GR"/>
        </w:rPr>
        <w:t>, Εισφορά για την Άμυνα, κλπ.</w:t>
      </w:r>
      <w:r w:rsidR="00242D36" w:rsidRPr="002D7D67">
        <w:rPr>
          <w:sz w:val="24"/>
          <w:szCs w:val="24"/>
          <w:lang w:val="el-GR"/>
        </w:rPr>
        <w:t xml:space="preserve"> </w:t>
      </w:r>
    </w:p>
    <w:p w14:paraId="6359344C" w14:textId="5B636635" w:rsidR="00242D36" w:rsidRPr="002D7D67" w:rsidRDefault="00242D36" w:rsidP="00334F75">
      <w:pPr>
        <w:jc w:val="both"/>
        <w:rPr>
          <w:b/>
          <w:bCs/>
          <w:sz w:val="24"/>
          <w:szCs w:val="24"/>
          <w:lang w:val="el-GR"/>
        </w:rPr>
      </w:pPr>
    </w:p>
    <w:p w14:paraId="0F54EF33" w14:textId="77777777" w:rsidR="007C2C55" w:rsidRPr="002D7D67" w:rsidRDefault="007C2C55" w:rsidP="00334F75">
      <w:pPr>
        <w:jc w:val="both"/>
        <w:rPr>
          <w:b/>
          <w:bCs/>
          <w:sz w:val="24"/>
          <w:szCs w:val="24"/>
          <w:lang w:val="el-GR"/>
        </w:rPr>
      </w:pPr>
    </w:p>
    <w:p w14:paraId="703843FD" w14:textId="56CCF939" w:rsidR="00242D36" w:rsidRPr="002D7D67" w:rsidRDefault="00242D36" w:rsidP="00334F75">
      <w:pPr>
        <w:pStyle w:val="ListParagraph"/>
        <w:numPr>
          <w:ilvl w:val="0"/>
          <w:numId w:val="2"/>
        </w:numPr>
        <w:tabs>
          <w:tab w:val="left" w:pos="567"/>
        </w:tabs>
        <w:ind w:left="0" w:firstLine="0"/>
        <w:jc w:val="both"/>
        <w:rPr>
          <w:b/>
          <w:bCs/>
          <w:sz w:val="24"/>
          <w:szCs w:val="24"/>
          <w:lang w:val="el-GR"/>
        </w:rPr>
      </w:pPr>
      <w:r w:rsidRPr="002D7D67">
        <w:rPr>
          <w:b/>
          <w:bCs/>
          <w:sz w:val="24"/>
          <w:szCs w:val="24"/>
          <w:lang w:val="el-GR"/>
        </w:rPr>
        <w:t>Εξασφάλιση Δανείων από την Ευρώπη</w:t>
      </w:r>
    </w:p>
    <w:p w14:paraId="39952ED5" w14:textId="77777777" w:rsidR="00242D36" w:rsidRPr="002D7D67" w:rsidRDefault="00242D36" w:rsidP="00334F75">
      <w:pPr>
        <w:jc w:val="both"/>
        <w:rPr>
          <w:sz w:val="24"/>
          <w:szCs w:val="24"/>
          <w:lang w:val="el-GR"/>
        </w:rPr>
      </w:pPr>
    </w:p>
    <w:p w14:paraId="2B3266D7" w14:textId="47CF23EE" w:rsidR="00242D36" w:rsidRPr="002D7D67" w:rsidRDefault="00242D36" w:rsidP="00334F75">
      <w:pPr>
        <w:jc w:val="both"/>
        <w:rPr>
          <w:sz w:val="24"/>
          <w:szCs w:val="24"/>
          <w:lang w:val="el-GR"/>
        </w:rPr>
      </w:pPr>
      <w:r w:rsidRPr="002D7D67">
        <w:rPr>
          <w:sz w:val="24"/>
          <w:szCs w:val="24"/>
          <w:lang w:val="el-GR"/>
        </w:rPr>
        <w:t xml:space="preserve">Μετά από την πολύ πρόσφατη από το κράτος άντληση κεφαλαίων </w:t>
      </w:r>
      <w:r w:rsidR="00237A84" w:rsidRPr="002D7D67">
        <w:rPr>
          <w:sz w:val="24"/>
          <w:szCs w:val="24"/>
          <w:lang w:val="el-GR"/>
        </w:rPr>
        <w:t>από τη διεθνή αγορά</w:t>
      </w:r>
      <w:r w:rsidRPr="002D7D67">
        <w:rPr>
          <w:sz w:val="24"/>
          <w:szCs w:val="24"/>
          <w:lang w:val="el-GR"/>
        </w:rPr>
        <w:t xml:space="preserve"> και τον αναμενόμενο επιπρόσθετο δανεισμό από την κυπριακή αγορά, θα μπορούσε να διερευνηθεί και η πιθανότητα άντλησης επιπρόσθετων κεφαλαίων από ευρωπαϊκές πηγές και προγράμματα.</w:t>
      </w:r>
    </w:p>
    <w:p w14:paraId="47A00831" w14:textId="4869393D" w:rsidR="00242D36" w:rsidRPr="002D7D67" w:rsidRDefault="00242D36" w:rsidP="00334F75">
      <w:pPr>
        <w:jc w:val="both"/>
        <w:rPr>
          <w:sz w:val="24"/>
          <w:szCs w:val="24"/>
          <w:lang w:val="el-GR"/>
        </w:rPr>
      </w:pPr>
    </w:p>
    <w:p w14:paraId="07C5BE78" w14:textId="77777777" w:rsidR="007C2C55" w:rsidRPr="002D7D67" w:rsidRDefault="007C2C55" w:rsidP="00334F75">
      <w:pPr>
        <w:jc w:val="both"/>
        <w:rPr>
          <w:sz w:val="24"/>
          <w:szCs w:val="24"/>
          <w:lang w:val="el-GR"/>
        </w:rPr>
      </w:pPr>
    </w:p>
    <w:p w14:paraId="61672195" w14:textId="1426B12B" w:rsidR="00242D36" w:rsidRPr="002D7D67" w:rsidRDefault="00242D36" w:rsidP="00334F75">
      <w:pPr>
        <w:pStyle w:val="ListParagraph"/>
        <w:numPr>
          <w:ilvl w:val="0"/>
          <w:numId w:val="2"/>
        </w:numPr>
        <w:tabs>
          <w:tab w:val="left" w:pos="567"/>
        </w:tabs>
        <w:ind w:left="0" w:firstLine="0"/>
        <w:jc w:val="both"/>
        <w:rPr>
          <w:b/>
          <w:bCs/>
          <w:sz w:val="24"/>
          <w:szCs w:val="24"/>
          <w:lang w:val="el-GR"/>
        </w:rPr>
      </w:pPr>
      <w:r w:rsidRPr="002D7D67">
        <w:rPr>
          <w:b/>
          <w:bCs/>
          <w:sz w:val="24"/>
          <w:szCs w:val="24"/>
          <w:lang w:val="el-GR"/>
        </w:rPr>
        <w:t>Κρατικά Έργα</w:t>
      </w:r>
    </w:p>
    <w:p w14:paraId="58CFE556" w14:textId="77777777" w:rsidR="009C7F04" w:rsidRPr="002D7D67" w:rsidRDefault="009C7F04" w:rsidP="00334F75">
      <w:pPr>
        <w:jc w:val="both"/>
        <w:rPr>
          <w:sz w:val="24"/>
          <w:szCs w:val="24"/>
          <w:lang w:val="el-GR"/>
        </w:rPr>
      </w:pPr>
    </w:p>
    <w:p w14:paraId="4C802C8A" w14:textId="1B3425DD" w:rsidR="00242D36" w:rsidRPr="002D7D67" w:rsidRDefault="00242D36" w:rsidP="00334F75">
      <w:pPr>
        <w:jc w:val="both"/>
        <w:rPr>
          <w:sz w:val="24"/>
          <w:szCs w:val="24"/>
          <w:lang w:val="el-GR"/>
        </w:rPr>
      </w:pPr>
      <w:r w:rsidRPr="002D7D67">
        <w:rPr>
          <w:sz w:val="24"/>
          <w:szCs w:val="24"/>
          <w:lang w:val="el-GR"/>
        </w:rPr>
        <w:t xml:space="preserve">Όλα τα κρατικά έργα συμπεριλαμβανομένων αγορών προϊόντων/υπηρεσιών τα οποία έχουν προϋπολογισθεί, να προχωρήσουν τάχιστα με την υλοποίηση τους. </w:t>
      </w:r>
    </w:p>
    <w:p w14:paraId="6C399B0C" w14:textId="4828A4E3" w:rsidR="00242D36" w:rsidRPr="002D7D67" w:rsidRDefault="00242D36" w:rsidP="00334F75">
      <w:pPr>
        <w:jc w:val="both"/>
        <w:rPr>
          <w:sz w:val="24"/>
          <w:szCs w:val="24"/>
          <w:lang w:val="el-GR"/>
        </w:rPr>
      </w:pPr>
    </w:p>
    <w:p w14:paraId="5A4A6125" w14:textId="77777777" w:rsidR="007C2C55" w:rsidRPr="002D7D67" w:rsidRDefault="007C2C55" w:rsidP="00334F75">
      <w:pPr>
        <w:jc w:val="both"/>
        <w:rPr>
          <w:sz w:val="24"/>
          <w:szCs w:val="24"/>
          <w:lang w:val="el-GR"/>
        </w:rPr>
      </w:pPr>
    </w:p>
    <w:p w14:paraId="58E85560" w14:textId="307BB2D5" w:rsidR="00242D36" w:rsidRPr="002D7D67" w:rsidRDefault="00242D36" w:rsidP="00334F75">
      <w:pPr>
        <w:pStyle w:val="ListParagraph"/>
        <w:numPr>
          <w:ilvl w:val="0"/>
          <w:numId w:val="2"/>
        </w:numPr>
        <w:tabs>
          <w:tab w:val="left" w:pos="567"/>
        </w:tabs>
        <w:ind w:left="0" w:firstLine="0"/>
        <w:jc w:val="both"/>
        <w:rPr>
          <w:b/>
          <w:bCs/>
          <w:sz w:val="24"/>
          <w:szCs w:val="24"/>
          <w:lang w:val="el-GR"/>
        </w:rPr>
      </w:pPr>
      <w:r w:rsidRPr="002D7D67">
        <w:rPr>
          <w:b/>
          <w:bCs/>
          <w:sz w:val="24"/>
          <w:szCs w:val="24"/>
          <w:lang w:val="el-GR"/>
        </w:rPr>
        <w:t xml:space="preserve">Απλοποίηση της λειτουργίας του κράτους </w:t>
      </w:r>
    </w:p>
    <w:p w14:paraId="1488537F" w14:textId="77777777" w:rsidR="00655128" w:rsidRPr="002D7D67" w:rsidRDefault="00655128" w:rsidP="00334F75">
      <w:pPr>
        <w:jc w:val="both"/>
        <w:rPr>
          <w:sz w:val="24"/>
          <w:szCs w:val="24"/>
          <w:lang w:val="el-GR"/>
        </w:rPr>
      </w:pPr>
    </w:p>
    <w:p w14:paraId="642025CE" w14:textId="3E2E037A" w:rsidR="00242D36" w:rsidRPr="002D7D67" w:rsidRDefault="00242D36" w:rsidP="00334F75">
      <w:pPr>
        <w:jc w:val="both"/>
        <w:rPr>
          <w:sz w:val="24"/>
          <w:szCs w:val="24"/>
          <w:lang w:val="el-GR"/>
        </w:rPr>
      </w:pPr>
      <w:r w:rsidRPr="002D7D67">
        <w:rPr>
          <w:sz w:val="24"/>
          <w:szCs w:val="24"/>
          <w:lang w:val="el-GR"/>
        </w:rPr>
        <w:t>Αυτό</w:t>
      </w:r>
      <w:r w:rsidR="00237A84" w:rsidRPr="002D7D67">
        <w:rPr>
          <w:sz w:val="24"/>
          <w:szCs w:val="24"/>
          <w:lang w:val="el-GR"/>
        </w:rPr>
        <w:t>,</w:t>
      </w:r>
      <w:r w:rsidRPr="002D7D67">
        <w:rPr>
          <w:sz w:val="24"/>
          <w:szCs w:val="24"/>
          <w:lang w:val="el-GR"/>
        </w:rPr>
        <w:t xml:space="preserve"> θα οδηγήσει στη γρήγορη </w:t>
      </w:r>
      <w:proofErr w:type="spellStart"/>
      <w:r w:rsidRPr="002D7D67">
        <w:rPr>
          <w:sz w:val="24"/>
          <w:szCs w:val="24"/>
          <w:lang w:val="el-GR"/>
        </w:rPr>
        <w:t>αδειοδότηση</w:t>
      </w:r>
      <w:proofErr w:type="spellEnd"/>
      <w:r w:rsidRPr="002D7D67">
        <w:rPr>
          <w:sz w:val="24"/>
          <w:szCs w:val="24"/>
          <w:lang w:val="el-GR"/>
        </w:rPr>
        <w:t xml:space="preserve"> έργων/επενδύσεων που σήμερα καθυστερούν για 2 ή/και περισσότερα χρόνια. Οι εκκρεμούσες </w:t>
      </w:r>
      <w:proofErr w:type="spellStart"/>
      <w:r w:rsidRPr="002D7D67">
        <w:rPr>
          <w:sz w:val="24"/>
          <w:szCs w:val="24"/>
          <w:lang w:val="el-GR"/>
        </w:rPr>
        <w:t>αδειοδοτήσεις</w:t>
      </w:r>
      <w:proofErr w:type="spellEnd"/>
      <w:r w:rsidRPr="002D7D67">
        <w:rPr>
          <w:sz w:val="24"/>
          <w:szCs w:val="24"/>
          <w:lang w:val="el-GR"/>
        </w:rPr>
        <w:t xml:space="preserve"> θα πρέπει να εγκριθούν άμεσα.</w:t>
      </w:r>
    </w:p>
    <w:p w14:paraId="60132C4C" w14:textId="727DA99F" w:rsidR="00655128" w:rsidRPr="002D7D67" w:rsidRDefault="00655128" w:rsidP="00334F75">
      <w:pPr>
        <w:jc w:val="both"/>
        <w:rPr>
          <w:sz w:val="24"/>
          <w:szCs w:val="24"/>
          <w:lang w:val="el-GR"/>
        </w:rPr>
      </w:pPr>
    </w:p>
    <w:p w14:paraId="59E12927" w14:textId="77777777" w:rsidR="007C2C55" w:rsidRPr="002D7D67" w:rsidRDefault="007C2C55" w:rsidP="00334F75">
      <w:pPr>
        <w:jc w:val="both"/>
        <w:rPr>
          <w:sz w:val="24"/>
          <w:szCs w:val="24"/>
          <w:lang w:val="el-GR"/>
        </w:rPr>
      </w:pPr>
    </w:p>
    <w:p w14:paraId="4057392F" w14:textId="4CF7F8DE" w:rsidR="00242D36" w:rsidRPr="002D7D67" w:rsidRDefault="00242D36" w:rsidP="00334F75">
      <w:pPr>
        <w:pStyle w:val="ListParagraph"/>
        <w:numPr>
          <w:ilvl w:val="0"/>
          <w:numId w:val="2"/>
        </w:numPr>
        <w:tabs>
          <w:tab w:val="left" w:pos="567"/>
        </w:tabs>
        <w:ind w:left="0" w:firstLine="0"/>
        <w:jc w:val="both"/>
        <w:rPr>
          <w:b/>
          <w:bCs/>
          <w:sz w:val="24"/>
          <w:szCs w:val="24"/>
          <w:lang w:val="el-GR"/>
        </w:rPr>
      </w:pPr>
      <w:r w:rsidRPr="002D7D67">
        <w:rPr>
          <w:b/>
          <w:bCs/>
          <w:sz w:val="24"/>
          <w:szCs w:val="24"/>
          <w:lang w:val="el-GR"/>
        </w:rPr>
        <w:t>Ψηφιακός Μετασχηματισμός</w:t>
      </w:r>
    </w:p>
    <w:p w14:paraId="76FF5CE3" w14:textId="77777777" w:rsidR="00655128" w:rsidRPr="002D7D67" w:rsidRDefault="00655128" w:rsidP="00334F75">
      <w:pPr>
        <w:jc w:val="both"/>
        <w:rPr>
          <w:sz w:val="24"/>
          <w:szCs w:val="24"/>
          <w:lang w:val="el-GR"/>
        </w:rPr>
      </w:pPr>
    </w:p>
    <w:p w14:paraId="6D39A8BF" w14:textId="025160A5" w:rsidR="00242D36" w:rsidRPr="002D7D67" w:rsidRDefault="00242D36" w:rsidP="00334F75">
      <w:pPr>
        <w:jc w:val="both"/>
        <w:rPr>
          <w:sz w:val="24"/>
          <w:szCs w:val="24"/>
          <w:lang w:val="el-GR"/>
        </w:rPr>
      </w:pPr>
      <w:r w:rsidRPr="002D7D67">
        <w:rPr>
          <w:sz w:val="24"/>
          <w:szCs w:val="24"/>
          <w:lang w:val="el-GR"/>
        </w:rPr>
        <w:t xml:space="preserve">Το Υφυπουργείο Καινοτομίας και Ψηφιακής Πολιτικής, θα πρέπει να θέσει ψηλά στις προτεραιότητες του την </w:t>
      </w:r>
      <w:proofErr w:type="spellStart"/>
      <w:r w:rsidRPr="002D7D67">
        <w:rPr>
          <w:sz w:val="24"/>
          <w:szCs w:val="24"/>
          <w:lang w:val="el-GR"/>
        </w:rPr>
        <w:t>ψηφιοποίηση</w:t>
      </w:r>
      <w:proofErr w:type="spellEnd"/>
      <w:r w:rsidRPr="002D7D67">
        <w:rPr>
          <w:sz w:val="24"/>
          <w:szCs w:val="24"/>
          <w:lang w:val="el-GR"/>
        </w:rPr>
        <w:t xml:space="preserve"> του δημόσιου τομέα έτσι ώστε να διευκολυνθεί </w:t>
      </w:r>
      <w:r w:rsidR="00482191" w:rsidRPr="002D7D67">
        <w:rPr>
          <w:sz w:val="24"/>
          <w:szCs w:val="24"/>
          <w:lang w:val="el-GR"/>
        </w:rPr>
        <w:t>η επικοινωνία και οι συναλλαγές.</w:t>
      </w:r>
      <w:r w:rsidR="00765023" w:rsidRPr="002D7D67">
        <w:rPr>
          <w:sz w:val="24"/>
          <w:szCs w:val="24"/>
          <w:lang w:val="el-GR"/>
        </w:rPr>
        <w:t xml:space="preserve"> Προτείνουμε </w:t>
      </w:r>
      <w:r w:rsidR="00482191" w:rsidRPr="002D7D67">
        <w:rPr>
          <w:sz w:val="24"/>
          <w:szCs w:val="24"/>
          <w:lang w:val="el-GR"/>
        </w:rPr>
        <w:t xml:space="preserve">επίσης </w:t>
      </w:r>
      <w:r w:rsidR="00765023" w:rsidRPr="002D7D67">
        <w:rPr>
          <w:sz w:val="24"/>
          <w:szCs w:val="24"/>
          <w:lang w:val="el-GR"/>
        </w:rPr>
        <w:t>τη προκήρυξη Σχεδίου Χορηγιών προς τις επιχειρήσεις με στόχο την ενθάρρυνση τους στην αξιοποίηση της ψηφιακής τεχνολογίας</w:t>
      </w:r>
      <w:r w:rsidR="00237A84" w:rsidRPr="002D7D67">
        <w:rPr>
          <w:sz w:val="24"/>
          <w:szCs w:val="24"/>
          <w:lang w:val="el-GR"/>
        </w:rPr>
        <w:t>.</w:t>
      </w:r>
    </w:p>
    <w:p w14:paraId="0B9DAB92" w14:textId="2DF4A8B1" w:rsidR="00655128" w:rsidRPr="002D7D67" w:rsidRDefault="00655128" w:rsidP="00334F75">
      <w:pPr>
        <w:jc w:val="both"/>
        <w:rPr>
          <w:sz w:val="24"/>
          <w:szCs w:val="24"/>
          <w:lang w:val="el-GR"/>
        </w:rPr>
      </w:pPr>
    </w:p>
    <w:p w14:paraId="1DF85AE1" w14:textId="77777777" w:rsidR="007C2C55" w:rsidRPr="002D7D67" w:rsidRDefault="007C2C55" w:rsidP="00334F75">
      <w:pPr>
        <w:jc w:val="both"/>
        <w:rPr>
          <w:sz w:val="24"/>
          <w:szCs w:val="24"/>
          <w:lang w:val="el-GR"/>
        </w:rPr>
      </w:pPr>
    </w:p>
    <w:p w14:paraId="1348C261" w14:textId="77777777" w:rsidR="00242D36" w:rsidRPr="002D7D67" w:rsidRDefault="00242D36" w:rsidP="00334F75">
      <w:pPr>
        <w:pStyle w:val="ListParagraph"/>
        <w:numPr>
          <w:ilvl w:val="0"/>
          <w:numId w:val="2"/>
        </w:numPr>
        <w:tabs>
          <w:tab w:val="left" w:pos="567"/>
        </w:tabs>
        <w:ind w:left="0" w:firstLine="0"/>
        <w:jc w:val="both"/>
        <w:rPr>
          <w:b/>
          <w:bCs/>
          <w:sz w:val="24"/>
          <w:szCs w:val="24"/>
          <w:lang w:val="el-GR"/>
        </w:rPr>
      </w:pPr>
      <w:r w:rsidRPr="002D7D67">
        <w:rPr>
          <w:b/>
          <w:bCs/>
          <w:sz w:val="24"/>
          <w:szCs w:val="24"/>
          <w:lang w:val="el-GR"/>
        </w:rPr>
        <w:t>Ειδικά Κίνητρα  / Φοροαπαλλαγές</w:t>
      </w:r>
    </w:p>
    <w:p w14:paraId="1634128B" w14:textId="77777777" w:rsidR="00655128" w:rsidRPr="002D7D67" w:rsidRDefault="00655128" w:rsidP="00334F75">
      <w:pPr>
        <w:jc w:val="both"/>
        <w:rPr>
          <w:sz w:val="24"/>
          <w:szCs w:val="24"/>
          <w:lang w:val="el-GR"/>
        </w:rPr>
      </w:pPr>
    </w:p>
    <w:p w14:paraId="192F9211" w14:textId="126A9003" w:rsidR="00242D36" w:rsidRPr="002D7D67" w:rsidRDefault="00242D36" w:rsidP="00334F75">
      <w:pPr>
        <w:ind w:left="1134" w:hanging="567"/>
        <w:jc w:val="both"/>
        <w:rPr>
          <w:sz w:val="24"/>
          <w:szCs w:val="24"/>
          <w:lang w:val="el-GR"/>
        </w:rPr>
      </w:pPr>
      <w:r w:rsidRPr="002D7D67">
        <w:rPr>
          <w:sz w:val="24"/>
          <w:szCs w:val="24"/>
          <w:lang w:val="el-GR"/>
        </w:rPr>
        <w:t>•</w:t>
      </w:r>
      <w:r w:rsidRPr="002D7D67">
        <w:rPr>
          <w:sz w:val="24"/>
          <w:szCs w:val="24"/>
          <w:lang w:val="el-GR"/>
        </w:rPr>
        <w:tab/>
        <w:t>Παροχή έκπτωσης στα άτομα/επιχειρήσεις που θα προβαίνουν στη έγκαιρη πληρωμή των οφειλών/φορολογικών τους υποχρεώσεων.</w:t>
      </w:r>
    </w:p>
    <w:p w14:paraId="7B33B9E1" w14:textId="77777777" w:rsidR="00242D36" w:rsidRPr="002D7D67" w:rsidRDefault="00242D36" w:rsidP="00334F75">
      <w:pPr>
        <w:ind w:left="1134" w:hanging="567"/>
        <w:jc w:val="both"/>
        <w:rPr>
          <w:sz w:val="24"/>
          <w:szCs w:val="24"/>
          <w:lang w:val="el-GR"/>
        </w:rPr>
      </w:pPr>
      <w:r w:rsidRPr="002D7D67">
        <w:rPr>
          <w:sz w:val="24"/>
          <w:szCs w:val="24"/>
          <w:lang w:val="el-GR"/>
        </w:rPr>
        <w:t>•</w:t>
      </w:r>
      <w:r w:rsidRPr="002D7D67">
        <w:rPr>
          <w:sz w:val="24"/>
          <w:szCs w:val="24"/>
          <w:lang w:val="el-GR"/>
        </w:rPr>
        <w:tab/>
        <w:t>Παραχώρηση περιόδου μη φορολόγησης για νέες επενδύσεις (</w:t>
      </w:r>
      <w:proofErr w:type="spellStart"/>
      <w:r w:rsidRPr="002D7D67">
        <w:rPr>
          <w:sz w:val="24"/>
          <w:szCs w:val="24"/>
          <w:lang w:val="el-GR"/>
        </w:rPr>
        <w:t>tax</w:t>
      </w:r>
      <w:proofErr w:type="spellEnd"/>
      <w:r w:rsidRPr="002D7D67">
        <w:rPr>
          <w:sz w:val="24"/>
          <w:szCs w:val="24"/>
          <w:lang w:val="el-GR"/>
        </w:rPr>
        <w:t xml:space="preserve"> </w:t>
      </w:r>
      <w:proofErr w:type="spellStart"/>
      <w:r w:rsidRPr="002D7D67">
        <w:rPr>
          <w:sz w:val="24"/>
          <w:szCs w:val="24"/>
          <w:lang w:val="el-GR"/>
        </w:rPr>
        <w:t>holidays</w:t>
      </w:r>
      <w:proofErr w:type="spellEnd"/>
      <w:r w:rsidRPr="002D7D67">
        <w:rPr>
          <w:sz w:val="24"/>
          <w:szCs w:val="24"/>
          <w:lang w:val="el-GR"/>
        </w:rPr>
        <w:t>).</w:t>
      </w:r>
    </w:p>
    <w:p w14:paraId="0A6EE321" w14:textId="334BD618" w:rsidR="00242D36" w:rsidRPr="002D7D67" w:rsidRDefault="00242D36" w:rsidP="00334F75">
      <w:pPr>
        <w:ind w:left="1134" w:hanging="567"/>
        <w:jc w:val="both"/>
        <w:rPr>
          <w:sz w:val="24"/>
          <w:szCs w:val="24"/>
          <w:lang w:val="el-GR"/>
        </w:rPr>
      </w:pPr>
      <w:r w:rsidRPr="002D7D67">
        <w:rPr>
          <w:sz w:val="24"/>
          <w:szCs w:val="24"/>
          <w:lang w:val="el-GR"/>
        </w:rPr>
        <w:t>•</w:t>
      </w:r>
      <w:r w:rsidRPr="002D7D67">
        <w:rPr>
          <w:sz w:val="24"/>
          <w:szCs w:val="24"/>
          <w:lang w:val="el-GR"/>
        </w:rPr>
        <w:tab/>
        <w:t>Κρατικές εγγυήσεις για στήριξη των εξαγωγών.</w:t>
      </w:r>
    </w:p>
    <w:p w14:paraId="5B0C1C2A" w14:textId="7F612098" w:rsidR="00242D36" w:rsidRPr="002D7D67" w:rsidRDefault="00242D36" w:rsidP="00334F75">
      <w:pPr>
        <w:ind w:left="1134" w:hanging="567"/>
        <w:jc w:val="both"/>
        <w:rPr>
          <w:sz w:val="24"/>
          <w:szCs w:val="24"/>
          <w:lang w:val="el-GR"/>
        </w:rPr>
      </w:pPr>
      <w:r w:rsidRPr="002D7D67">
        <w:rPr>
          <w:sz w:val="24"/>
          <w:szCs w:val="24"/>
          <w:lang w:val="el-GR"/>
        </w:rPr>
        <w:t>•</w:t>
      </w:r>
      <w:r w:rsidRPr="002D7D67">
        <w:rPr>
          <w:sz w:val="24"/>
          <w:szCs w:val="24"/>
          <w:lang w:val="el-GR"/>
        </w:rPr>
        <w:tab/>
        <w:t>Δικαίωμα επιστροφής του ΦΠΑ σε επιχειρήσεις που παρέχουν εκπαίδευση και ιατρικές υπηρεσίες, όταν επενδύουν σε επαγγελματική στέγη και εξοπλισμό.</w:t>
      </w:r>
    </w:p>
    <w:p w14:paraId="108A8131" w14:textId="606CECAE" w:rsidR="00242D36" w:rsidRPr="002D7D67" w:rsidRDefault="00242D36" w:rsidP="00334F75">
      <w:pPr>
        <w:ind w:left="1134" w:hanging="567"/>
        <w:jc w:val="both"/>
        <w:rPr>
          <w:sz w:val="24"/>
          <w:szCs w:val="24"/>
          <w:lang w:val="el-GR"/>
        </w:rPr>
      </w:pPr>
      <w:r w:rsidRPr="002D7D67">
        <w:rPr>
          <w:sz w:val="24"/>
          <w:szCs w:val="24"/>
          <w:lang w:val="el-GR"/>
        </w:rPr>
        <w:lastRenderedPageBreak/>
        <w:t>•</w:t>
      </w:r>
      <w:r w:rsidRPr="002D7D67">
        <w:rPr>
          <w:sz w:val="24"/>
          <w:szCs w:val="24"/>
          <w:lang w:val="el-GR"/>
        </w:rPr>
        <w:tab/>
        <w:t>Απάλειψη επιβολής ΦΠΑ για όλα τα ακίνητα που θα αγοραστούν και εξοφληθούν μέχρι το τέλος του 2021.</w:t>
      </w:r>
    </w:p>
    <w:p w14:paraId="2C8AEF3F" w14:textId="77777777" w:rsidR="00242D36" w:rsidRPr="002D7D67" w:rsidRDefault="00242D36" w:rsidP="00334F75">
      <w:pPr>
        <w:ind w:left="1134" w:hanging="567"/>
        <w:jc w:val="both"/>
        <w:rPr>
          <w:sz w:val="24"/>
          <w:szCs w:val="24"/>
          <w:lang w:val="el-GR"/>
        </w:rPr>
      </w:pPr>
      <w:r w:rsidRPr="002D7D67">
        <w:rPr>
          <w:sz w:val="24"/>
          <w:szCs w:val="24"/>
          <w:lang w:val="el-GR"/>
        </w:rPr>
        <w:t>•</w:t>
      </w:r>
      <w:r w:rsidRPr="002D7D67">
        <w:rPr>
          <w:sz w:val="24"/>
          <w:szCs w:val="24"/>
          <w:lang w:val="el-GR"/>
        </w:rPr>
        <w:tab/>
        <w:t>Κατάργηση Φόρου Κεφαλαιουχικών Κερδών από μελλοντική πώληση για ακίνητα που θα αγοραστούν και τα πωλητήρια  θα κατατεθούν στο κτηματολόγιο μέχρι τα τέλη  Ιουλίου 2021.</w:t>
      </w:r>
    </w:p>
    <w:p w14:paraId="1BEECF74" w14:textId="6523CA20" w:rsidR="00242D36" w:rsidRPr="002D7D67" w:rsidRDefault="00242D36" w:rsidP="00334F75">
      <w:pPr>
        <w:ind w:left="1134" w:hanging="567"/>
        <w:jc w:val="both"/>
        <w:rPr>
          <w:sz w:val="24"/>
          <w:szCs w:val="24"/>
          <w:lang w:val="el-GR"/>
        </w:rPr>
      </w:pPr>
      <w:r w:rsidRPr="002D7D67">
        <w:rPr>
          <w:sz w:val="24"/>
          <w:szCs w:val="24"/>
          <w:lang w:val="el-GR"/>
        </w:rPr>
        <w:t>•</w:t>
      </w:r>
      <w:r w:rsidRPr="002D7D67">
        <w:rPr>
          <w:sz w:val="24"/>
          <w:szCs w:val="24"/>
          <w:lang w:val="el-GR"/>
        </w:rPr>
        <w:tab/>
        <w:t xml:space="preserve">Κίνητρα για αγορά πρώτης κατοικίας για νεαρά ζευγάρια. </w:t>
      </w:r>
    </w:p>
    <w:p w14:paraId="427042C5" w14:textId="5BC335A4" w:rsidR="00655128" w:rsidRPr="002D7D67" w:rsidRDefault="00655128" w:rsidP="00334F75">
      <w:pPr>
        <w:jc w:val="both"/>
        <w:rPr>
          <w:sz w:val="24"/>
          <w:szCs w:val="24"/>
          <w:lang w:val="el-GR"/>
        </w:rPr>
      </w:pPr>
    </w:p>
    <w:p w14:paraId="6AEDAE7D" w14:textId="4C3CB294" w:rsidR="007C2C55" w:rsidRDefault="007C2C55" w:rsidP="00334F75">
      <w:pPr>
        <w:jc w:val="both"/>
        <w:rPr>
          <w:sz w:val="24"/>
          <w:szCs w:val="24"/>
          <w:lang w:val="el-GR"/>
        </w:rPr>
      </w:pPr>
    </w:p>
    <w:p w14:paraId="4F9BB9C5" w14:textId="77777777" w:rsidR="002D7D67" w:rsidRPr="002D7D67" w:rsidRDefault="002D7D67" w:rsidP="00334F75">
      <w:pPr>
        <w:jc w:val="both"/>
        <w:rPr>
          <w:sz w:val="24"/>
          <w:szCs w:val="24"/>
          <w:lang w:val="el-GR"/>
        </w:rPr>
      </w:pPr>
    </w:p>
    <w:p w14:paraId="33995FD8" w14:textId="66B82BAC" w:rsidR="00242D36" w:rsidRPr="002D7D67" w:rsidRDefault="00242D36" w:rsidP="00334F75">
      <w:pPr>
        <w:pStyle w:val="ListParagraph"/>
        <w:numPr>
          <w:ilvl w:val="0"/>
          <w:numId w:val="2"/>
        </w:numPr>
        <w:tabs>
          <w:tab w:val="left" w:pos="567"/>
        </w:tabs>
        <w:ind w:left="0" w:firstLine="0"/>
        <w:jc w:val="both"/>
        <w:rPr>
          <w:b/>
          <w:bCs/>
          <w:sz w:val="24"/>
          <w:szCs w:val="24"/>
          <w:lang w:val="el-GR"/>
        </w:rPr>
      </w:pPr>
      <w:r w:rsidRPr="002D7D67">
        <w:rPr>
          <w:b/>
          <w:bCs/>
          <w:sz w:val="24"/>
          <w:szCs w:val="24"/>
          <w:lang w:val="el-GR"/>
        </w:rPr>
        <w:t>Προσέλκυση και Ενθάρρυνση Επενδύσεων</w:t>
      </w:r>
    </w:p>
    <w:p w14:paraId="0D4A9304" w14:textId="77777777" w:rsidR="00655128" w:rsidRPr="002D7D67" w:rsidRDefault="00655128" w:rsidP="00334F75">
      <w:pPr>
        <w:jc w:val="both"/>
        <w:rPr>
          <w:sz w:val="24"/>
          <w:szCs w:val="24"/>
          <w:lang w:val="el-GR"/>
        </w:rPr>
      </w:pPr>
    </w:p>
    <w:p w14:paraId="50F17109" w14:textId="0BBCD4AE" w:rsidR="00242D36" w:rsidRPr="002D7D67" w:rsidRDefault="00242D36" w:rsidP="00334F75">
      <w:pPr>
        <w:jc w:val="both"/>
        <w:rPr>
          <w:sz w:val="24"/>
          <w:szCs w:val="24"/>
          <w:lang w:val="el-GR"/>
        </w:rPr>
      </w:pPr>
      <w:r w:rsidRPr="002D7D67">
        <w:rPr>
          <w:sz w:val="24"/>
          <w:szCs w:val="24"/>
          <w:lang w:val="el-GR"/>
        </w:rPr>
        <w:t>Η προσέλκυση ξένων επενδύσεων και ευρύτερα η ενθάρρυνση επενδυτικής δραστηριότητας είναι ύψιστης σημασίας για την απασχόληση και την άμεση και έμμεση δραστηριοποίηση των κυπριακών επιχειρήσεων. Ως εκ τούτου, ο CIPA θα πρέπει να ενισχυθεί οικονομικά ώστε να εμπλουτίσει το πρόγραμμα προβολής</w:t>
      </w:r>
      <w:r w:rsidR="00616FE4" w:rsidRPr="002D7D67">
        <w:rPr>
          <w:sz w:val="24"/>
          <w:szCs w:val="24"/>
          <w:lang w:val="el-GR"/>
        </w:rPr>
        <w:t xml:space="preserve"> του</w:t>
      </w:r>
      <w:r w:rsidRPr="002D7D67">
        <w:rPr>
          <w:sz w:val="24"/>
          <w:szCs w:val="24"/>
          <w:lang w:val="el-GR"/>
        </w:rPr>
        <w:t xml:space="preserve">. </w:t>
      </w:r>
    </w:p>
    <w:p w14:paraId="051323EF" w14:textId="4A5636CE" w:rsidR="00242D36" w:rsidRPr="002D7D67" w:rsidRDefault="00242D36" w:rsidP="00334F75">
      <w:pPr>
        <w:jc w:val="both"/>
        <w:rPr>
          <w:sz w:val="24"/>
          <w:szCs w:val="24"/>
          <w:lang w:val="el-GR"/>
        </w:rPr>
      </w:pPr>
    </w:p>
    <w:p w14:paraId="68815267" w14:textId="52E4D6D8" w:rsidR="00242D36" w:rsidRPr="002D7D67" w:rsidRDefault="001A06B8" w:rsidP="00334F75">
      <w:pPr>
        <w:jc w:val="both"/>
        <w:rPr>
          <w:sz w:val="24"/>
          <w:szCs w:val="24"/>
          <w:lang w:val="el-GR"/>
        </w:rPr>
      </w:pPr>
      <w:r w:rsidRPr="002D7D67">
        <w:rPr>
          <w:sz w:val="24"/>
          <w:szCs w:val="24"/>
          <w:lang w:val="el-GR"/>
        </w:rPr>
        <w:t>Εισηγήσεις</w:t>
      </w:r>
      <w:r w:rsidR="001024B0" w:rsidRPr="002D7D67">
        <w:rPr>
          <w:sz w:val="24"/>
          <w:szCs w:val="24"/>
          <w:lang w:val="el-GR"/>
        </w:rPr>
        <w:t xml:space="preserve"> που απευθύνονται σε συγκεκριμένους κλάδους </w:t>
      </w:r>
      <w:r w:rsidR="00237A84" w:rsidRPr="002D7D67">
        <w:rPr>
          <w:sz w:val="24"/>
          <w:szCs w:val="24"/>
          <w:lang w:val="el-GR"/>
        </w:rPr>
        <w:t>περιλαμβάνουν</w:t>
      </w:r>
      <w:r w:rsidR="001024B0" w:rsidRPr="002D7D67">
        <w:rPr>
          <w:sz w:val="24"/>
          <w:szCs w:val="24"/>
          <w:lang w:val="el-GR"/>
        </w:rPr>
        <w:t>:</w:t>
      </w:r>
    </w:p>
    <w:p w14:paraId="3DE4F36A" w14:textId="60DDE044" w:rsidR="001024B0" w:rsidRPr="002D7D67" w:rsidRDefault="001024B0" w:rsidP="00334F75">
      <w:pPr>
        <w:jc w:val="both"/>
        <w:rPr>
          <w:sz w:val="24"/>
          <w:szCs w:val="24"/>
          <w:lang w:val="el-GR"/>
        </w:rPr>
      </w:pPr>
    </w:p>
    <w:p w14:paraId="3AF17050" w14:textId="77777777" w:rsidR="007C2C55" w:rsidRPr="002D7D67" w:rsidRDefault="007C2C55" w:rsidP="00334F75">
      <w:pPr>
        <w:jc w:val="both"/>
        <w:rPr>
          <w:sz w:val="24"/>
          <w:szCs w:val="24"/>
          <w:lang w:val="el-GR"/>
        </w:rPr>
      </w:pPr>
    </w:p>
    <w:p w14:paraId="285900F7" w14:textId="0886BEE1" w:rsidR="001024B0" w:rsidRPr="002D7D67" w:rsidRDefault="007C2C55" w:rsidP="00334F75">
      <w:pPr>
        <w:pStyle w:val="ListParagraph"/>
        <w:tabs>
          <w:tab w:val="left" w:pos="567"/>
        </w:tabs>
        <w:ind w:left="0"/>
        <w:jc w:val="both"/>
        <w:rPr>
          <w:sz w:val="24"/>
          <w:szCs w:val="24"/>
          <w:lang w:val="el-GR"/>
        </w:rPr>
      </w:pPr>
      <w:r w:rsidRPr="002D7D67">
        <w:rPr>
          <w:b/>
          <w:bCs/>
          <w:sz w:val="24"/>
          <w:szCs w:val="24"/>
          <w:lang w:val="el-GR"/>
        </w:rPr>
        <w:t>(1)</w:t>
      </w:r>
      <w:r w:rsidRPr="002D7D67">
        <w:rPr>
          <w:b/>
          <w:bCs/>
          <w:sz w:val="24"/>
          <w:szCs w:val="24"/>
          <w:lang w:val="el-GR"/>
        </w:rPr>
        <w:tab/>
      </w:r>
      <w:r w:rsidR="001024B0" w:rsidRPr="002D7D67">
        <w:rPr>
          <w:b/>
          <w:bCs/>
          <w:sz w:val="24"/>
          <w:szCs w:val="24"/>
          <w:lang w:val="el-GR"/>
        </w:rPr>
        <w:t>Ο Τομέας του Τουρισμού</w:t>
      </w:r>
      <w:r w:rsidR="001024B0" w:rsidRPr="002D7D67">
        <w:rPr>
          <w:sz w:val="24"/>
          <w:szCs w:val="24"/>
          <w:lang w:val="el-GR"/>
        </w:rPr>
        <w:t xml:space="preserve"> χρήζει ιδιαίτερης προσοχής και προστασίας αφού η συνεισφορά του </w:t>
      </w:r>
      <w:r w:rsidR="00237A84" w:rsidRPr="002D7D67">
        <w:rPr>
          <w:sz w:val="24"/>
          <w:szCs w:val="24"/>
          <w:lang w:val="el-GR"/>
        </w:rPr>
        <w:t xml:space="preserve">στο </w:t>
      </w:r>
      <w:r w:rsidR="001024B0" w:rsidRPr="002D7D67">
        <w:rPr>
          <w:sz w:val="24"/>
          <w:szCs w:val="24"/>
          <w:lang w:val="el-GR"/>
        </w:rPr>
        <w:t>ΑΕΠ φθάνει το 18%. Μεταξύ των εισηγήσεων μας είναι</w:t>
      </w:r>
    </w:p>
    <w:p w14:paraId="484C59D6" w14:textId="693EC6AE" w:rsidR="001024B0" w:rsidRPr="002D7D67" w:rsidRDefault="001024B0" w:rsidP="00334F75">
      <w:pPr>
        <w:pStyle w:val="ListParagraph"/>
        <w:ind w:left="0"/>
        <w:jc w:val="both"/>
        <w:rPr>
          <w:sz w:val="24"/>
          <w:szCs w:val="24"/>
          <w:lang w:val="el-GR"/>
        </w:rPr>
      </w:pPr>
      <w:r w:rsidRPr="002D7D67">
        <w:rPr>
          <w:sz w:val="24"/>
          <w:szCs w:val="24"/>
          <w:lang w:val="el-GR"/>
        </w:rPr>
        <w:t xml:space="preserve">  </w:t>
      </w:r>
    </w:p>
    <w:p w14:paraId="341F32B8" w14:textId="77F8C5C3" w:rsidR="001024B0" w:rsidRPr="002D7D67" w:rsidRDefault="001024B0" w:rsidP="00334F75">
      <w:pPr>
        <w:ind w:left="1134" w:hanging="567"/>
        <w:jc w:val="both"/>
        <w:rPr>
          <w:sz w:val="24"/>
          <w:szCs w:val="24"/>
          <w:lang w:val="el-GR"/>
        </w:rPr>
      </w:pPr>
      <w:r w:rsidRPr="002D7D67">
        <w:rPr>
          <w:sz w:val="24"/>
          <w:szCs w:val="24"/>
          <w:lang w:val="el-GR"/>
        </w:rPr>
        <w:t>-</w:t>
      </w:r>
      <w:r w:rsidRPr="002D7D67">
        <w:rPr>
          <w:sz w:val="24"/>
          <w:szCs w:val="24"/>
          <w:lang w:val="el-GR"/>
        </w:rPr>
        <w:tab/>
      </w:r>
      <w:r w:rsidR="00616FE4" w:rsidRPr="002D7D67">
        <w:rPr>
          <w:sz w:val="24"/>
          <w:szCs w:val="24"/>
          <w:lang w:val="el-GR"/>
        </w:rPr>
        <w:t>Α</w:t>
      </w:r>
      <w:r w:rsidRPr="002D7D67">
        <w:rPr>
          <w:sz w:val="24"/>
          <w:szCs w:val="24"/>
          <w:lang w:val="el-GR"/>
        </w:rPr>
        <w:t>ναθεώρηση της στρατηγικής τουρισμού με στόχευση σε συγκεκριμένες αγορές που εκτιμάται ότι θα εξέλθουν πρώτες από την πανδημία. Αυτές οι αγορές θα μπορούσαν να είναι το Ισραήλ, η Ρωσία και οι Σκανδιναβικές χώρες.</w:t>
      </w:r>
    </w:p>
    <w:p w14:paraId="2BE99DBA" w14:textId="77777777" w:rsidR="001024B0" w:rsidRPr="002D7D67" w:rsidRDefault="001024B0" w:rsidP="00334F75">
      <w:pPr>
        <w:ind w:left="1134" w:hanging="567"/>
        <w:jc w:val="both"/>
        <w:rPr>
          <w:sz w:val="24"/>
          <w:szCs w:val="24"/>
          <w:lang w:val="el-GR"/>
        </w:rPr>
      </w:pPr>
    </w:p>
    <w:p w14:paraId="3C54BD17" w14:textId="44316FC2" w:rsidR="001024B0" w:rsidRPr="002D7D67" w:rsidRDefault="001024B0" w:rsidP="00334F75">
      <w:pPr>
        <w:ind w:left="1134" w:hanging="567"/>
        <w:jc w:val="both"/>
        <w:rPr>
          <w:sz w:val="24"/>
          <w:szCs w:val="24"/>
          <w:lang w:val="el-GR"/>
        </w:rPr>
      </w:pPr>
      <w:r w:rsidRPr="002D7D67">
        <w:rPr>
          <w:sz w:val="24"/>
          <w:szCs w:val="24"/>
          <w:lang w:val="el-GR"/>
        </w:rPr>
        <w:t>-</w:t>
      </w:r>
      <w:r w:rsidRPr="002D7D67">
        <w:rPr>
          <w:sz w:val="24"/>
          <w:szCs w:val="24"/>
          <w:lang w:val="el-GR"/>
        </w:rPr>
        <w:tab/>
        <w:t>Παροχή γενναιόδωρων και ελκυστικών κινήτρων προς αεροπορικές εταιρείες, διοργανωτές ταξιδιών και στον διαχειριστή αεροδρομίων για προσέλκυση τουριστών από τις αγορές – στόχους.</w:t>
      </w:r>
    </w:p>
    <w:p w14:paraId="19E6F100" w14:textId="77777777" w:rsidR="001024B0" w:rsidRPr="002D7D67" w:rsidRDefault="001024B0" w:rsidP="00334F75">
      <w:pPr>
        <w:ind w:left="1134" w:hanging="567"/>
        <w:jc w:val="both"/>
        <w:rPr>
          <w:sz w:val="24"/>
          <w:szCs w:val="24"/>
          <w:lang w:val="el-GR"/>
        </w:rPr>
      </w:pPr>
    </w:p>
    <w:p w14:paraId="4BB85814" w14:textId="0B0DEFE6" w:rsidR="001024B0" w:rsidRPr="002D7D67" w:rsidRDefault="001024B0" w:rsidP="00334F75">
      <w:pPr>
        <w:ind w:left="1134" w:hanging="567"/>
        <w:jc w:val="both"/>
        <w:rPr>
          <w:sz w:val="24"/>
          <w:szCs w:val="24"/>
          <w:lang w:val="el-GR"/>
        </w:rPr>
      </w:pPr>
      <w:r w:rsidRPr="002D7D67">
        <w:rPr>
          <w:sz w:val="24"/>
          <w:szCs w:val="24"/>
          <w:lang w:val="el-GR"/>
        </w:rPr>
        <w:t>-</w:t>
      </w:r>
      <w:r w:rsidRPr="002D7D67">
        <w:rPr>
          <w:sz w:val="24"/>
          <w:szCs w:val="24"/>
          <w:lang w:val="el-GR"/>
        </w:rPr>
        <w:tab/>
        <w:t xml:space="preserve">Διενέργεια επιθετικού </w:t>
      </w:r>
      <w:proofErr w:type="spellStart"/>
      <w:r w:rsidRPr="002D7D67">
        <w:rPr>
          <w:sz w:val="24"/>
          <w:szCs w:val="24"/>
          <w:lang w:val="el-GR"/>
        </w:rPr>
        <w:t>Marketing</w:t>
      </w:r>
      <w:proofErr w:type="spellEnd"/>
      <w:r w:rsidRPr="002D7D67">
        <w:rPr>
          <w:sz w:val="24"/>
          <w:szCs w:val="24"/>
          <w:lang w:val="el-GR"/>
        </w:rPr>
        <w:t xml:space="preserve"> και εκστρατεία προβολής και ανάδειξης της Κύπρου ως ασφαλούς προορισμού.</w:t>
      </w:r>
    </w:p>
    <w:p w14:paraId="7A17D140" w14:textId="5B6E7E35" w:rsidR="001024B0" w:rsidRPr="002D7D67" w:rsidRDefault="001024B0" w:rsidP="00334F75">
      <w:pPr>
        <w:jc w:val="both"/>
        <w:rPr>
          <w:sz w:val="24"/>
          <w:szCs w:val="24"/>
          <w:lang w:val="el-GR"/>
        </w:rPr>
      </w:pPr>
    </w:p>
    <w:p w14:paraId="38ECAC98" w14:textId="77777777" w:rsidR="007C2C55" w:rsidRPr="002D7D67" w:rsidRDefault="007C2C55" w:rsidP="00334F75">
      <w:pPr>
        <w:jc w:val="both"/>
        <w:rPr>
          <w:sz w:val="24"/>
          <w:szCs w:val="24"/>
          <w:lang w:val="el-GR"/>
        </w:rPr>
      </w:pPr>
    </w:p>
    <w:p w14:paraId="7EC38A38" w14:textId="67021FC2" w:rsidR="001024B0" w:rsidRPr="002D7D67" w:rsidRDefault="007C2C55" w:rsidP="00334F75">
      <w:pPr>
        <w:pStyle w:val="ListParagraph"/>
        <w:tabs>
          <w:tab w:val="left" w:pos="567"/>
        </w:tabs>
        <w:ind w:left="0"/>
        <w:jc w:val="both"/>
        <w:rPr>
          <w:sz w:val="24"/>
          <w:szCs w:val="24"/>
          <w:lang w:val="el-GR"/>
        </w:rPr>
      </w:pPr>
      <w:r w:rsidRPr="002D7D67">
        <w:rPr>
          <w:b/>
          <w:bCs/>
          <w:sz w:val="24"/>
          <w:szCs w:val="24"/>
          <w:lang w:val="el-GR"/>
        </w:rPr>
        <w:t>(2)</w:t>
      </w:r>
      <w:r w:rsidRPr="002D7D67">
        <w:rPr>
          <w:sz w:val="24"/>
          <w:szCs w:val="24"/>
          <w:lang w:val="el-GR"/>
        </w:rPr>
        <w:tab/>
      </w:r>
      <w:r w:rsidR="001024B0" w:rsidRPr="002D7D67">
        <w:rPr>
          <w:sz w:val="24"/>
          <w:szCs w:val="24"/>
          <w:lang w:val="el-GR"/>
        </w:rPr>
        <w:t>Η Κυπριακή</w:t>
      </w:r>
      <w:r w:rsidR="001024B0" w:rsidRPr="002D7D67">
        <w:rPr>
          <w:b/>
          <w:bCs/>
          <w:sz w:val="24"/>
          <w:szCs w:val="24"/>
          <w:lang w:val="el-GR"/>
        </w:rPr>
        <w:t xml:space="preserve"> Βιομηχανία</w:t>
      </w:r>
      <w:r w:rsidR="001024B0" w:rsidRPr="002D7D67">
        <w:rPr>
          <w:sz w:val="24"/>
          <w:szCs w:val="24"/>
          <w:lang w:val="el-GR"/>
        </w:rPr>
        <w:t xml:space="preserve"> ιστορικά σε περιόδους κρίσης στην οικονομία αποτελούσε το στήριγμα τόσο της απασχόλησης όσο και της οικονομικής επαναδραστηριοποίησης. Οι κύριες εισηγήσεις της ΟΕΒ είναι:</w:t>
      </w:r>
    </w:p>
    <w:p w14:paraId="5C328571" w14:textId="77777777" w:rsidR="001024B0" w:rsidRPr="002D7D67" w:rsidRDefault="001024B0" w:rsidP="00334F75">
      <w:pPr>
        <w:pStyle w:val="ListParagraph"/>
        <w:ind w:left="0"/>
        <w:jc w:val="both"/>
        <w:rPr>
          <w:sz w:val="24"/>
          <w:szCs w:val="24"/>
          <w:lang w:val="el-GR"/>
        </w:rPr>
      </w:pPr>
    </w:p>
    <w:p w14:paraId="290C715A" w14:textId="482C1410" w:rsidR="001024B0" w:rsidRPr="002D7D67" w:rsidRDefault="001024B0" w:rsidP="00334F75">
      <w:pPr>
        <w:ind w:left="1134" w:hanging="567"/>
        <w:jc w:val="both"/>
        <w:rPr>
          <w:sz w:val="24"/>
          <w:szCs w:val="24"/>
          <w:lang w:val="el-GR"/>
        </w:rPr>
      </w:pPr>
      <w:r w:rsidRPr="002D7D67">
        <w:rPr>
          <w:sz w:val="24"/>
          <w:szCs w:val="24"/>
          <w:lang w:val="el-GR"/>
        </w:rPr>
        <w:t>-</w:t>
      </w:r>
      <w:r w:rsidRPr="002D7D67">
        <w:rPr>
          <w:sz w:val="24"/>
          <w:szCs w:val="24"/>
          <w:lang w:val="el-GR"/>
        </w:rPr>
        <w:tab/>
      </w:r>
      <w:r w:rsidR="005E158C" w:rsidRPr="002D7D67">
        <w:rPr>
          <w:sz w:val="24"/>
          <w:szCs w:val="24"/>
          <w:lang w:val="el-GR"/>
        </w:rPr>
        <w:t>Αναστολή των</w:t>
      </w:r>
      <w:r w:rsidRPr="002D7D67">
        <w:rPr>
          <w:sz w:val="24"/>
          <w:szCs w:val="24"/>
          <w:lang w:val="el-GR"/>
        </w:rPr>
        <w:t xml:space="preserve"> υποχρεωτικών συνεισφορών του εργοδότη που γίνονται μέσω του Υπουργείου Ερ</w:t>
      </w:r>
      <w:r w:rsidR="005E158C" w:rsidRPr="002D7D67">
        <w:rPr>
          <w:sz w:val="24"/>
          <w:szCs w:val="24"/>
          <w:lang w:val="el-GR"/>
        </w:rPr>
        <w:t xml:space="preserve">γασίας </w:t>
      </w:r>
      <w:r w:rsidRPr="002D7D67">
        <w:rPr>
          <w:sz w:val="24"/>
          <w:szCs w:val="24"/>
          <w:lang w:val="el-GR"/>
        </w:rPr>
        <w:t>για τις βιομηχανίες που διατηρούν στην απασχόληση το προσωπικό τους</w:t>
      </w:r>
      <w:r w:rsidR="005E158C" w:rsidRPr="002D7D67">
        <w:rPr>
          <w:sz w:val="24"/>
          <w:szCs w:val="24"/>
          <w:lang w:val="el-GR"/>
        </w:rPr>
        <w:t>.</w:t>
      </w:r>
      <w:r w:rsidRPr="002D7D67">
        <w:rPr>
          <w:sz w:val="24"/>
          <w:szCs w:val="24"/>
          <w:lang w:val="el-GR"/>
        </w:rPr>
        <w:t xml:space="preserve"> </w:t>
      </w:r>
    </w:p>
    <w:p w14:paraId="5D654EDA" w14:textId="77777777" w:rsidR="001024B0" w:rsidRPr="002D7D67" w:rsidRDefault="001024B0" w:rsidP="00334F75">
      <w:pPr>
        <w:ind w:left="1134" w:hanging="567"/>
        <w:jc w:val="both"/>
        <w:rPr>
          <w:sz w:val="24"/>
          <w:szCs w:val="24"/>
          <w:lang w:val="el-GR"/>
        </w:rPr>
      </w:pPr>
    </w:p>
    <w:p w14:paraId="128EF423" w14:textId="6A204046" w:rsidR="001024B0" w:rsidRPr="002D7D67" w:rsidRDefault="001024B0" w:rsidP="00334F75">
      <w:pPr>
        <w:ind w:left="1134" w:hanging="567"/>
        <w:jc w:val="both"/>
        <w:rPr>
          <w:sz w:val="24"/>
          <w:szCs w:val="24"/>
          <w:lang w:val="el-GR"/>
        </w:rPr>
      </w:pPr>
      <w:r w:rsidRPr="002D7D67">
        <w:rPr>
          <w:sz w:val="24"/>
          <w:szCs w:val="24"/>
          <w:lang w:val="el-GR"/>
        </w:rPr>
        <w:lastRenderedPageBreak/>
        <w:t>-</w:t>
      </w:r>
      <w:r w:rsidRPr="002D7D67">
        <w:rPr>
          <w:sz w:val="24"/>
          <w:szCs w:val="24"/>
          <w:lang w:val="el-GR"/>
        </w:rPr>
        <w:tab/>
        <w:t xml:space="preserve">Μείωση επιβαρύνσεων του κράτους προς τις βιομηχανίες όπως τα ενοίκια </w:t>
      </w:r>
      <w:r w:rsidR="00616FE4" w:rsidRPr="002D7D67">
        <w:rPr>
          <w:sz w:val="24"/>
          <w:szCs w:val="24"/>
          <w:lang w:val="el-GR"/>
        </w:rPr>
        <w:t xml:space="preserve">/ μισθώσεις </w:t>
      </w:r>
      <w:r w:rsidRPr="002D7D67">
        <w:rPr>
          <w:sz w:val="24"/>
          <w:szCs w:val="24"/>
          <w:lang w:val="el-GR"/>
        </w:rPr>
        <w:t>κρατικής γης σε βιομηχανικές περιοχές ή ζώνες και άλλες χρεώσεις για παροχή υπηρεσιών προς βιομηχανίες.</w:t>
      </w:r>
    </w:p>
    <w:p w14:paraId="1138AE9F" w14:textId="77777777" w:rsidR="001024B0" w:rsidRPr="002D7D67" w:rsidRDefault="001024B0" w:rsidP="00334F75">
      <w:pPr>
        <w:ind w:left="1134" w:hanging="567"/>
        <w:jc w:val="both"/>
        <w:rPr>
          <w:sz w:val="24"/>
          <w:szCs w:val="24"/>
          <w:lang w:val="el-GR"/>
        </w:rPr>
      </w:pPr>
    </w:p>
    <w:p w14:paraId="468FBD50" w14:textId="77777777" w:rsidR="001024B0" w:rsidRPr="002D7D67" w:rsidRDefault="001024B0" w:rsidP="00334F75">
      <w:pPr>
        <w:ind w:left="1134" w:hanging="567"/>
        <w:jc w:val="both"/>
        <w:rPr>
          <w:sz w:val="24"/>
          <w:szCs w:val="24"/>
          <w:lang w:val="el-GR"/>
        </w:rPr>
      </w:pPr>
      <w:r w:rsidRPr="002D7D67">
        <w:rPr>
          <w:sz w:val="24"/>
          <w:szCs w:val="24"/>
          <w:lang w:val="el-GR"/>
        </w:rPr>
        <w:t>-</w:t>
      </w:r>
      <w:r w:rsidRPr="002D7D67">
        <w:rPr>
          <w:sz w:val="24"/>
          <w:szCs w:val="24"/>
          <w:lang w:val="el-GR"/>
        </w:rPr>
        <w:tab/>
        <w:t>Επιχορήγηση κεφαλαιουχικών δαπανών προς βιώσιμες επενδύσεις, ιδιαίτερα εξαγωγικού χαρακτήρα, με προκήρυξη σχεδίου για τον Μεταποιητικό Τομέα, στο οποίο να περιλαμβάνονται δαπάνες που σχετίζονται με υποδομές και εξοπλισμό υψηλής τεχνολογίας και απόδοσης.</w:t>
      </w:r>
    </w:p>
    <w:p w14:paraId="135E7EB5" w14:textId="77777777" w:rsidR="001024B0" w:rsidRPr="002D7D67" w:rsidRDefault="001024B0" w:rsidP="00334F75">
      <w:pPr>
        <w:ind w:left="1134" w:hanging="567"/>
        <w:jc w:val="both"/>
        <w:rPr>
          <w:sz w:val="24"/>
          <w:szCs w:val="24"/>
          <w:lang w:val="el-GR"/>
        </w:rPr>
      </w:pPr>
    </w:p>
    <w:p w14:paraId="2B2F94A9" w14:textId="1372B77C" w:rsidR="001024B0" w:rsidRPr="002D7D67" w:rsidRDefault="001024B0" w:rsidP="00334F75">
      <w:pPr>
        <w:ind w:left="1134" w:hanging="567"/>
        <w:jc w:val="both"/>
        <w:rPr>
          <w:sz w:val="24"/>
          <w:szCs w:val="24"/>
          <w:lang w:val="el-GR"/>
        </w:rPr>
      </w:pPr>
      <w:r w:rsidRPr="002D7D67">
        <w:rPr>
          <w:sz w:val="24"/>
          <w:szCs w:val="24"/>
          <w:lang w:val="el-GR"/>
        </w:rPr>
        <w:t>-</w:t>
      </w:r>
      <w:r w:rsidRPr="002D7D67">
        <w:rPr>
          <w:sz w:val="24"/>
          <w:szCs w:val="24"/>
          <w:lang w:val="el-GR"/>
        </w:rPr>
        <w:tab/>
        <w:t xml:space="preserve">Απαλλαγή υποχρέωσης καταβολής του ΦΠΑ για εισαγωγές πρώτων υλών από τρίτες χώρες, οι οποίες θα μεταποιηθούν σε προϊόντα που προορίζονται για εξαγωγή. </w:t>
      </w:r>
    </w:p>
    <w:p w14:paraId="7FCDF667" w14:textId="6AA607ED" w:rsidR="001024B0" w:rsidRPr="002D7D67" w:rsidRDefault="001024B0" w:rsidP="00334F75">
      <w:pPr>
        <w:jc w:val="both"/>
        <w:rPr>
          <w:sz w:val="24"/>
          <w:szCs w:val="24"/>
          <w:lang w:val="el-GR"/>
        </w:rPr>
      </w:pPr>
    </w:p>
    <w:p w14:paraId="7E8AFE96" w14:textId="77777777" w:rsidR="007C2C55" w:rsidRPr="002D7D67" w:rsidRDefault="007C2C55" w:rsidP="00334F75">
      <w:pPr>
        <w:jc w:val="both"/>
        <w:rPr>
          <w:sz w:val="24"/>
          <w:szCs w:val="24"/>
          <w:lang w:val="el-GR"/>
        </w:rPr>
      </w:pPr>
    </w:p>
    <w:p w14:paraId="5B66E5FE" w14:textId="78844413" w:rsidR="001024B0" w:rsidRPr="002D7D67" w:rsidRDefault="007C2C55" w:rsidP="00334F75">
      <w:pPr>
        <w:pStyle w:val="ListParagraph"/>
        <w:tabs>
          <w:tab w:val="left" w:pos="567"/>
        </w:tabs>
        <w:ind w:left="0"/>
        <w:jc w:val="both"/>
        <w:rPr>
          <w:sz w:val="24"/>
          <w:szCs w:val="24"/>
          <w:lang w:val="el-GR"/>
        </w:rPr>
      </w:pPr>
      <w:r w:rsidRPr="002D7D67">
        <w:rPr>
          <w:b/>
          <w:bCs/>
          <w:sz w:val="24"/>
          <w:szCs w:val="24"/>
          <w:lang w:val="el-GR"/>
        </w:rPr>
        <w:t>(3)</w:t>
      </w:r>
      <w:r w:rsidRPr="002D7D67">
        <w:rPr>
          <w:sz w:val="24"/>
          <w:szCs w:val="24"/>
          <w:lang w:val="el-GR"/>
        </w:rPr>
        <w:tab/>
      </w:r>
      <w:r w:rsidR="001024B0" w:rsidRPr="002D7D67">
        <w:rPr>
          <w:sz w:val="24"/>
          <w:szCs w:val="24"/>
          <w:lang w:val="el-GR"/>
        </w:rPr>
        <w:t xml:space="preserve">Ο </w:t>
      </w:r>
      <w:r w:rsidR="001024B0" w:rsidRPr="002D7D67">
        <w:rPr>
          <w:b/>
          <w:bCs/>
          <w:sz w:val="24"/>
          <w:szCs w:val="24"/>
          <w:lang w:val="el-GR"/>
        </w:rPr>
        <w:t>Πρωτογενής Τομέας</w:t>
      </w:r>
      <w:r w:rsidR="001024B0" w:rsidRPr="002D7D67">
        <w:rPr>
          <w:sz w:val="24"/>
          <w:szCs w:val="24"/>
          <w:lang w:val="el-GR"/>
        </w:rPr>
        <w:t xml:space="preserve"> προσφέρει στην κοινωνία τα βασικά είδη επιβίωσης ενώ ο κλάδος των μεταλλείων φέρνει στον τόπο μας πολύτιμο συνάλλαγμα. Για τον τομέα αυτό προτείνουμε:</w:t>
      </w:r>
    </w:p>
    <w:p w14:paraId="256B0A78" w14:textId="6BC1A813" w:rsidR="001024B0" w:rsidRPr="002D7D67" w:rsidRDefault="001024B0" w:rsidP="00334F75">
      <w:pPr>
        <w:pStyle w:val="ListParagraph"/>
        <w:ind w:left="0"/>
        <w:jc w:val="both"/>
        <w:rPr>
          <w:sz w:val="24"/>
          <w:szCs w:val="24"/>
          <w:lang w:val="el-GR"/>
        </w:rPr>
      </w:pPr>
    </w:p>
    <w:p w14:paraId="460313FF" w14:textId="6A27ED92" w:rsidR="00C20899" w:rsidRPr="002D7D67" w:rsidRDefault="00AB4E58" w:rsidP="00334F75">
      <w:pPr>
        <w:pStyle w:val="ListParagraph"/>
        <w:numPr>
          <w:ilvl w:val="0"/>
          <w:numId w:val="8"/>
        </w:numPr>
        <w:ind w:left="1134" w:hanging="567"/>
        <w:jc w:val="both"/>
        <w:rPr>
          <w:sz w:val="24"/>
          <w:szCs w:val="24"/>
          <w:lang w:val="el-GR"/>
        </w:rPr>
      </w:pPr>
      <w:r w:rsidRPr="002D7D67">
        <w:rPr>
          <w:sz w:val="24"/>
          <w:szCs w:val="24"/>
          <w:lang w:val="el-GR"/>
        </w:rPr>
        <w:t>Εντατικοποίηση</w:t>
      </w:r>
      <w:r w:rsidR="00CE1194" w:rsidRPr="002D7D67">
        <w:rPr>
          <w:sz w:val="24"/>
          <w:szCs w:val="24"/>
          <w:lang w:val="el-GR"/>
        </w:rPr>
        <w:t xml:space="preserve"> της στήριξης της γεωργίας, κτηνοτροφίας, αλιείας καθώς και άλλων παραγωγικών μονάδων ώστε να ενισχυθεί η παραγωγική δυνατότητα με αξιοποίηση της σύγχρονης τεχνολογίας και τεχνογνωσίας.</w:t>
      </w:r>
    </w:p>
    <w:p w14:paraId="4AEA34F9" w14:textId="7F2302F0" w:rsidR="00CE1194" w:rsidRPr="002D7D67" w:rsidRDefault="00C20899" w:rsidP="00334F75">
      <w:pPr>
        <w:ind w:left="1134" w:hanging="567"/>
        <w:jc w:val="both"/>
        <w:rPr>
          <w:sz w:val="24"/>
          <w:szCs w:val="24"/>
          <w:lang w:val="el-GR"/>
        </w:rPr>
      </w:pPr>
      <w:r w:rsidRPr="002D7D67">
        <w:rPr>
          <w:sz w:val="24"/>
          <w:szCs w:val="24"/>
          <w:lang w:val="el-GR"/>
        </w:rPr>
        <w:t xml:space="preserve"> </w:t>
      </w:r>
    </w:p>
    <w:p w14:paraId="74DA0B05" w14:textId="3426F5C1" w:rsidR="00CE1194" w:rsidRPr="002D7D67" w:rsidRDefault="00CE1194" w:rsidP="00334F75">
      <w:pPr>
        <w:pStyle w:val="ListParagraph"/>
        <w:numPr>
          <w:ilvl w:val="0"/>
          <w:numId w:val="8"/>
        </w:numPr>
        <w:ind w:left="1134" w:hanging="567"/>
        <w:jc w:val="both"/>
        <w:rPr>
          <w:sz w:val="24"/>
          <w:szCs w:val="24"/>
          <w:lang w:val="el-GR"/>
        </w:rPr>
      </w:pPr>
      <w:r w:rsidRPr="002D7D67">
        <w:rPr>
          <w:sz w:val="24"/>
          <w:szCs w:val="24"/>
          <w:lang w:val="el-GR"/>
        </w:rPr>
        <w:t xml:space="preserve">Καθολική στήριξη της λιγοστής αλλά πολύτιμης για τον τόπο μεταλλευτικής </w:t>
      </w:r>
      <w:r w:rsidR="00C20899" w:rsidRPr="002D7D67">
        <w:rPr>
          <w:sz w:val="24"/>
          <w:szCs w:val="24"/>
          <w:lang w:val="el-GR"/>
        </w:rPr>
        <w:t xml:space="preserve">               </w:t>
      </w:r>
      <w:r w:rsidRPr="002D7D67">
        <w:rPr>
          <w:sz w:val="24"/>
          <w:szCs w:val="24"/>
          <w:lang w:val="el-GR"/>
        </w:rPr>
        <w:t xml:space="preserve">δραστηριότητας απλά και μόνο με την ταχύτερη </w:t>
      </w:r>
      <w:proofErr w:type="spellStart"/>
      <w:r w:rsidR="00237A84" w:rsidRPr="002D7D67">
        <w:rPr>
          <w:sz w:val="24"/>
          <w:szCs w:val="24"/>
          <w:lang w:val="el-GR"/>
        </w:rPr>
        <w:t>αδειοδότηση</w:t>
      </w:r>
      <w:proofErr w:type="spellEnd"/>
      <w:r w:rsidR="00237A84" w:rsidRPr="002D7D67">
        <w:rPr>
          <w:sz w:val="24"/>
          <w:szCs w:val="24"/>
          <w:lang w:val="el-GR"/>
        </w:rPr>
        <w:t xml:space="preserve"> για τη λειτουργία τους</w:t>
      </w:r>
      <w:r w:rsidRPr="002D7D67">
        <w:rPr>
          <w:sz w:val="24"/>
          <w:szCs w:val="24"/>
          <w:lang w:val="el-GR"/>
        </w:rPr>
        <w:t>.</w:t>
      </w:r>
    </w:p>
    <w:p w14:paraId="499DEB19" w14:textId="3555CB7C" w:rsidR="001024B0" w:rsidRPr="002D7D67" w:rsidRDefault="001024B0" w:rsidP="00334F75">
      <w:pPr>
        <w:jc w:val="both"/>
        <w:rPr>
          <w:sz w:val="24"/>
          <w:szCs w:val="24"/>
          <w:lang w:val="el-GR"/>
        </w:rPr>
      </w:pPr>
    </w:p>
    <w:p w14:paraId="376C2BCA" w14:textId="77777777" w:rsidR="007C2C55" w:rsidRPr="002D7D67" w:rsidRDefault="007C2C55" w:rsidP="00334F75">
      <w:pPr>
        <w:jc w:val="both"/>
        <w:rPr>
          <w:sz w:val="24"/>
          <w:szCs w:val="24"/>
          <w:lang w:val="el-GR"/>
        </w:rPr>
      </w:pPr>
    </w:p>
    <w:p w14:paraId="472D0486" w14:textId="77777777" w:rsidR="007C2C55" w:rsidRPr="002D7D67" w:rsidRDefault="007C2C55" w:rsidP="00334F75">
      <w:pPr>
        <w:pStyle w:val="ListParagraph"/>
        <w:tabs>
          <w:tab w:val="left" w:pos="567"/>
        </w:tabs>
        <w:ind w:left="0"/>
        <w:jc w:val="both"/>
        <w:rPr>
          <w:sz w:val="24"/>
          <w:szCs w:val="24"/>
          <w:lang w:val="el-GR"/>
        </w:rPr>
      </w:pPr>
      <w:r w:rsidRPr="002D7D67">
        <w:rPr>
          <w:b/>
          <w:bCs/>
          <w:sz w:val="24"/>
          <w:szCs w:val="24"/>
          <w:lang w:val="el-GR"/>
        </w:rPr>
        <w:t>(4)</w:t>
      </w:r>
      <w:r w:rsidRPr="002D7D67">
        <w:rPr>
          <w:sz w:val="24"/>
          <w:szCs w:val="24"/>
          <w:lang w:val="el-GR"/>
        </w:rPr>
        <w:tab/>
      </w:r>
      <w:r w:rsidR="00CE1194" w:rsidRPr="002D7D67">
        <w:rPr>
          <w:sz w:val="24"/>
          <w:szCs w:val="24"/>
          <w:lang w:val="el-GR"/>
        </w:rPr>
        <w:t xml:space="preserve">Ο </w:t>
      </w:r>
      <w:r w:rsidR="00CE1194" w:rsidRPr="002D7D67">
        <w:rPr>
          <w:b/>
          <w:bCs/>
          <w:sz w:val="24"/>
          <w:szCs w:val="24"/>
          <w:lang w:val="el-GR"/>
        </w:rPr>
        <w:t>Τομέας των Υπηρεσιών</w:t>
      </w:r>
      <w:r w:rsidR="00CE1194" w:rsidRPr="002D7D67">
        <w:rPr>
          <w:sz w:val="24"/>
          <w:szCs w:val="24"/>
          <w:lang w:val="el-GR"/>
        </w:rPr>
        <w:t xml:space="preserve"> ο οποίος αποτελούσε ανέκαθεν την ατμομηχανή της οικονομίας θα πρέπει να διατηρήσει την ανταγωνιστικότητα του </w:t>
      </w:r>
      <w:r w:rsidR="00165EB8" w:rsidRPr="002D7D67">
        <w:rPr>
          <w:sz w:val="24"/>
          <w:szCs w:val="24"/>
          <w:lang w:val="el-GR"/>
        </w:rPr>
        <w:t>μέσω απλούστευσης διαδικασιών, παροχή</w:t>
      </w:r>
      <w:r w:rsidR="006E2625" w:rsidRPr="002D7D67">
        <w:rPr>
          <w:sz w:val="24"/>
          <w:szCs w:val="24"/>
          <w:lang w:val="el-GR"/>
        </w:rPr>
        <w:t>ς</w:t>
      </w:r>
      <w:r w:rsidR="00165EB8" w:rsidRPr="002D7D67">
        <w:rPr>
          <w:sz w:val="24"/>
          <w:szCs w:val="24"/>
          <w:lang w:val="el-GR"/>
        </w:rPr>
        <w:t xml:space="preserve"> κινήτρων και φορολογικές ελαφρύνσεις όπως τις έχω περιγράψει νωρίτερα.</w:t>
      </w:r>
    </w:p>
    <w:p w14:paraId="7640FCC2" w14:textId="4BD8B2C2" w:rsidR="007C2C55" w:rsidRPr="002D7D67" w:rsidRDefault="007C2C55" w:rsidP="00334F75">
      <w:pPr>
        <w:pStyle w:val="ListParagraph"/>
        <w:tabs>
          <w:tab w:val="left" w:pos="567"/>
        </w:tabs>
        <w:ind w:left="0"/>
        <w:jc w:val="both"/>
        <w:rPr>
          <w:sz w:val="24"/>
          <w:szCs w:val="24"/>
          <w:lang w:val="el-GR"/>
        </w:rPr>
      </w:pPr>
    </w:p>
    <w:p w14:paraId="534E962A" w14:textId="77777777" w:rsidR="007C2C55" w:rsidRPr="002D7D67" w:rsidRDefault="007C2C55" w:rsidP="00334F75">
      <w:pPr>
        <w:pStyle w:val="ListParagraph"/>
        <w:tabs>
          <w:tab w:val="left" w:pos="567"/>
        </w:tabs>
        <w:ind w:left="0"/>
        <w:jc w:val="both"/>
        <w:rPr>
          <w:sz w:val="24"/>
          <w:szCs w:val="24"/>
          <w:lang w:val="el-GR"/>
        </w:rPr>
      </w:pPr>
    </w:p>
    <w:p w14:paraId="15922FDF" w14:textId="009B50E2" w:rsidR="001024B0" w:rsidRPr="002D7D67" w:rsidRDefault="007C2C55" w:rsidP="00334F75">
      <w:pPr>
        <w:pStyle w:val="ListParagraph"/>
        <w:tabs>
          <w:tab w:val="left" w:pos="567"/>
        </w:tabs>
        <w:ind w:left="0"/>
        <w:jc w:val="both"/>
        <w:rPr>
          <w:sz w:val="24"/>
          <w:szCs w:val="24"/>
          <w:lang w:val="el-GR"/>
        </w:rPr>
      </w:pPr>
      <w:r w:rsidRPr="002D7D67">
        <w:rPr>
          <w:b/>
          <w:bCs/>
          <w:sz w:val="24"/>
          <w:szCs w:val="24"/>
          <w:lang w:val="el-GR"/>
        </w:rPr>
        <w:t>(5)</w:t>
      </w:r>
      <w:r w:rsidRPr="002D7D67">
        <w:rPr>
          <w:sz w:val="24"/>
          <w:szCs w:val="24"/>
          <w:lang w:val="el-GR"/>
        </w:rPr>
        <w:tab/>
      </w:r>
      <w:r w:rsidR="00237A84" w:rsidRPr="002D7D67">
        <w:rPr>
          <w:sz w:val="24"/>
          <w:szCs w:val="24"/>
          <w:lang w:val="el-GR"/>
        </w:rPr>
        <w:t>Για τον</w:t>
      </w:r>
      <w:r w:rsidR="00237A84" w:rsidRPr="002D7D67">
        <w:rPr>
          <w:b/>
          <w:bCs/>
          <w:sz w:val="24"/>
          <w:szCs w:val="24"/>
          <w:lang w:val="el-GR"/>
        </w:rPr>
        <w:t xml:space="preserve"> Τομέα της </w:t>
      </w:r>
      <w:r w:rsidR="001024B0" w:rsidRPr="002D7D67">
        <w:rPr>
          <w:b/>
          <w:bCs/>
          <w:sz w:val="24"/>
          <w:szCs w:val="24"/>
          <w:lang w:val="el-GR"/>
        </w:rPr>
        <w:t>Ενέργεια</w:t>
      </w:r>
      <w:r w:rsidR="00237A84" w:rsidRPr="002D7D67">
        <w:rPr>
          <w:b/>
          <w:bCs/>
          <w:sz w:val="24"/>
          <w:szCs w:val="24"/>
          <w:lang w:val="el-GR"/>
        </w:rPr>
        <w:t xml:space="preserve">ς </w:t>
      </w:r>
      <w:r w:rsidR="00237A84" w:rsidRPr="002D7D67">
        <w:rPr>
          <w:sz w:val="24"/>
          <w:szCs w:val="24"/>
          <w:lang w:val="el-GR"/>
        </w:rPr>
        <w:t>εισηγούμαστε:</w:t>
      </w:r>
    </w:p>
    <w:p w14:paraId="6C888B04" w14:textId="77777777" w:rsidR="00237A84" w:rsidRPr="002D7D67" w:rsidRDefault="00237A84" w:rsidP="00334F75">
      <w:pPr>
        <w:jc w:val="both"/>
        <w:rPr>
          <w:sz w:val="24"/>
          <w:szCs w:val="24"/>
          <w:lang w:val="el-GR"/>
        </w:rPr>
      </w:pPr>
    </w:p>
    <w:p w14:paraId="46F32118" w14:textId="751433A8" w:rsidR="00FE4890" w:rsidRPr="002D7D67" w:rsidRDefault="00FE4890" w:rsidP="00334F75">
      <w:pPr>
        <w:pStyle w:val="ListParagraph"/>
        <w:numPr>
          <w:ilvl w:val="0"/>
          <w:numId w:val="7"/>
        </w:numPr>
        <w:ind w:left="1134" w:hanging="567"/>
        <w:jc w:val="both"/>
        <w:rPr>
          <w:sz w:val="24"/>
          <w:szCs w:val="24"/>
          <w:lang w:val="el-GR"/>
        </w:rPr>
      </w:pPr>
      <w:r w:rsidRPr="002D7D67">
        <w:rPr>
          <w:sz w:val="24"/>
          <w:szCs w:val="24"/>
          <w:lang w:val="el-GR"/>
        </w:rPr>
        <w:t>Π</w:t>
      </w:r>
      <w:r w:rsidR="001024B0" w:rsidRPr="002D7D67">
        <w:rPr>
          <w:sz w:val="24"/>
          <w:szCs w:val="24"/>
          <w:lang w:val="el-GR"/>
        </w:rPr>
        <w:t xml:space="preserve">ροαγορά </w:t>
      </w:r>
      <w:r w:rsidR="00237A84" w:rsidRPr="002D7D67">
        <w:rPr>
          <w:sz w:val="24"/>
          <w:szCs w:val="24"/>
          <w:lang w:val="el-GR"/>
        </w:rPr>
        <w:t xml:space="preserve">πρόσθετων </w:t>
      </w:r>
      <w:r w:rsidR="001024B0" w:rsidRPr="002D7D67">
        <w:rPr>
          <w:sz w:val="24"/>
          <w:szCs w:val="24"/>
          <w:lang w:val="el-GR"/>
        </w:rPr>
        <w:t>ποσοτήτων καυσίμων</w:t>
      </w:r>
      <w:r w:rsidRPr="002D7D67">
        <w:rPr>
          <w:sz w:val="24"/>
          <w:szCs w:val="24"/>
          <w:lang w:val="el-GR"/>
        </w:rPr>
        <w:t xml:space="preserve"> από την ΑΗΚ, σε χαμηλές τιμές για χαμηλότερο</w:t>
      </w:r>
      <w:r w:rsidR="00237A84" w:rsidRPr="002D7D67">
        <w:rPr>
          <w:sz w:val="24"/>
          <w:szCs w:val="24"/>
          <w:lang w:val="el-GR"/>
        </w:rPr>
        <w:t xml:space="preserve"> ε</w:t>
      </w:r>
      <w:r w:rsidRPr="002D7D67">
        <w:rPr>
          <w:sz w:val="24"/>
          <w:szCs w:val="24"/>
          <w:lang w:val="el-GR"/>
        </w:rPr>
        <w:t>νεργειακό κόστος</w:t>
      </w:r>
      <w:r w:rsidR="00237A84" w:rsidRPr="002D7D67">
        <w:rPr>
          <w:sz w:val="24"/>
          <w:szCs w:val="24"/>
          <w:lang w:val="el-GR"/>
        </w:rPr>
        <w:t>.</w:t>
      </w:r>
      <w:r w:rsidRPr="002D7D67">
        <w:rPr>
          <w:sz w:val="24"/>
          <w:szCs w:val="24"/>
          <w:lang w:val="el-GR"/>
        </w:rPr>
        <w:t xml:space="preserve"> </w:t>
      </w:r>
    </w:p>
    <w:p w14:paraId="150EA780" w14:textId="32F5A374" w:rsidR="00FE4890" w:rsidRPr="002D7D67" w:rsidRDefault="00FE4890" w:rsidP="00334F75">
      <w:pPr>
        <w:pStyle w:val="ListParagraph"/>
        <w:numPr>
          <w:ilvl w:val="0"/>
          <w:numId w:val="7"/>
        </w:numPr>
        <w:ind w:left="1134" w:hanging="567"/>
        <w:jc w:val="both"/>
        <w:rPr>
          <w:sz w:val="24"/>
          <w:szCs w:val="24"/>
          <w:lang w:val="el-GR"/>
        </w:rPr>
      </w:pPr>
      <w:r w:rsidRPr="002D7D67">
        <w:rPr>
          <w:sz w:val="24"/>
          <w:szCs w:val="24"/>
          <w:lang w:val="el-GR"/>
        </w:rPr>
        <w:t xml:space="preserve">Να δοθεί παράταση στην υλοποίηση </w:t>
      </w:r>
      <w:proofErr w:type="spellStart"/>
      <w:r w:rsidRPr="002D7D67">
        <w:rPr>
          <w:sz w:val="24"/>
          <w:szCs w:val="24"/>
          <w:lang w:val="el-GR"/>
        </w:rPr>
        <w:t>Εργων</w:t>
      </w:r>
      <w:proofErr w:type="spellEnd"/>
      <w:r w:rsidR="00605435" w:rsidRPr="002D7D67">
        <w:rPr>
          <w:sz w:val="24"/>
          <w:szCs w:val="24"/>
          <w:lang w:val="el-GR"/>
        </w:rPr>
        <w:t xml:space="preserve"> ΑΠΕ που λόγω της Πανδημίας καθυστέρησαν να συμπληρωθούν.</w:t>
      </w:r>
    </w:p>
    <w:p w14:paraId="451D8276" w14:textId="07A1EDDA" w:rsidR="00E2705A" w:rsidRPr="002D7D67" w:rsidRDefault="00165EB8" w:rsidP="00334F75">
      <w:pPr>
        <w:pStyle w:val="ListParagraph"/>
        <w:numPr>
          <w:ilvl w:val="0"/>
          <w:numId w:val="7"/>
        </w:numPr>
        <w:ind w:left="1134" w:hanging="567"/>
        <w:jc w:val="both"/>
        <w:rPr>
          <w:sz w:val="24"/>
          <w:szCs w:val="24"/>
          <w:lang w:val="el-GR"/>
        </w:rPr>
      </w:pPr>
      <w:r w:rsidRPr="002D7D67">
        <w:rPr>
          <w:sz w:val="24"/>
          <w:szCs w:val="24"/>
          <w:lang w:val="el-GR"/>
        </w:rPr>
        <w:t>Τέλος, η</w:t>
      </w:r>
      <w:r w:rsidR="001024B0" w:rsidRPr="002D7D67">
        <w:rPr>
          <w:sz w:val="24"/>
          <w:szCs w:val="24"/>
          <w:lang w:val="el-GR"/>
        </w:rPr>
        <w:t xml:space="preserve"> «πράσινη» ατζέντα </w:t>
      </w:r>
      <w:r w:rsidR="00237A84" w:rsidRPr="002D7D67">
        <w:rPr>
          <w:sz w:val="24"/>
          <w:szCs w:val="24"/>
          <w:lang w:val="el-GR"/>
        </w:rPr>
        <w:t>π</w:t>
      </w:r>
      <w:r w:rsidR="001024B0" w:rsidRPr="002D7D67">
        <w:rPr>
          <w:sz w:val="24"/>
          <w:szCs w:val="24"/>
          <w:lang w:val="el-GR"/>
        </w:rPr>
        <w:t xml:space="preserve">ρέπει να </w:t>
      </w:r>
      <w:r w:rsidR="00237A84" w:rsidRPr="002D7D67">
        <w:rPr>
          <w:sz w:val="24"/>
          <w:szCs w:val="24"/>
          <w:lang w:val="el-GR"/>
        </w:rPr>
        <w:t>παραμείνει σ</w:t>
      </w:r>
      <w:r w:rsidR="001024B0" w:rsidRPr="002D7D67">
        <w:rPr>
          <w:sz w:val="24"/>
          <w:szCs w:val="24"/>
          <w:lang w:val="el-GR"/>
        </w:rPr>
        <w:t>τον κατάλογο των προτεραιοτήτων των εθνικών πολιτικών</w:t>
      </w:r>
      <w:r w:rsidR="00CE1194" w:rsidRPr="002D7D67">
        <w:rPr>
          <w:sz w:val="24"/>
          <w:szCs w:val="24"/>
          <w:lang w:val="el-GR"/>
        </w:rPr>
        <w:t>, αφού</w:t>
      </w:r>
      <w:r w:rsidR="001024B0" w:rsidRPr="002D7D67">
        <w:rPr>
          <w:sz w:val="24"/>
          <w:szCs w:val="24"/>
          <w:lang w:val="el-GR"/>
        </w:rPr>
        <w:t xml:space="preserve"> οι στόχοι για την ενέργεια &amp; το κλίμα για το 2020 και 2030 παραμένουν δεσμευτικοί</w:t>
      </w:r>
      <w:r w:rsidR="00237A84" w:rsidRPr="002D7D67">
        <w:rPr>
          <w:sz w:val="24"/>
          <w:szCs w:val="24"/>
          <w:lang w:val="el-GR"/>
        </w:rPr>
        <w:t>.</w:t>
      </w:r>
      <w:r w:rsidR="00CE1194" w:rsidRPr="002D7D67">
        <w:rPr>
          <w:sz w:val="24"/>
          <w:szCs w:val="24"/>
          <w:lang w:val="el-GR"/>
        </w:rPr>
        <w:t xml:space="preserve"> Θα</w:t>
      </w:r>
      <w:r w:rsidR="001024B0" w:rsidRPr="002D7D67">
        <w:rPr>
          <w:sz w:val="24"/>
          <w:szCs w:val="24"/>
          <w:lang w:val="el-GR"/>
        </w:rPr>
        <w:t xml:space="preserve"> πρέπει στην ατζέντα της Κύπρου για την επανεκκίνηση της οικονομίας να προστεθεί και η ανταμοιβή στις «πράσινες  επιχειρήσεις».</w:t>
      </w:r>
    </w:p>
    <w:p w14:paraId="73B70277" w14:textId="77777777" w:rsidR="00A74988" w:rsidRPr="002D7D67" w:rsidRDefault="00A74988" w:rsidP="00334F75">
      <w:pPr>
        <w:jc w:val="both"/>
        <w:rPr>
          <w:sz w:val="24"/>
          <w:szCs w:val="24"/>
          <w:lang w:val="el-GR"/>
        </w:rPr>
      </w:pPr>
    </w:p>
    <w:p w14:paraId="6A2E6982" w14:textId="7CDD354B" w:rsidR="00237A84" w:rsidRPr="002D7D67" w:rsidRDefault="00237A84" w:rsidP="00334F75">
      <w:pPr>
        <w:jc w:val="both"/>
        <w:rPr>
          <w:sz w:val="24"/>
          <w:szCs w:val="24"/>
          <w:lang w:val="el-GR"/>
        </w:rPr>
      </w:pPr>
      <w:r w:rsidRPr="002D7D67">
        <w:rPr>
          <w:sz w:val="24"/>
          <w:szCs w:val="24"/>
          <w:lang w:val="el-GR"/>
        </w:rPr>
        <w:lastRenderedPageBreak/>
        <w:t xml:space="preserve">Κλείνοντας, εύχομαι έστω και σε συντομία να μετάφερα δείγμα των στόχων και προτεραιοτήτων </w:t>
      </w:r>
      <w:r w:rsidR="00AB4E58" w:rsidRPr="002D7D67">
        <w:rPr>
          <w:sz w:val="24"/>
          <w:szCs w:val="24"/>
          <w:lang w:val="el-GR"/>
        </w:rPr>
        <w:t>της ΟΕΒ για το άμεσο επόμενο διάστημα. Θέλω μόνο να διαβεβαιώσω πως οι κυπριακές επιχειρήσεις μπορούν να προσβλέπουν σε μια καλύτερ</w:t>
      </w:r>
      <w:r w:rsidR="00A74988" w:rsidRPr="002D7D67">
        <w:rPr>
          <w:sz w:val="24"/>
          <w:szCs w:val="24"/>
          <w:lang w:val="el-GR"/>
        </w:rPr>
        <w:t>η</w:t>
      </w:r>
      <w:r w:rsidR="00AB4E58" w:rsidRPr="002D7D67">
        <w:rPr>
          <w:sz w:val="24"/>
          <w:szCs w:val="24"/>
          <w:lang w:val="el-GR"/>
        </w:rPr>
        <w:t xml:space="preserve"> επόμενη μέρα.</w:t>
      </w:r>
    </w:p>
    <w:p w14:paraId="2187AD2A" w14:textId="617AAA58" w:rsidR="00E2705A" w:rsidRPr="002D7D67" w:rsidRDefault="00E2705A" w:rsidP="00334F75">
      <w:pPr>
        <w:jc w:val="both"/>
        <w:rPr>
          <w:sz w:val="24"/>
          <w:szCs w:val="24"/>
          <w:lang w:val="el-GR"/>
        </w:rPr>
      </w:pPr>
    </w:p>
    <w:p w14:paraId="39E5CD4F" w14:textId="40021EC0" w:rsidR="007C2C55" w:rsidRPr="002D7D67" w:rsidRDefault="007C2C55" w:rsidP="00334F75">
      <w:pPr>
        <w:jc w:val="both"/>
        <w:rPr>
          <w:sz w:val="24"/>
          <w:szCs w:val="24"/>
          <w:lang w:val="el-GR"/>
        </w:rPr>
      </w:pPr>
    </w:p>
    <w:p w14:paraId="2C62776E" w14:textId="157E490F" w:rsidR="007C2C55" w:rsidRPr="002D7D67" w:rsidRDefault="007C2C55" w:rsidP="00334F75">
      <w:pPr>
        <w:jc w:val="center"/>
        <w:rPr>
          <w:sz w:val="24"/>
          <w:szCs w:val="24"/>
          <w:lang w:val="el-GR"/>
        </w:rPr>
      </w:pPr>
      <w:r w:rsidRPr="002D7D67">
        <w:rPr>
          <w:sz w:val="24"/>
          <w:szCs w:val="24"/>
          <w:lang w:val="el-GR"/>
        </w:rPr>
        <w:t>---------------------------</w:t>
      </w:r>
    </w:p>
    <w:p w14:paraId="207CBE19" w14:textId="08E3B35C" w:rsidR="007C2C55" w:rsidRPr="002D7D67" w:rsidRDefault="007C2C55" w:rsidP="00334F75">
      <w:pPr>
        <w:jc w:val="both"/>
        <w:rPr>
          <w:sz w:val="24"/>
          <w:szCs w:val="24"/>
          <w:lang w:val="el-GR"/>
        </w:rPr>
      </w:pPr>
    </w:p>
    <w:p w14:paraId="22648BB1" w14:textId="064FD2C8" w:rsidR="007C2C55" w:rsidRPr="002D7D67" w:rsidRDefault="007C2C55" w:rsidP="00334F75">
      <w:pPr>
        <w:jc w:val="both"/>
        <w:rPr>
          <w:sz w:val="24"/>
          <w:szCs w:val="24"/>
          <w:lang w:val="el-GR"/>
        </w:rPr>
      </w:pPr>
    </w:p>
    <w:p w14:paraId="4EF6D0C4" w14:textId="6DB3BF4D" w:rsidR="006367FF" w:rsidRPr="002D7D67" w:rsidRDefault="006367FF" w:rsidP="00334F75">
      <w:pPr>
        <w:jc w:val="both"/>
        <w:rPr>
          <w:sz w:val="24"/>
          <w:szCs w:val="24"/>
          <w:lang w:val="el-GR"/>
        </w:rPr>
      </w:pPr>
    </w:p>
    <w:p w14:paraId="23BECD7B" w14:textId="1446F0D5" w:rsidR="006367FF" w:rsidRPr="002D7D67" w:rsidRDefault="006367FF" w:rsidP="00334F75">
      <w:pPr>
        <w:jc w:val="both"/>
        <w:rPr>
          <w:sz w:val="14"/>
          <w:szCs w:val="14"/>
          <w:lang w:val="en-US"/>
        </w:rPr>
      </w:pPr>
      <w:r w:rsidRPr="002D7D67">
        <w:rPr>
          <w:sz w:val="14"/>
          <w:szCs w:val="14"/>
          <w:lang w:val="en-US"/>
        </w:rPr>
        <w:t>AF200381OMI</w:t>
      </w:r>
    </w:p>
    <w:p w14:paraId="49DD13F9" w14:textId="77777777" w:rsidR="007C2C55" w:rsidRPr="002D7D67" w:rsidRDefault="007C2C55" w:rsidP="00334F75">
      <w:pPr>
        <w:jc w:val="both"/>
        <w:rPr>
          <w:sz w:val="24"/>
          <w:szCs w:val="24"/>
          <w:lang w:val="en-US"/>
        </w:rPr>
      </w:pPr>
    </w:p>
    <w:sectPr w:rsidR="007C2C55" w:rsidRPr="002D7D67" w:rsidSect="006142A2">
      <w:headerReference w:type="even" r:id="rId8"/>
      <w:headerReference w:type="default" r:id="rId9"/>
      <w:footerReference w:type="even" r:id="rId10"/>
      <w:footerReference w:type="default" r:id="rId11"/>
      <w:headerReference w:type="first" r:id="rId12"/>
      <w:footerReference w:type="first" r:id="rId13"/>
      <w:pgSz w:w="12240" w:h="15840" w:code="1"/>
      <w:pgMar w:top="907" w:right="760" w:bottom="90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44298" w14:textId="77777777" w:rsidR="00633E6F" w:rsidRDefault="00633E6F" w:rsidP="00A215C7">
      <w:r>
        <w:separator/>
      </w:r>
    </w:p>
  </w:endnote>
  <w:endnote w:type="continuationSeparator" w:id="0">
    <w:p w14:paraId="03E8D21A" w14:textId="77777777" w:rsidR="00633E6F" w:rsidRDefault="00633E6F" w:rsidP="00A21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5470759"/>
      <w:docPartObj>
        <w:docPartGallery w:val="Page Numbers (Bottom of Page)"/>
        <w:docPartUnique/>
      </w:docPartObj>
    </w:sdtPr>
    <w:sdtEndPr>
      <w:rPr>
        <w:noProof/>
      </w:rPr>
    </w:sdtEndPr>
    <w:sdtContent>
      <w:p w14:paraId="2C5EBCF4" w14:textId="593969AE" w:rsidR="00334F75" w:rsidRDefault="00334F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7B4F66" w14:textId="77777777" w:rsidR="00334F75" w:rsidRDefault="00334F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8102230"/>
      <w:docPartObj>
        <w:docPartGallery w:val="Page Numbers (Bottom of Page)"/>
        <w:docPartUnique/>
      </w:docPartObj>
    </w:sdtPr>
    <w:sdtEndPr>
      <w:rPr>
        <w:noProof/>
      </w:rPr>
    </w:sdtEndPr>
    <w:sdtContent>
      <w:p w14:paraId="61B52055" w14:textId="11A78A56" w:rsidR="00A215C7" w:rsidRDefault="00A215C7">
        <w:pPr>
          <w:pStyle w:val="Footer"/>
          <w:jc w:val="center"/>
        </w:pPr>
        <w:r>
          <w:fldChar w:fldCharType="begin"/>
        </w:r>
        <w:r>
          <w:instrText xml:space="preserve"> PAGE   \* MERGEFORMAT </w:instrText>
        </w:r>
        <w:r>
          <w:fldChar w:fldCharType="separate"/>
        </w:r>
        <w:r w:rsidR="005E158C">
          <w:rPr>
            <w:noProof/>
          </w:rPr>
          <w:t>5</w:t>
        </w:r>
        <w:r>
          <w:rPr>
            <w:noProof/>
          </w:rPr>
          <w:fldChar w:fldCharType="end"/>
        </w:r>
      </w:p>
    </w:sdtContent>
  </w:sdt>
  <w:p w14:paraId="40D932CD" w14:textId="77777777" w:rsidR="00A215C7" w:rsidRDefault="00A215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0044232"/>
      <w:docPartObj>
        <w:docPartGallery w:val="Page Numbers (Bottom of Page)"/>
        <w:docPartUnique/>
      </w:docPartObj>
    </w:sdtPr>
    <w:sdtEndPr>
      <w:rPr>
        <w:noProof/>
      </w:rPr>
    </w:sdtEndPr>
    <w:sdtContent>
      <w:p w14:paraId="29F32713" w14:textId="4CCA9B11" w:rsidR="00334F75" w:rsidRDefault="00334F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664F0C" w14:textId="77777777" w:rsidR="00334F75" w:rsidRDefault="00334F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F7020" w14:textId="77777777" w:rsidR="00633E6F" w:rsidRDefault="00633E6F" w:rsidP="00A215C7">
      <w:r>
        <w:separator/>
      </w:r>
    </w:p>
  </w:footnote>
  <w:footnote w:type="continuationSeparator" w:id="0">
    <w:p w14:paraId="057B5B5D" w14:textId="77777777" w:rsidR="00633E6F" w:rsidRDefault="00633E6F" w:rsidP="00A215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D2F56" w14:textId="0EE9B5B5" w:rsidR="00D123B1" w:rsidRDefault="00D123B1">
    <w:pPr>
      <w:pStyle w:val="Header"/>
    </w:pPr>
    <w:r>
      <w:rPr>
        <w:noProof/>
      </w:rPr>
      <w:drawing>
        <wp:anchor distT="0" distB="0" distL="114300" distR="114300" simplePos="0" relativeHeight="251660288" behindDoc="0" locked="0" layoutInCell="1" allowOverlap="1" wp14:anchorId="36EC8C4A" wp14:editId="2B440380">
          <wp:simplePos x="0" y="0"/>
          <wp:positionH relativeFrom="column">
            <wp:posOffset>-609014</wp:posOffset>
          </wp:positionH>
          <wp:positionV relativeFrom="paragraph">
            <wp:posOffset>-234462</wp:posOffset>
          </wp:positionV>
          <wp:extent cx="1572865" cy="97301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2865" cy="973015"/>
                  </a:xfrm>
                  <a:prstGeom prst="rect">
                    <a:avLst/>
                  </a:prstGeom>
                </pic:spPr>
              </pic:pic>
            </a:graphicData>
          </a:graphic>
          <wp14:sizeRelH relativeFrom="page">
            <wp14:pctWidth>0</wp14:pctWidth>
          </wp14:sizeRelH>
          <wp14:sizeRelV relativeFrom="page">
            <wp14:pctHeight>0</wp14:pctHeight>
          </wp14:sizeRelV>
        </wp:anchor>
      </w:drawing>
    </w:r>
  </w:p>
  <w:p w14:paraId="2D2A4796" w14:textId="3CBE3FB9" w:rsidR="00D123B1" w:rsidRDefault="00D123B1">
    <w:pPr>
      <w:pStyle w:val="Header"/>
    </w:pPr>
  </w:p>
  <w:p w14:paraId="5AA4F5D1" w14:textId="227DF54E" w:rsidR="00D123B1" w:rsidRDefault="00D123B1">
    <w:pPr>
      <w:pStyle w:val="Header"/>
    </w:pPr>
  </w:p>
  <w:p w14:paraId="4B0DE992" w14:textId="39B8C4B6" w:rsidR="00D123B1" w:rsidRDefault="00D123B1">
    <w:pPr>
      <w:pStyle w:val="Header"/>
    </w:pPr>
  </w:p>
  <w:p w14:paraId="2667C2C9" w14:textId="2EF1EA0F" w:rsidR="00D123B1" w:rsidRDefault="00D123B1">
    <w:pPr>
      <w:pStyle w:val="Header"/>
    </w:pPr>
  </w:p>
  <w:p w14:paraId="57D88FC9" w14:textId="35CCF27A" w:rsidR="00D123B1" w:rsidRDefault="00D123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C1E73" w14:textId="7940AA04" w:rsidR="006142A2" w:rsidRDefault="00334F75">
    <w:pPr>
      <w:pStyle w:val="Header"/>
    </w:pPr>
    <w:r>
      <w:rPr>
        <w:noProof/>
      </w:rPr>
      <w:drawing>
        <wp:anchor distT="0" distB="0" distL="114300" distR="114300" simplePos="0" relativeHeight="251662336" behindDoc="0" locked="0" layoutInCell="1" allowOverlap="1" wp14:anchorId="40C75716" wp14:editId="0E1059DB">
          <wp:simplePos x="0" y="0"/>
          <wp:positionH relativeFrom="column">
            <wp:posOffset>-560705</wp:posOffset>
          </wp:positionH>
          <wp:positionV relativeFrom="paragraph">
            <wp:posOffset>-240923</wp:posOffset>
          </wp:positionV>
          <wp:extent cx="1572865" cy="973015"/>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2865" cy="973015"/>
                  </a:xfrm>
                  <a:prstGeom prst="rect">
                    <a:avLst/>
                  </a:prstGeom>
                </pic:spPr>
              </pic:pic>
            </a:graphicData>
          </a:graphic>
          <wp14:sizeRelH relativeFrom="page">
            <wp14:pctWidth>0</wp14:pctWidth>
          </wp14:sizeRelH>
          <wp14:sizeRelV relativeFrom="page">
            <wp14:pctHeight>0</wp14:pctHeight>
          </wp14:sizeRelV>
        </wp:anchor>
      </w:drawing>
    </w:r>
  </w:p>
  <w:p w14:paraId="61BAA293" w14:textId="2C5182E6" w:rsidR="006142A2" w:rsidRDefault="006142A2">
    <w:pPr>
      <w:pStyle w:val="Header"/>
    </w:pPr>
  </w:p>
  <w:p w14:paraId="0AC0635E" w14:textId="77777777" w:rsidR="006142A2" w:rsidRDefault="006142A2">
    <w:pPr>
      <w:pStyle w:val="Header"/>
    </w:pPr>
  </w:p>
  <w:p w14:paraId="444AD243" w14:textId="77777777" w:rsidR="006142A2" w:rsidRDefault="006142A2">
    <w:pPr>
      <w:pStyle w:val="Header"/>
    </w:pPr>
  </w:p>
  <w:p w14:paraId="430A3A8A" w14:textId="675DAD51" w:rsidR="006142A2" w:rsidRDefault="006142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0EEC8" w14:textId="3ABE3794" w:rsidR="002D7D67" w:rsidRDefault="002D7D67">
    <w:pPr>
      <w:pStyle w:val="Header"/>
    </w:pPr>
    <w:r>
      <w:rPr>
        <w:noProof/>
      </w:rPr>
      <w:drawing>
        <wp:anchor distT="0" distB="0" distL="114300" distR="114300" simplePos="0" relativeHeight="251659264" behindDoc="1" locked="0" layoutInCell="1" allowOverlap="1" wp14:editId="0DA5AC4B">
          <wp:simplePos x="0" y="0"/>
          <wp:positionH relativeFrom="column">
            <wp:posOffset>-923290</wp:posOffset>
          </wp:positionH>
          <wp:positionV relativeFrom="paragraph">
            <wp:posOffset>-449482</wp:posOffset>
          </wp:positionV>
          <wp:extent cx="7806690" cy="137604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b="87524"/>
                  <a:stretch>
                    <a:fillRect/>
                  </a:stretch>
                </pic:blipFill>
                <pic:spPr bwMode="auto">
                  <a:xfrm>
                    <a:off x="0" y="0"/>
                    <a:ext cx="7806690" cy="1376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E67EA" w14:textId="03A70D84" w:rsidR="006142A2" w:rsidRDefault="006142A2">
    <w:pPr>
      <w:pStyle w:val="Header"/>
    </w:pPr>
  </w:p>
  <w:p w14:paraId="23DE1760" w14:textId="17FE3EFC" w:rsidR="006142A2" w:rsidRDefault="006142A2">
    <w:pPr>
      <w:pStyle w:val="Header"/>
    </w:pPr>
  </w:p>
  <w:p w14:paraId="47A0C10B" w14:textId="77777777" w:rsidR="006142A2" w:rsidRDefault="006142A2">
    <w:pPr>
      <w:pStyle w:val="Header"/>
    </w:pPr>
  </w:p>
  <w:p w14:paraId="7E5C0DCD" w14:textId="1FFD21D3" w:rsidR="006142A2" w:rsidRDefault="006142A2">
    <w:pPr>
      <w:pStyle w:val="Header"/>
    </w:pPr>
  </w:p>
  <w:p w14:paraId="378D7B62" w14:textId="4222364E" w:rsidR="006142A2" w:rsidRDefault="006142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D148B3"/>
    <w:multiLevelType w:val="hybridMultilevel"/>
    <w:tmpl w:val="4E20ADFC"/>
    <w:lvl w:ilvl="0" w:tplc="FDD46118">
      <w:start w:val="1439"/>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cs="Wingdings" w:hint="default"/>
      </w:rPr>
    </w:lvl>
    <w:lvl w:ilvl="3" w:tplc="04090001" w:tentative="1">
      <w:start w:val="1"/>
      <w:numFmt w:val="bullet"/>
      <w:lvlText w:val=""/>
      <w:lvlJc w:val="left"/>
      <w:pPr>
        <w:ind w:left="3229" w:hanging="360"/>
      </w:pPr>
      <w:rPr>
        <w:rFonts w:ascii="Symbol" w:hAnsi="Symbol" w:cs="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cs="Wingdings" w:hint="default"/>
      </w:rPr>
    </w:lvl>
    <w:lvl w:ilvl="6" w:tplc="04090001" w:tentative="1">
      <w:start w:val="1"/>
      <w:numFmt w:val="bullet"/>
      <w:lvlText w:val=""/>
      <w:lvlJc w:val="left"/>
      <w:pPr>
        <w:ind w:left="5389" w:hanging="360"/>
      </w:pPr>
      <w:rPr>
        <w:rFonts w:ascii="Symbol" w:hAnsi="Symbol" w:cs="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cs="Wingdings" w:hint="default"/>
      </w:rPr>
    </w:lvl>
  </w:abstractNum>
  <w:abstractNum w:abstractNumId="1" w15:restartNumberingAfterBreak="0">
    <w:nsid w:val="2D6368E2"/>
    <w:multiLevelType w:val="hybridMultilevel"/>
    <w:tmpl w:val="FD94A510"/>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 w15:restartNumberingAfterBreak="0">
    <w:nsid w:val="37D11AB0"/>
    <w:multiLevelType w:val="hybridMultilevel"/>
    <w:tmpl w:val="B59C9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817418"/>
    <w:multiLevelType w:val="hybridMultilevel"/>
    <w:tmpl w:val="CB285E16"/>
    <w:lvl w:ilvl="0" w:tplc="609C9E92">
      <w:start w:val="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4" w15:restartNumberingAfterBreak="0">
    <w:nsid w:val="4D492A47"/>
    <w:multiLevelType w:val="hybridMultilevel"/>
    <w:tmpl w:val="6436E3F8"/>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5" w15:restartNumberingAfterBreak="0">
    <w:nsid w:val="58905DBC"/>
    <w:multiLevelType w:val="hybridMultilevel"/>
    <w:tmpl w:val="EAA415EE"/>
    <w:lvl w:ilvl="0" w:tplc="CA1E74C0">
      <w:start w:val="3"/>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8D20CDC"/>
    <w:multiLevelType w:val="hybridMultilevel"/>
    <w:tmpl w:val="7FD21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3801BB"/>
    <w:multiLevelType w:val="hybridMultilevel"/>
    <w:tmpl w:val="7012DF10"/>
    <w:lvl w:ilvl="0" w:tplc="C7083A00">
      <w:start w:val="143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5"/>
  </w:num>
  <w:num w:numId="2">
    <w:abstractNumId w:val="6"/>
  </w:num>
  <w:num w:numId="3">
    <w:abstractNumId w:val="2"/>
  </w:num>
  <w:num w:numId="4">
    <w:abstractNumId w:val="1"/>
  </w:num>
  <w:num w:numId="5">
    <w:abstractNumId w:val="3"/>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evenAndOddHeaders/>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33F"/>
    <w:rsid w:val="000244D0"/>
    <w:rsid w:val="00076AE1"/>
    <w:rsid w:val="000E36CF"/>
    <w:rsid w:val="001024B0"/>
    <w:rsid w:val="001245E0"/>
    <w:rsid w:val="00162547"/>
    <w:rsid w:val="00165EB8"/>
    <w:rsid w:val="00193320"/>
    <w:rsid w:val="00193934"/>
    <w:rsid w:val="001A06B8"/>
    <w:rsid w:val="00207D60"/>
    <w:rsid w:val="00237A84"/>
    <w:rsid w:val="00242D36"/>
    <w:rsid w:val="0028591A"/>
    <w:rsid w:val="002C1B07"/>
    <w:rsid w:val="002C5F4D"/>
    <w:rsid w:val="002D6575"/>
    <w:rsid w:val="002D7D67"/>
    <w:rsid w:val="00302853"/>
    <w:rsid w:val="003119A4"/>
    <w:rsid w:val="00334F75"/>
    <w:rsid w:val="003800E4"/>
    <w:rsid w:val="00396DB3"/>
    <w:rsid w:val="003A713A"/>
    <w:rsid w:val="003E0954"/>
    <w:rsid w:val="003F1B23"/>
    <w:rsid w:val="003F6F39"/>
    <w:rsid w:val="00410185"/>
    <w:rsid w:val="00414DAE"/>
    <w:rsid w:val="00424A4B"/>
    <w:rsid w:val="00453BDC"/>
    <w:rsid w:val="00482191"/>
    <w:rsid w:val="004873E3"/>
    <w:rsid w:val="004979DC"/>
    <w:rsid w:val="004B3A80"/>
    <w:rsid w:val="004E3A9D"/>
    <w:rsid w:val="005056A9"/>
    <w:rsid w:val="0059550A"/>
    <w:rsid w:val="005E158C"/>
    <w:rsid w:val="00605435"/>
    <w:rsid w:val="006142A2"/>
    <w:rsid w:val="00616FE4"/>
    <w:rsid w:val="00633E6F"/>
    <w:rsid w:val="006367FF"/>
    <w:rsid w:val="006371FC"/>
    <w:rsid w:val="00655128"/>
    <w:rsid w:val="006E2625"/>
    <w:rsid w:val="0070103D"/>
    <w:rsid w:val="00716E37"/>
    <w:rsid w:val="00745EDA"/>
    <w:rsid w:val="00757710"/>
    <w:rsid w:val="00765023"/>
    <w:rsid w:val="00773D50"/>
    <w:rsid w:val="0079133F"/>
    <w:rsid w:val="007C2C55"/>
    <w:rsid w:val="007D1F88"/>
    <w:rsid w:val="00837F3C"/>
    <w:rsid w:val="00880240"/>
    <w:rsid w:val="00897EE2"/>
    <w:rsid w:val="00972FCF"/>
    <w:rsid w:val="009841CF"/>
    <w:rsid w:val="009C7F04"/>
    <w:rsid w:val="00A017C1"/>
    <w:rsid w:val="00A06E93"/>
    <w:rsid w:val="00A215C7"/>
    <w:rsid w:val="00A25ACF"/>
    <w:rsid w:val="00A41A51"/>
    <w:rsid w:val="00A74988"/>
    <w:rsid w:val="00AB4E58"/>
    <w:rsid w:val="00B22DB8"/>
    <w:rsid w:val="00B53DD9"/>
    <w:rsid w:val="00B74A45"/>
    <w:rsid w:val="00B939D9"/>
    <w:rsid w:val="00BE22A8"/>
    <w:rsid w:val="00BF27D6"/>
    <w:rsid w:val="00C20899"/>
    <w:rsid w:val="00CB1522"/>
    <w:rsid w:val="00CE1194"/>
    <w:rsid w:val="00D123B1"/>
    <w:rsid w:val="00D82403"/>
    <w:rsid w:val="00D90DFD"/>
    <w:rsid w:val="00DD0617"/>
    <w:rsid w:val="00DE1FAB"/>
    <w:rsid w:val="00E2705A"/>
    <w:rsid w:val="00E76E9E"/>
    <w:rsid w:val="00EF139A"/>
    <w:rsid w:val="00F402E3"/>
    <w:rsid w:val="00F73644"/>
    <w:rsid w:val="00FA0CC7"/>
    <w:rsid w:val="00FA6CBA"/>
    <w:rsid w:val="00FC0190"/>
    <w:rsid w:val="00FD0347"/>
    <w:rsid w:val="00FE4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135AC7D"/>
  <w15:chartTrackingRefBased/>
  <w15:docId w15:val="{A792AD63-6B89-4095-A81C-A0C540149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heme="minorHAnsi" w:hAnsi="Tahoma" w:cs="Tahoma"/>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1A51"/>
    <w:pPr>
      <w:ind w:left="720"/>
      <w:contextualSpacing/>
    </w:pPr>
  </w:style>
  <w:style w:type="paragraph" w:styleId="Header">
    <w:name w:val="header"/>
    <w:basedOn w:val="Normal"/>
    <w:link w:val="HeaderChar"/>
    <w:uiPriority w:val="99"/>
    <w:unhideWhenUsed/>
    <w:rsid w:val="00A215C7"/>
    <w:pPr>
      <w:tabs>
        <w:tab w:val="center" w:pos="4680"/>
        <w:tab w:val="right" w:pos="9360"/>
      </w:tabs>
    </w:pPr>
  </w:style>
  <w:style w:type="character" w:customStyle="1" w:styleId="HeaderChar">
    <w:name w:val="Header Char"/>
    <w:basedOn w:val="DefaultParagraphFont"/>
    <w:link w:val="Header"/>
    <w:uiPriority w:val="99"/>
    <w:rsid w:val="00A215C7"/>
    <w:rPr>
      <w:lang w:val="en-GB"/>
    </w:rPr>
  </w:style>
  <w:style w:type="paragraph" w:styleId="Footer">
    <w:name w:val="footer"/>
    <w:basedOn w:val="Normal"/>
    <w:link w:val="FooterChar"/>
    <w:uiPriority w:val="99"/>
    <w:unhideWhenUsed/>
    <w:rsid w:val="00A215C7"/>
    <w:pPr>
      <w:tabs>
        <w:tab w:val="center" w:pos="4680"/>
        <w:tab w:val="right" w:pos="9360"/>
      </w:tabs>
    </w:pPr>
  </w:style>
  <w:style w:type="character" w:customStyle="1" w:styleId="FooterChar">
    <w:name w:val="Footer Char"/>
    <w:basedOn w:val="DefaultParagraphFont"/>
    <w:link w:val="Footer"/>
    <w:uiPriority w:val="99"/>
    <w:rsid w:val="00A215C7"/>
    <w:rPr>
      <w:lang w:val="en-GB"/>
    </w:rPr>
  </w:style>
  <w:style w:type="paragraph" w:styleId="BalloonText">
    <w:name w:val="Balloon Text"/>
    <w:basedOn w:val="Normal"/>
    <w:link w:val="BalloonTextChar"/>
    <w:uiPriority w:val="99"/>
    <w:semiHidden/>
    <w:unhideWhenUsed/>
    <w:rsid w:val="000E36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6CF"/>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A0CCC-B6F0-43D5-AE86-EDD4011E8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1085</Words>
  <Characters>6190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Markos Kallis</dc:creator>
  <cp:keywords/>
  <dc:description/>
  <cp:lastModifiedBy>YIOULA</cp:lastModifiedBy>
  <cp:revision>7</cp:revision>
  <cp:lastPrinted>2020-04-28T13:12:00Z</cp:lastPrinted>
  <dcterms:created xsi:type="dcterms:W3CDTF">2020-04-29T11:18:00Z</dcterms:created>
  <dcterms:modified xsi:type="dcterms:W3CDTF">2020-04-29T11:34:00Z</dcterms:modified>
</cp:coreProperties>
</file>