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786" w:rsidRPr="00922C91" w:rsidRDefault="00594786" w:rsidP="00594786">
      <w:pPr>
        <w:pStyle w:val="Typedudocument"/>
      </w:pPr>
      <w:proofErr w:type="gramStart"/>
      <w:r w:rsidRPr="0098196F">
        <w:t xml:space="preserve">COMMISSION IMPLEMENTING </w:t>
      </w:r>
      <w:r w:rsidRPr="00BD7F05">
        <w:t>REGULATION</w:t>
      </w:r>
      <w:r w:rsidRPr="0098196F">
        <w:t xml:space="preserve"> (EU) …/...</w:t>
      </w:r>
      <w:proofErr w:type="gramEnd"/>
    </w:p>
    <w:p w:rsidR="00594786" w:rsidRPr="00922C91" w:rsidRDefault="00594786" w:rsidP="00594786">
      <w:pPr>
        <w:pStyle w:val="Datedadoption"/>
      </w:pPr>
      <w:proofErr w:type="gramStart"/>
      <w:r w:rsidRPr="0098196F">
        <w:t>of</w:t>
      </w:r>
      <w:proofErr w:type="gramEnd"/>
      <w:r w:rsidRPr="0098196F">
        <w:t xml:space="preserve"> </w:t>
      </w:r>
      <w:r w:rsidRPr="0098196F">
        <w:rPr>
          <w:rStyle w:val="Marker2"/>
        </w:rPr>
        <w:t>XXX</w:t>
      </w:r>
    </w:p>
    <w:p w:rsidR="00594786" w:rsidRPr="00922C91" w:rsidRDefault="00594786" w:rsidP="00594786">
      <w:pPr>
        <w:pStyle w:val="Titreobjet"/>
      </w:pPr>
      <w:proofErr w:type="gramStart"/>
      <w:r w:rsidRPr="0098196F">
        <w:t>establishing</w:t>
      </w:r>
      <w:proofErr w:type="gramEnd"/>
      <w:r w:rsidRPr="0098196F">
        <w:t xml:space="preserve"> </w:t>
      </w:r>
      <w:r>
        <w:t xml:space="preserve">the format for registration and reporting and the frequency of reporting to the </w:t>
      </w:r>
      <w:r w:rsidR="00651036">
        <w:t>register</w:t>
      </w:r>
    </w:p>
    <w:p w:rsidR="00594786" w:rsidRPr="007E1205" w:rsidRDefault="00594786" w:rsidP="00594786">
      <w:pPr>
        <w:pStyle w:val="IntrtEEE"/>
      </w:pPr>
      <w:r w:rsidRPr="0098196F">
        <w:t>(Text with EEA relevance)</w:t>
      </w:r>
    </w:p>
    <w:p w:rsidR="00594786" w:rsidRPr="00CD3ABB" w:rsidRDefault="00594786" w:rsidP="00594786">
      <w:pPr>
        <w:pStyle w:val="Institutionquiagit"/>
      </w:pPr>
      <w:r w:rsidRPr="00CD3ABB">
        <w:t>THE EUROPEAN COMMISSION,</w:t>
      </w:r>
    </w:p>
    <w:p w:rsidR="00594786" w:rsidRPr="00CD3ABB" w:rsidRDefault="00594786" w:rsidP="00594786">
      <w:r w:rsidRPr="00CD3ABB">
        <w:rPr>
          <w:color w:val="000000"/>
        </w:rPr>
        <w:t>Having regard to the Treaty on the Functioning of the European Union</w:t>
      </w:r>
      <w:r w:rsidRPr="00CD3ABB">
        <w:t>,</w:t>
      </w:r>
    </w:p>
    <w:p w:rsidR="00594786" w:rsidRPr="00922C91" w:rsidRDefault="00594786" w:rsidP="00594786">
      <w:r w:rsidRPr="00922C91">
        <w:t xml:space="preserve">Having regard to </w:t>
      </w:r>
      <w:r w:rsidRPr="00E822C7">
        <w:rPr>
          <w:lang w:eastAsia="fr-FR"/>
        </w:rPr>
        <w:t>Directive 2012/19/EU of the European Parliament and of the Council of 4 July 2012 on waste electrical and electronic equipment (WEEE)</w:t>
      </w:r>
      <w:r>
        <w:rPr>
          <w:lang w:eastAsia="fr-FR"/>
        </w:rPr>
        <w:t xml:space="preserve"> (</w:t>
      </w:r>
      <w:r w:rsidRPr="00922C91">
        <w:rPr>
          <w:rStyle w:val="FootnoteReference"/>
        </w:rPr>
        <w:footnoteReference w:id="1"/>
      </w:r>
      <w:r>
        <w:rPr>
          <w:lang w:eastAsia="fr-FR"/>
        </w:rPr>
        <w:t>)</w:t>
      </w:r>
      <w:r w:rsidRPr="00922C91">
        <w:t xml:space="preserve">, and in particular Article </w:t>
      </w:r>
      <w:r w:rsidR="00651036">
        <w:t>16</w:t>
      </w:r>
      <w:r>
        <w:t>(</w:t>
      </w:r>
      <w:r w:rsidR="00651036">
        <w:t>3</w:t>
      </w:r>
      <w:r>
        <w:t>)</w:t>
      </w:r>
      <w:r w:rsidRPr="00922C91">
        <w:t xml:space="preserve"> thereof,</w:t>
      </w:r>
    </w:p>
    <w:p w:rsidR="00594786" w:rsidRPr="00922C91" w:rsidRDefault="00594786" w:rsidP="00594786">
      <w:r w:rsidRPr="00922C91">
        <w:t>Whereas:</w:t>
      </w:r>
    </w:p>
    <w:p w:rsidR="00497411" w:rsidRDefault="00594786" w:rsidP="00E55F11">
      <w:pPr>
        <w:pStyle w:val="Considrant"/>
      </w:pPr>
      <w:r>
        <w:rPr>
          <w:lang w:eastAsia="fr-FR"/>
        </w:rPr>
        <w:t xml:space="preserve">In order to ensure uniform conditions for the implementation of </w:t>
      </w:r>
      <w:r w:rsidR="00651036">
        <w:rPr>
          <w:lang w:eastAsia="fr-FR"/>
        </w:rPr>
        <w:t>Article 16</w:t>
      </w:r>
      <w:r>
        <w:rPr>
          <w:lang w:eastAsia="fr-FR"/>
        </w:rPr>
        <w:t xml:space="preserve"> of Directive 2012/19/EU, it is necessary</w:t>
      </w:r>
      <w:r w:rsidRPr="00AD3FF9">
        <w:rPr>
          <w:lang w:eastAsia="fr-FR"/>
        </w:rPr>
        <w:t xml:space="preserve"> to establish a </w:t>
      </w:r>
      <w:r w:rsidR="00651036">
        <w:t xml:space="preserve">format for registration and reporting </w:t>
      </w:r>
      <w:r w:rsidR="00651036">
        <w:rPr>
          <w:lang w:eastAsia="fr-FR"/>
        </w:rPr>
        <w:t xml:space="preserve">to be used by </w:t>
      </w:r>
      <w:r w:rsidR="0056376D">
        <w:rPr>
          <w:lang w:eastAsia="fr-FR"/>
        </w:rPr>
        <w:t>producer</w:t>
      </w:r>
      <w:r w:rsidR="00651036">
        <w:rPr>
          <w:lang w:eastAsia="fr-FR"/>
        </w:rPr>
        <w:t xml:space="preserve">s of EEE </w:t>
      </w:r>
      <w:r w:rsidR="00A17B99">
        <w:rPr>
          <w:lang w:eastAsia="fr-FR"/>
        </w:rPr>
        <w:t xml:space="preserve">or by authorised representatives where appointed under Article 17 of Directive 2012/19/EU </w:t>
      </w:r>
      <w:r w:rsidR="00651036">
        <w:rPr>
          <w:lang w:eastAsia="fr-FR"/>
        </w:rPr>
        <w:t xml:space="preserve">when providing the information set out in Annex X to </w:t>
      </w:r>
      <w:r w:rsidR="00651036" w:rsidRPr="00AD3FF9">
        <w:rPr>
          <w:lang w:eastAsia="fr-FR"/>
        </w:rPr>
        <w:t>Directive 2012/19/EU</w:t>
      </w:r>
      <w:r w:rsidR="00651036">
        <w:rPr>
          <w:lang w:eastAsia="fr-FR"/>
        </w:rPr>
        <w:t xml:space="preserve">. </w:t>
      </w:r>
      <w:r w:rsidR="00034CF8">
        <w:t xml:space="preserve">A </w:t>
      </w:r>
      <w:r w:rsidR="00497411">
        <w:t>harmonised data structure and format for registration and reporting of EEE producers for all M</w:t>
      </w:r>
      <w:r w:rsidR="00E55F11">
        <w:t xml:space="preserve">ember </w:t>
      </w:r>
      <w:r w:rsidR="00497411">
        <w:t>S</w:t>
      </w:r>
      <w:r w:rsidR="00E55F11">
        <w:t>tates</w:t>
      </w:r>
      <w:r w:rsidR="00034CF8">
        <w:t xml:space="preserve"> will reduce the administrative burden for producers operating at EU level or at the level of several Member States</w:t>
      </w:r>
      <w:r w:rsidR="00497411">
        <w:t>.</w:t>
      </w:r>
    </w:p>
    <w:p w:rsidR="00760DE6" w:rsidRDefault="00760DE6" w:rsidP="00760DE6">
      <w:pPr>
        <w:pStyle w:val="Considrant"/>
      </w:pPr>
      <w:r>
        <w:t xml:space="preserve">With the view to harmonise the practices applied by the Member States for registration and reporting </w:t>
      </w:r>
      <w:r w:rsidR="00034CF8">
        <w:t xml:space="preserve">it </w:t>
      </w:r>
      <w:r>
        <w:t xml:space="preserve">is important that the format for registration and reporting is used by all producers, </w:t>
      </w:r>
      <w:r w:rsidRPr="00BA3C6B">
        <w:t>including producers supplying EEE by means of distance communication</w:t>
      </w:r>
      <w:r>
        <w:t xml:space="preserve"> and by all registers </w:t>
      </w:r>
      <w:r>
        <w:rPr>
          <w:szCs w:val="20"/>
          <w:lang w:eastAsia="fr-FR"/>
        </w:rPr>
        <w:t xml:space="preserve">drawn up in the Member States </w:t>
      </w:r>
      <w:r w:rsidR="00034CF8">
        <w:rPr>
          <w:szCs w:val="20"/>
          <w:lang w:eastAsia="fr-FR"/>
        </w:rPr>
        <w:t xml:space="preserve">to monitor compliance with the requirements of the Directive </w:t>
      </w:r>
      <w:r>
        <w:rPr>
          <w:szCs w:val="20"/>
          <w:lang w:eastAsia="fr-FR"/>
        </w:rPr>
        <w:t xml:space="preserve">pursuant to Article 16(1) of </w:t>
      </w:r>
      <w:r>
        <w:rPr>
          <w:lang w:eastAsia="fr-FR"/>
        </w:rPr>
        <w:t>Directive 2012/19/EU.</w:t>
      </w:r>
    </w:p>
    <w:p w:rsidR="00760DE6" w:rsidRDefault="00760DE6" w:rsidP="00361AD8">
      <w:pPr>
        <w:pStyle w:val="Considrant"/>
      </w:pPr>
      <w:r>
        <w:t xml:space="preserve">The format for registration and reporting should set out the information </w:t>
      </w:r>
      <w:r w:rsidR="00A67740">
        <w:t xml:space="preserve">elements </w:t>
      </w:r>
      <w:r>
        <w:t xml:space="preserve">to be requested </w:t>
      </w:r>
      <w:r>
        <w:rPr>
          <w:lang w:eastAsia="fr-FR"/>
        </w:rPr>
        <w:t xml:space="preserve">by </w:t>
      </w:r>
      <w:r w:rsidR="00361AD8">
        <w:rPr>
          <w:lang w:eastAsia="fr-FR"/>
        </w:rPr>
        <w:t>the r</w:t>
      </w:r>
      <w:r w:rsidR="00361AD8">
        <w:t xml:space="preserve">egister </w:t>
      </w:r>
      <w:r w:rsidR="00361AD8">
        <w:rPr>
          <w:lang w:eastAsia="fr-FR"/>
        </w:rPr>
        <w:t xml:space="preserve">for the registration and reporting of producers or authorised representatives where appointed under Article 17 of Directive 2012/19/EU. </w:t>
      </w:r>
      <w:r w:rsidR="00034CF8">
        <w:rPr>
          <w:lang w:eastAsia="fr-FR"/>
        </w:rPr>
        <w:t>I</w:t>
      </w:r>
      <w:r w:rsidR="00361AD8">
        <w:rPr>
          <w:lang w:eastAsia="fr-FR"/>
        </w:rPr>
        <w:t xml:space="preserve">t </w:t>
      </w:r>
      <w:r>
        <w:t xml:space="preserve">should also allow for some </w:t>
      </w:r>
      <w:r w:rsidR="00034CF8">
        <w:t xml:space="preserve">additional </w:t>
      </w:r>
      <w:r>
        <w:t xml:space="preserve">information </w:t>
      </w:r>
      <w:r w:rsidR="00A67740">
        <w:t xml:space="preserve">elements </w:t>
      </w:r>
      <w:r>
        <w:t>to be provided if requested by the Member State where the producer is registered and reports</w:t>
      </w:r>
      <w:r w:rsidR="00361AD8">
        <w:t xml:space="preserve"> to</w:t>
      </w:r>
      <w:r w:rsidR="00034CF8">
        <w:t>, in order to avoid additional administrative burden, this should only related to entries previously identified as such</w:t>
      </w:r>
      <w:r>
        <w:t>.</w:t>
      </w:r>
      <w:r w:rsidR="00361AD8">
        <w:t xml:space="preserve"> </w:t>
      </w:r>
    </w:p>
    <w:p w:rsidR="00651036" w:rsidRPr="008C7344" w:rsidRDefault="00A17B99" w:rsidP="008C7344">
      <w:pPr>
        <w:pStyle w:val="Considrant"/>
      </w:pPr>
      <w:r>
        <w:rPr>
          <w:lang w:eastAsia="fr-FR"/>
        </w:rPr>
        <w:t xml:space="preserve">In order to </w:t>
      </w:r>
      <w:r w:rsidR="00651036">
        <w:rPr>
          <w:lang w:eastAsia="fr-FR"/>
        </w:rPr>
        <w:t xml:space="preserve">harmonise the </w:t>
      </w:r>
      <w:r w:rsidR="00651036" w:rsidRPr="008C7344">
        <w:rPr>
          <w:szCs w:val="24"/>
          <w:lang w:eastAsia="en-GB"/>
        </w:rPr>
        <w:t xml:space="preserve">reporting </w:t>
      </w:r>
      <w:r w:rsidR="003753A8" w:rsidRPr="008C7344">
        <w:rPr>
          <w:szCs w:val="24"/>
          <w:lang w:eastAsia="en-GB"/>
        </w:rPr>
        <w:t xml:space="preserve">of </w:t>
      </w:r>
      <w:r w:rsidR="0056376D">
        <w:rPr>
          <w:lang w:eastAsia="fr-FR"/>
        </w:rPr>
        <w:t>producer</w:t>
      </w:r>
      <w:r w:rsidR="003753A8">
        <w:rPr>
          <w:lang w:eastAsia="fr-FR"/>
        </w:rPr>
        <w:t xml:space="preserve">s </w:t>
      </w:r>
      <w:r>
        <w:rPr>
          <w:lang w:eastAsia="fr-FR"/>
        </w:rPr>
        <w:t xml:space="preserve">or authorised representatives where appointed under Article 17 of Directive 2012/19/EU </w:t>
      </w:r>
      <w:r w:rsidR="003753A8" w:rsidRPr="008C7344">
        <w:rPr>
          <w:lang w:eastAsia="fr-FR"/>
        </w:rPr>
        <w:t xml:space="preserve">to the register </w:t>
      </w:r>
      <w:r w:rsidR="00651036">
        <w:rPr>
          <w:lang w:eastAsia="fr-FR"/>
        </w:rPr>
        <w:t>it is also necessary</w:t>
      </w:r>
      <w:r w:rsidR="00651036" w:rsidRPr="00AD3FF9">
        <w:rPr>
          <w:lang w:eastAsia="fr-FR"/>
        </w:rPr>
        <w:t xml:space="preserve"> to</w:t>
      </w:r>
      <w:r w:rsidR="00651036">
        <w:rPr>
          <w:lang w:eastAsia="fr-FR"/>
        </w:rPr>
        <w:t xml:space="preserve"> </w:t>
      </w:r>
      <w:r w:rsidR="00651036" w:rsidRPr="00AD3FF9">
        <w:rPr>
          <w:lang w:eastAsia="fr-FR"/>
        </w:rPr>
        <w:t>establish</w:t>
      </w:r>
      <w:r w:rsidR="00651036">
        <w:rPr>
          <w:lang w:eastAsia="fr-FR"/>
        </w:rPr>
        <w:t xml:space="preserve"> the </w:t>
      </w:r>
      <w:r w:rsidR="00651036">
        <w:t>frequency of reporting</w:t>
      </w:r>
      <w:r w:rsidR="00651036">
        <w:rPr>
          <w:lang w:eastAsia="fr-FR"/>
        </w:rPr>
        <w:t>.</w:t>
      </w:r>
      <w:r w:rsidR="00B00D8F">
        <w:rPr>
          <w:lang w:eastAsia="fr-FR"/>
        </w:rPr>
        <w:t xml:space="preserve"> </w:t>
      </w:r>
      <w:r w:rsidR="00B00D8F" w:rsidRPr="008C7344">
        <w:rPr>
          <w:lang w:eastAsia="fr-FR"/>
        </w:rPr>
        <w:t xml:space="preserve">To avoid </w:t>
      </w:r>
      <w:r w:rsidR="003A5330">
        <w:rPr>
          <w:lang w:eastAsia="fr-FR"/>
        </w:rPr>
        <w:t>unnecessary</w:t>
      </w:r>
      <w:r w:rsidR="00B00D8F" w:rsidRPr="008C7344">
        <w:rPr>
          <w:lang w:eastAsia="fr-FR"/>
        </w:rPr>
        <w:t xml:space="preserve"> administrative burden </w:t>
      </w:r>
      <w:r w:rsidR="003A5330">
        <w:rPr>
          <w:lang w:eastAsia="fr-FR"/>
        </w:rPr>
        <w:t xml:space="preserve">and to reflect the use to be made of the data </w:t>
      </w:r>
      <w:r w:rsidR="00B00D8F" w:rsidRPr="008C7344">
        <w:rPr>
          <w:lang w:eastAsia="fr-FR"/>
        </w:rPr>
        <w:t xml:space="preserve">the frequency of reporting on data related to the EEE placed on the market may be different from the frequency of reporting on data related to the WEEE </w:t>
      </w:r>
      <w:r w:rsidR="008C7344" w:rsidRPr="008C7344">
        <w:rPr>
          <w:lang w:eastAsia="fr-FR"/>
        </w:rPr>
        <w:t xml:space="preserve">separately collected, </w:t>
      </w:r>
      <w:r w:rsidR="007457F3">
        <w:rPr>
          <w:lang w:eastAsia="fr-FR"/>
        </w:rPr>
        <w:t xml:space="preserve">treated, </w:t>
      </w:r>
      <w:r w:rsidR="008C7344" w:rsidRPr="008C7344">
        <w:rPr>
          <w:lang w:eastAsia="fr-FR"/>
        </w:rPr>
        <w:t>recycled</w:t>
      </w:r>
      <w:r w:rsidR="007457F3">
        <w:rPr>
          <w:lang w:eastAsia="fr-FR"/>
        </w:rPr>
        <w:t xml:space="preserve"> and </w:t>
      </w:r>
      <w:r w:rsidR="008C7344" w:rsidRPr="008C7344">
        <w:rPr>
          <w:lang w:eastAsia="fr-FR"/>
        </w:rPr>
        <w:t xml:space="preserve">recovered within </w:t>
      </w:r>
      <w:r w:rsidR="003A5330">
        <w:rPr>
          <w:lang w:eastAsia="fr-FR"/>
        </w:rPr>
        <w:t>a</w:t>
      </w:r>
      <w:r w:rsidR="008C7344" w:rsidRPr="008C7344">
        <w:rPr>
          <w:lang w:eastAsia="fr-FR"/>
        </w:rPr>
        <w:t xml:space="preserve"> Member State or </w:t>
      </w:r>
      <w:r w:rsidR="007457F3">
        <w:rPr>
          <w:lang w:eastAsia="fr-FR"/>
        </w:rPr>
        <w:t>treated</w:t>
      </w:r>
      <w:r w:rsidR="008C7344" w:rsidRPr="008C7344">
        <w:rPr>
          <w:lang w:eastAsia="fr-FR"/>
        </w:rPr>
        <w:t xml:space="preserve"> within or outside the Union</w:t>
      </w:r>
      <w:r w:rsidR="00B00D8F" w:rsidRPr="008C7344">
        <w:rPr>
          <w:lang w:eastAsia="fr-FR"/>
        </w:rPr>
        <w:t>.</w:t>
      </w:r>
    </w:p>
    <w:p w:rsidR="00594786" w:rsidRPr="00BD7F05" w:rsidRDefault="00594786" w:rsidP="00594786">
      <w:pPr>
        <w:pStyle w:val="Considrant"/>
        <w:numPr>
          <w:ilvl w:val="0"/>
          <w:numId w:val="2"/>
        </w:numPr>
        <w:spacing w:after="360"/>
      </w:pPr>
      <w:r w:rsidRPr="00922C91">
        <w:lastRenderedPageBreak/>
        <w:t xml:space="preserve">The measures provided for </w:t>
      </w:r>
      <w:r w:rsidRPr="00BD7F05">
        <w:t>in this Regulation are in accordance with the opinion of the Committee established by Article 39 of Directive 2008/98/EC,</w:t>
      </w:r>
    </w:p>
    <w:p w:rsidR="00594786" w:rsidRPr="00BD7F05" w:rsidRDefault="00594786" w:rsidP="00594786">
      <w:pPr>
        <w:pStyle w:val="Formuledadoption"/>
      </w:pPr>
      <w:r w:rsidRPr="00BD7F05">
        <w:t>HAS ADOPTED THIS REGULATION:</w:t>
      </w:r>
    </w:p>
    <w:p w:rsidR="00594786" w:rsidRPr="00BD7F05" w:rsidRDefault="00594786" w:rsidP="00594786">
      <w:pPr>
        <w:pStyle w:val="Titrearticle"/>
        <w:spacing w:before="600"/>
      </w:pPr>
      <w:r w:rsidRPr="00BD7F05">
        <w:t>Article 1</w:t>
      </w:r>
    </w:p>
    <w:p w:rsidR="00594786" w:rsidRPr="00BD7F05" w:rsidRDefault="00594786" w:rsidP="00594786">
      <w:pPr>
        <w:pStyle w:val="Titrearticle"/>
        <w:spacing w:before="240"/>
        <w:rPr>
          <w:b/>
        </w:rPr>
      </w:pPr>
      <w:r w:rsidRPr="00BD7F05">
        <w:rPr>
          <w:b/>
        </w:rPr>
        <w:t>Subject matter</w:t>
      </w:r>
    </w:p>
    <w:p w:rsidR="00B64C99" w:rsidRPr="00BD7F05" w:rsidRDefault="00594786" w:rsidP="00594786">
      <w:pPr>
        <w:rPr>
          <w:lang w:eastAsia="fr-FR"/>
        </w:rPr>
      </w:pPr>
      <w:r w:rsidRPr="00BD7F05">
        <w:rPr>
          <w:szCs w:val="20"/>
          <w:lang w:eastAsia="fr-FR"/>
        </w:rPr>
        <w:t xml:space="preserve">This Regulation </w:t>
      </w:r>
      <w:r w:rsidR="00570DB3" w:rsidRPr="00BD7F05">
        <w:rPr>
          <w:szCs w:val="20"/>
          <w:lang w:eastAsia="fr-FR"/>
        </w:rPr>
        <w:t>establishes</w:t>
      </w:r>
      <w:r w:rsidRPr="00BD7F05">
        <w:rPr>
          <w:szCs w:val="20"/>
          <w:lang w:eastAsia="fr-FR"/>
        </w:rPr>
        <w:t xml:space="preserve"> </w:t>
      </w:r>
      <w:r w:rsidR="00651036" w:rsidRPr="00BD7F05">
        <w:rPr>
          <w:lang w:eastAsia="fr-FR"/>
        </w:rPr>
        <w:t xml:space="preserve">the </w:t>
      </w:r>
      <w:r w:rsidR="00651036" w:rsidRPr="00BD7F05">
        <w:t xml:space="preserve">format for registration and </w:t>
      </w:r>
      <w:r w:rsidR="0021646B" w:rsidRPr="00BD7F05">
        <w:t xml:space="preserve">for </w:t>
      </w:r>
      <w:r w:rsidR="00651036" w:rsidRPr="00BD7F05">
        <w:t xml:space="preserve">reporting </w:t>
      </w:r>
      <w:r w:rsidR="00570DB3" w:rsidRPr="00BD7F05">
        <w:rPr>
          <w:lang w:eastAsia="fr-FR"/>
        </w:rPr>
        <w:t>of</w:t>
      </w:r>
      <w:r w:rsidR="00651036" w:rsidRPr="00BD7F05">
        <w:rPr>
          <w:lang w:eastAsia="fr-FR"/>
        </w:rPr>
        <w:t xml:space="preserve"> </w:t>
      </w:r>
      <w:r w:rsidR="0056376D" w:rsidRPr="00BD7F05">
        <w:rPr>
          <w:lang w:eastAsia="fr-FR"/>
        </w:rPr>
        <w:t>producer</w:t>
      </w:r>
      <w:r w:rsidR="00651036" w:rsidRPr="00BD7F05">
        <w:rPr>
          <w:lang w:eastAsia="fr-FR"/>
        </w:rPr>
        <w:t xml:space="preserve">s of </w:t>
      </w:r>
      <w:r w:rsidR="00B10126" w:rsidRPr="00BD7F05">
        <w:rPr>
          <w:lang w:eastAsia="fr-FR"/>
        </w:rPr>
        <w:t>electrical and electronic equipment (</w:t>
      </w:r>
      <w:r w:rsidR="00651036" w:rsidRPr="00BD7F05">
        <w:rPr>
          <w:lang w:eastAsia="fr-FR"/>
        </w:rPr>
        <w:t>EEE</w:t>
      </w:r>
      <w:r w:rsidR="00B10126" w:rsidRPr="00BD7F05">
        <w:rPr>
          <w:lang w:eastAsia="fr-FR"/>
        </w:rPr>
        <w:t>)</w:t>
      </w:r>
      <w:r w:rsidR="001210B4" w:rsidRPr="00BD7F05">
        <w:rPr>
          <w:lang w:eastAsia="fr-FR"/>
        </w:rPr>
        <w:t xml:space="preserve"> or their </w:t>
      </w:r>
      <w:r w:rsidR="008656D5" w:rsidRPr="00BD7F05">
        <w:rPr>
          <w:lang w:eastAsia="fr-FR"/>
        </w:rPr>
        <w:t>authorised representative</w:t>
      </w:r>
      <w:r w:rsidR="001210B4" w:rsidRPr="00BD7F05">
        <w:rPr>
          <w:lang w:eastAsia="fr-FR"/>
        </w:rPr>
        <w:t>s, where appointed under Article 17 of the Directive 2012/19/EU</w:t>
      </w:r>
      <w:r w:rsidR="00651036" w:rsidRPr="00BD7F05">
        <w:rPr>
          <w:lang w:eastAsia="fr-FR"/>
        </w:rPr>
        <w:t xml:space="preserve">. </w:t>
      </w:r>
    </w:p>
    <w:p w:rsidR="00651036" w:rsidRDefault="00B64C99" w:rsidP="00594786">
      <w:r w:rsidRPr="00BD7F05">
        <w:rPr>
          <w:lang w:eastAsia="fr-FR"/>
        </w:rPr>
        <w:t xml:space="preserve">It also </w:t>
      </w:r>
      <w:r w:rsidR="00651036" w:rsidRPr="00BD7F05">
        <w:rPr>
          <w:lang w:eastAsia="fr-FR"/>
        </w:rPr>
        <w:t>establish</w:t>
      </w:r>
      <w:r w:rsidRPr="00BD7F05">
        <w:rPr>
          <w:lang w:eastAsia="fr-FR"/>
        </w:rPr>
        <w:t>es</w:t>
      </w:r>
      <w:r w:rsidR="00651036" w:rsidRPr="00BD7F05">
        <w:rPr>
          <w:lang w:eastAsia="fr-FR"/>
        </w:rPr>
        <w:t xml:space="preserve"> the </w:t>
      </w:r>
      <w:r w:rsidR="00651036" w:rsidRPr="00BD7F05">
        <w:t xml:space="preserve">frequency of reporting </w:t>
      </w:r>
      <w:r w:rsidR="00ED246A" w:rsidRPr="00BD7F05">
        <w:t>to the</w:t>
      </w:r>
      <w:r w:rsidR="00ED246A">
        <w:t xml:space="preserve"> register </w:t>
      </w:r>
      <w:r w:rsidR="00ED246A">
        <w:rPr>
          <w:szCs w:val="20"/>
          <w:lang w:eastAsia="fr-FR"/>
        </w:rPr>
        <w:t xml:space="preserve">drawn up in each Member State pursuant to Article 16(1) of </w:t>
      </w:r>
      <w:r w:rsidR="00ED246A">
        <w:rPr>
          <w:lang w:eastAsia="fr-FR"/>
        </w:rPr>
        <w:t>Directive 2012/19/EU</w:t>
      </w:r>
      <w:r>
        <w:t>.</w:t>
      </w:r>
    </w:p>
    <w:p w:rsidR="00594786" w:rsidRPr="00A75FF0" w:rsidRDefault="00594786" w:rsidP="00594786">
      <w:pPr>
        <w:pStyle w:val="Titrearticle"/>
        <w:spacing w:before="600"/>
      </w:pPr>
      <w:r w:rsidRPr="00A75FF0">
        <w:t>Article 2</w:t>
      </w:r>
    </w:p>
    <w:p w:rsidR="00594786" w:rsidRPr="00A75FF0" w:rsidRDefault="00B64C99" w:rsidP="00594786">
      <w:pPr>
        <w:pStyle w:val="Titrearticle"/>
        <w:spacing w:before="240"/>
        <w:rPr>
          <w:b/>
        </w:rPr>
      </w:pPr>
      <w:r>
        <w:rPr>
          <w:b/>
        </w:rPr>
        <w:t>F</w:t>
      </w:r>
      <w:r w:rsidRPr="00B64C99">
        <w:rPr>
          <w:b/>
        </w:rPr>
        <w:t>ormat for registration</w:t>
      </w:r>
    </w:p>
    <w:p w:rsidR="00E165ED" w:rsidRDefault="00E165ED" w:rsidP="00FA1B48">
      <w:pPr>
        <w:rPr>
          <w:lang w:eastAsia="fr-FR"/>
        </w:rPr>
      </w:pPr>
      <w:r>
        <w:rPr>
          <w:szCs w:val="24"/>
          <w:lang w:eastAsia="fr-FR"/>
        </w:rPr>
        <w:t>1.</w:t>
      </w:r>
      <w:r w:rsidR="00570DB3">
        <w:rPr>
          <w:szCs w:val="24"/>
          <w:lang w:eastAsia="fr-FR"/>
        </w:rPr>
        <w:t xml:space="preserve"> Member States shall ensure that </w:t>
      </w:r>
      <w:r w:rsidR="0056376D">
        <w:rPr>
          <w:szCs w:val="24"/>
          <w:lang w:eastAsia="fr-FR"/>
        </w:rPr>
        <w:t>producer</w:t>
      </w:r>
      <w:r w:rsidR="00570DB3">
        <w:rPr>
          <w:szCs w:val="24"/>
          <w:lang w:eastAsia="fr-FR"/>
        </w:rPr>
        <w:t>s</w:t>
      </w:r>
      <w:r w:rsidR="00260080">
        <w:rPr>
          <w:szCs w:val="24"/>
          <w:lang w:eastAsia="fr-FR"/>
        </w:rPr>
        <w:t>,</w:t>
      </w:r>
      <w:r w:rsidR="00FA1B48">
        <w:rPr>
          <w:szCs w:val="24"/>
          <w:lang w:eastAsia="fr-FR"/>
        </w:rPr>
        <w:t xml:space="preserve"> </w:t>
      </w:r>
      <w:r w:rsidR="002E3229">
        <w:rPr>
          <w:lang w:eastAsia="fr-FR"/>
        </w:rPr>
        <w:t xml:space="preserve">or </w:t>
      </w:r>
      <w:r w:rsidR="008656D5">
        <w:rPr>
          <w:lang w:eastAsia="fr-FR"/>
        </w:rPr>
        <w:t>authorised representative</w:t>
      </w:r>
      <w:r w:rsidR="00570DB3">
        <w:rPr>
          <w:lang w:eastAsia="fr-FR"/>
        </w:rPr>
        <w:t>s</w:t>
      </w:r>
      <w:r w:rsidR="008656D5">
        <w:rPr>
          <w:lang w:eastAsia="fr-FR"/>
        </w:rPr>
        <w:t xml:space="preserve"> </w:t>
      </w:r>
      <w:r w:rsidR="002E3229">
        <w:rPr>
          <w:lang w:eastAsia="fr-FR"/>
        </w:rPr>
        <w:t>where appointed under Article 17 of Directive 2012/19/EU</w:t>
      </w:r>
      <w:r w:rsidR="00260080">
        <w:rPr>
          <w:lang w:eastAsia="fr-FR"/>
        </w:rPr>
        <w:t>,</w:t>
      </w:r>
      <w:r w:rsidR="00570DB3">
        <w:rPr>
          <w:lang w:eastAsia="fr-FR"/>
        </w:rPr>
        <w:t xml:space="preserve"> or third parties acting on their behalf</w:t>
      </w:r>
      <w:r w:rsidR="002E3229">
        <w:rPr>
          <w:lang w:eastAsia="fr-FR"/>
        </w:rPr>
        <w:t xml:space="preserve"> </w:t>
      </w:r>
      <w:r w:rsidR="00681D97">
        <w:rPr>
          <w:szCs w:val="24"/>
          <w:lang w:eastAsia="fr-FR"/>
        </w:rPr>
        <w:t xml:space="preserve">use the format </w:t>
      </w:r>
      <w:r w:rsidR="00681D97" w:rsidRPr="0030499F">
        <w:rPr>
          <w:szCs w:val="24"/>
          <w:lang w:eastAsia="fr-FR"/>
        </w:rPr>
        <w:t>set out in Annex I</w:t>
      </w:r>
      <w:r w:rsidR="002E3229">
        <w:rPr>
          <w:szCs w:val="24"/>
          <w:lang w:eastAsia="fr-FR"/>
        </w:rPr>
        <w:t xml:space="preserve"> </w:t>
      </w:r>
      <w:r w:rsidR="00570DB3">
        <w:rPr>
          <w:szCs w:val="24"/>
          <w:lang w:eastAsia="fr-FR"/>
        </w:rPr>
        <w:t>for registration</w:t>
      </w:r>
      <w:r>
        <w:rPr>
          <w:szCs w:val="24"/>
          <w:lang w:eastAsia="fr-FR"/>
        </w:rPr>
        <w:t xml:space="preserve"> </w:t>
      </w:r>
      <w:r w:rsidR="007A7BD1">
        <w:rPr>
          <w:szCs w:val="24"/>
          <w:lang w:eastAsia="fr-FR"/>
        </w:rPr>
        <w:t xml:space="preserve">of the producer or the authorised representative </w:t>
      </w:r>
      <w:r>
        <w:rPr>
          <w:szCs w:val="24"/>
          <w:lang w:eastAsia="fr-FR"/>
        </w:rPr>
        <w:t xml:space="preserve">in </w:t>
      </w:r>
      <w:r w:rsidR="00260080">
        <w:rPr>
          <w:szCs w:val="24"/>
          <w:lang w:eastAsia="fr-FR"/>
        </w:rPr>
        <w:t>a</w:t>
      </w:r>
      <w:r w:rsidR="002E3229">
        <w:rPr>
          <w:szCs w:val="24"/>
          <w:lang w:eastAsia="fr-FR"/>
        </w:rPr>
        <w:t xml:space="preserve"> Member State</w:t>
      </w:r>
      <w:r w:rsidR="00FA1B48">
        <w:rPr>
          <w:lang w:eastAsia="fr-FR"/>
        </w:rPr>
        <w:t xml:space="preserve">. </w:t>
      </w:r>
    </w:p>
    <w:p w:rsidR="00FC28BB" w:rsidRDefault="00E165ED" w:rsidP="00260080">
      <w:pPr>
        <w:spacing w:line="312" w:lineRule="atLeast"/>
        <w:textAlignment w:val="baseline"/>
        <w:rPr>
          <w:szCs w:val="24"/>
          <w:lang w:eastAsia="fr-FR"/>
        </w:rPr>
      </w:pPr>
      <w:r>
        <w:rPr>
          <w:szCs w:val="24"/>
          <w:lang w:eastAsia="fr-FR"/>
        </w:rPr>
        <w:t xml:space="preserve">2. </w:t>
      </w:r>
      <w:r w:rsidR="00260080">
        <w:rPr>
          <w:szCs w:val="24"/>
          <w:lang w:eastAsia="fr-FR"/>
        </w:rPr>
        <w:t>T</w:t>
      </w:r>
      <w:r w:rsidR="00DD2A2E">
        <w:rPr>
          <w:szCs w:val="24"/>
          <w:lang w:eastAsia="fr-FR"/>
        </w:rPr>
        <w:t xml:space="preserve">he information elements in the format </w:t>
      </w:r>
      <w:r w:rsidR="00DD2A2E" w:rsidRPr="0030499F">
        <w:rPr>
          <w:szCs w:val="24"/>
          <w:lang w:eastAsia="fr-FR"/>
        </w:rPr>
        <w:t>set out in Annex I</w:t>
      </w:r>
      <w:r w:rsidR="00DD2A2E">
        <w:rPr>
          <w:szCs w:val="24"/>
          <w:lang w:eastAsia="fr-FR"/>
        </w:rPr>
        <w:t xml:space="preserve"> </w:t>
      </w:r>
      <w:proofErr w:type="gramStart"/>
      <w:r w:rsidR="00DD2A2E">
        <w:rPr>
          <w:szCs w:val="24"/>
          <w:lang w:eastAsia="fr-FR"/>
        </w:rPr>
        <w:t>are</w:t>
      </w:r>
      <w:proofErr w:type="gramEnd"/>
      <w:r w:rsidR="00DD2A2E">
        <w:rPr>
          <w:szCs w:val="24"/>
          <w:lang w:eastAsia="fr-FR"/>
        </w:rPr>
        <w:t xml:space="preserve"> mandatory. </w:t>
      </w:r>
      <w:r w:rsidR="00260080">
        <w:rPr>
          <w:szCs w:val="24"/>
          <w:lang w:eastAsia="fr-FR"/>
        </w:rPr>
        <w:t xml:space="preserve">Member States may require additional information elements </w:t>
      </w:r>
      <w:r w:rsidR="004B1433">
        <w:rPr>
          <w:szCs w:val="24"/>
          <w:lang w:eastAsia="fr-FR"/>
        </w:rPr>
        <w:t>as</w:t>
      </w:r>
      <w:r w:rsidR="00260080">
        <w:rPr>
          <w:szCs w:val="24"/>
          <w:lang w:eastAsia="fr-FR"/>
        </w:rPr>
        <w:t xml:space="preserve"> specified in the format </w:t>
      </w:r>
      <w:r w:rsidR="00260080" w:rsidRPr="0030499F">
        <w:rPr>
          <w:szCs w:val="24"/>
          <w:lang w:eastAsia="fr-FR"/>
        </w:rPr>
        <w:t xml:space="preserve">set out in </w:t>
      </w:r>
      <w:r w:rsidR="003A5330">
        <w:rPr>
          <w:szCs w:val="24"/>
          <w:lang w:eastAsia="fr-FR"/>
        </w:rPr>
        <w:t>t</w:t>
      </w:r>
      <w:r w:rsidR="0021646B">
        <w:rPr>
          <w:szCs w:val="24"/>
          <w:lang w:eastAsia="fr-FR"/>
        </w:rPr>
        <w:t>his</w:t>
      </w:r>
      <w:r w:rsidR="003A5330">
        <w:rPr>
          <w:szCs w:val="24"/>
          <w:lang w:eastAsia="fr-FR"/>
        </w:rPr>
        <w:t xml:space="preserve"> </w:t>
      </w:r>
      <w:r w:rsidR="00260080" w:rsidRPr="0030499F">
        <w:rPr>
          <w:szCs w:val="24"/>
          <w:lang w:eastAsia="fr-FR"/>
        </w:rPr>
        <w:t>Annex</w:t>
      </w:r>
      <w:r w:rsidR="00DD2A2E">
        <w:rPr>
          <w:szCs w:val="24"/>
          <w:lang w:eastAsia="fr-FR"/>
        </w:rPr>
        <w:t xml:space="preserve">. </w:t>
      </w:r>
    </w:p>
    <w:p w:rsidR="00594786" w:rsidRPr="00A75FF0" w:rsidRDefault="00594786" w:rsidP="00594786">
      <w:pPr>
        <w:pStyle w:val="Titrearticle"/>
        <w:spacing w:before="600"/>
      </w:pPr>
      <w:r w:rsidRPr="00A75FF0">
        <w:t xml:space="preserve">Article </w:t>
      </w:r>
      <w:r w:rsidR="00973F1D">
        <w:t>3</w:t>
      </w:r>
    </w:p>
    <w:p w:rsidR="00594786" w:rsidRPr="00A75FF0" w:rsidRDefault="00B64C99" w:rsidP="00594786">
      <w:pPr>
        <w:pStyle w:val="Titrearticle"/>
        <w:spacing w:before="240"/>
        <w:rPr>
          <w:b/>
        </w:rPr>
      </w:pPr>
      <w:r>
        <w:rPr>
          <w:b/>
        </w:rPr>
        <w:t>F</w:t>
      </w:r>
      <w:r w:rsidRPr="00B64C99">
        <w:rPr>
          <w:b/>
        </w:rPr>
        <w:t>ormat for</w:t>
      </w:r>
      <w:r>
        <w:rPr>
          <w:b/>
        </w:rPr>
        <w:t xml:space="preserve"> reporting to the register</w:t>
      </w:r>
      <w:r w:rsidR="006C6730">
        <w:rPr>
          <w:b/>
        </w:rPr>
        <w:t xml:space="preserve"> on data related to EEE placed on the market</w:t>
      </w:r>
    </w:p>
    <w:p w:rsidR="00594786" w:rsidRDefault="000F3611" w:rsidP="00594786">
      <w:pPr>
        <w:spacing w:line="312" w:lineRule="atLeast"/>
        <w:textAlignment w:val="baseline"/>
        <w:rPr>
          <w:lang w:eastAsia="fr-FR"/>
        </w:rPr>
      </w:pPr>
      <w:r>
        <w:rPr>
          <w:szCs w:val="24"/>
          <w:lang w:eastAsia="fr-FR"/>
        </w:rPr>
        <w:t xml:space="preserve">1. </w:t>
      </w:r>
      <w:r w:rsidR="00260080">
        <w:rPr>
          <w:szCs w:val="24"/>
          <w:lang w:eastAsia="fr-FR"/>
        </w:rPr>
        <w:t xml:space="preserve">Member States shall ensure that </w:t>
      </w:r>
      <w:proofErr w:type="gramStart"/>
      <w:r w:rsidR="0056376D">
        <w:rPr>
          <w:szCs w:val="24"/>
          <w:lang w:eastAsia="fr-FR"/>
        </w:rPr>
        <w:t>producer</w:t>
      </w:r>
      <w:r w:rsidR="00260080">
        <w:rPr>
          <w:szCs w:val="24"/>
          <w:lang w:eastAsia="fr-FR"/>
        </w:rPr>
        <w:t>s</w:t>
      </w:r>
      <w:r w:rsidR="002E3229">
        <w:rPr>
          <w:szCs w:val="24"/>
          <w:lang w:eastAsia="fr-FR"/>
        </w:rPr>
        <w:t>,</w:t>
      </w:r>
      <w:proofErr w:type="gramEnd"/>
      <w:r w:rsidR="002E3229" w:rsidRPr="002E3229">
        <w:rPr>
          <w:lang w:eastAsia="fr-FR"/>
        </w:rPr>
        <w:t xml:space="preserve"> </w:t>
      </w:r>
      <w:r w:rsidR="002E3229">
        <w:rPr>
          <w:lang w:eastAsia="fr-FR"/>
        </w:rPr>
        <w:t xml:space="preserve">or </w:t>
      </w:r>
      <w:r w:rsidR="008656D5">
        <w:rPr>
          <w:lang w:eastAsia="fr-FR"/>
        </w:rPr>
        <w:t>authorised representative</w:t>
      </w:r>
      <w:r w:rsidR="00260080">
        <w:rPr>
          <w:lang w:eastAsia="fr-FR"/>
        </w:rPr>
        <w:t>s</w:t>
      </w:r>
      <w:r w:rsidR="008656D5">
        <w:rPr>
          <w:lang w:eastAsia="fr-FR"/>
        </w:rPr>
        <w:t xml:space="preserve"> </w:t>
      </w:r>
      <w:r w:rsidR="002E3229">
        <w:rPr>
          <w:lang w:eastAsia="fr-FR"/>
        </w:rPr>
        <w:t>where appointed under Article 17 of Directive 2012/19/EU</w:t>
      </w:r>
      <w:r w:rsidR="00260080">
        <w:rPr>
          <w:lang w:eastAsia="fr-FR"/>
        </w:rPr>
        <w:t>, or third parties acting on their behalf</w:t>
      </w:r>
      <w:r w:rsidR="002E3229">
        <w:rPr>
          <w:lang w:eastAsia="fr-FR"/>
        </w:rPr>
        <w:t xml:space="preserve"> </w:t>
      </w:r>
      <w:r w:rsidR="002E3229">
        <w:rPr>
          <w:szCs w:val="24"/>
          <w:lang w:eastAsia="fr-FR"/>
        </w:rPr>
        <w:t xml:space="preserve">use the format </w:t>
      </w:r>
      <w:r w:rsidR="002E3229" w:rsidRPr="0030499F">
        <w:rPr>
          <w:szCs w:val="24"/>
          <w:lang w:eastAsia="fr-FR"/>
        </w:rPr>
        <w:t xml:space="preserve">set out in Annex </w:t>
      </w:r>
      <w:r w:rsidR="002E3229">
        <w:rPr>
          <w:szCs w:val="24"/>
          <w:lang w:eastAsia="fr-FR"/>
        </w:rPr>
        <w:t>I</w:t>
      </w:r>
      <w:r w:rsidR="002E3229" w:rsidRPr="0030499F">
        <w:rPr>
          <w:szCs w:val="24"/>
          <w:lang w:eastAsia="fr-FR"/>
        </w:rPr>
        <w:t>I</w:t>
      </w:r>
      <w:r w:rsidR="002E3229">
        <w:rPr>
          <w:szCs w:val="24"/>
          <w:lang w:eastAsia="fr-FR"/>
        </w:rPr>
        <w:t xml:space="preserve"> </w:t>
      </w:r>
      <w:r w:rsidR="00260080">
        <w:rPr>
          <w:szCs w:val="24"/>
          <w:lang w:eastAsia="fr-FR"/>
        </w:rPr>
        <w:t xml:space="preserve">for </w:t>
      </w:r>
      <w:r w:rsidR="00681D97">
        <w:rPr>
          <w:szCs w:val="24"/>
          <w:lang w:eastAsia="fr-FR"/>
        </w:rPr>
        <w:t>report</w:t>
      </w:r>
      <w:r w:rsidR="00260080">
        <w:rPr>
          <w:szCs w:val="24"/>
          <w:lang w:eastAsia="fr-FR"/>
        </w:rPr>
        <w:t>ing</w:t>
      </w:r>
      <w:r w:rsidR="00681D97">
        <w:rPr>
          <w:szCs w:val="24"/>
          <w:lang w:eastAsia="fr-FR"/>
        </w:rPr>
        <w:t xml:space="preserve"> to the register</w:t>
      </w:r>
      <w:r w:rsidR="00164431">
        <w:rPr>
          <w:szCs w:val="24"/>
          <w:lang w:eastAsia="fr-FR"/>
        </w:rPr>
        <w:t xml:space="preserve"> </w:t>
      </w:r>
      <w:r w:rsidR="004B1433">
        <w:rPr>
          <w:szCs w:val="24"/>
          <w:lang w:eastAsia="fr-FR"/>
        </w:rPr>
        <w:t>on</w:t>
      </w:r>
      <w:r w:rsidR="00585AD2">
        <w:rPr>
          <w:szCs w:val="24"/>
          <w:lang w:eastAsia="fr-FR"/>
        </w:rPr>
        <w:t xml:space="preserve"> the</w:t>
      </w:r>
      <w:r w:rsidR="004B1433">
        <w:rPr>
          <w:szCs w:val="24"/>
          <w:lang w:eastAsia="fr-FR"/>
        </w:rPr>
        <w:t xml:space="preserve"> data related to EEE place</w:t>
      </w:r>
      <w:r w:rsidR="00585AD2">
        <w:rPr>
          <w:szCs w:val="24"/>
          <w:lang w:eastAsia="fr-FR"/>
        </w:rPr>
        <w:t>d</w:t>
      </w:r>
      <w:r w:rsidR="004B1433">
        <w:rPr>
          <w:szCs w:val="24"/>
          <w:lang w:eastAsia="fr-FR"/>
        </w:rPr>
        <w:t xml:space="preserve"> on the market</w:t>
      </w:r>
      <w:r w:rsidR="00164431">
        <w:rPr>
          <w:lang w:eastAsia="fr-FR"/>
        </w:rPr>
        <w:t>.</w:t>
      </w:r>
    </w:p>
    <w:p w:rsidR="00715724" w:rsidRDefault="007120DE" w:rsidP="004B1433">
      <w:pPr>
        <w:spacing w:line="312" w:lineRule="atLeast"/>
        <w:textAlignment w:val="baseline"/>
        <w:rPr>
          <w:szCs w:val="24"/>
          <w:lang w:eastAsia="fr-FR"/>
        </w:rPr>
      </w:pPr>
      <w:r>
        <w:rPr>
          <w:szCs w:val="24"/>
          <w:lang w:eastAsia="fr-FR"/>
        </w:rPr>
        <w:t xml:space="preserve">2. </w:t>
      </w:r>
      <w:r w:rsidR="004B1433">
        <w:rPr>
          <w:szCs w:val="24"/>
          <w:lang w:eastAsia="fr-FR"/>
        </w:rPr>
        <w:t>T</w:t>
      </w:r>
      <w:r w:rsidR="00715724">
        <w:rPr>
          <w:szCs w:val="24"/>
          <w:lang w:eastAsia="fr-FR"/>
        </w:rPr>
        <w:t xml:space="preserve">he information elements in the format </w:t>
      </w:r>
      <w:r w:rsidR="00715724" w:rsidRPr="0030499F">
        <w:rPr>
          <w:szCs w:val="24"/>
          <w:lang w:eastAsia="fr-FR"/>
        </w:rPr>
        <w:t>set out in Annex I</w:t>
      </w:r>
      <w:r w:rsidR="00715724">
        <w:rPr>
          <w:szCs w:val="24"/>
          <w:lang w:eastAsia="fr-FR"/>
        </w:rPr>
        <w:t xml:space="preserve">I are mandatory. </w:t>
      </w:r>
      <w:r w:rsidR="004B1433">
        <w:rPr>
          <w:szCs w:val="24"/>
          <w:lang w:eastAsia="fr-FR"/>
        </w:rPr>
        <w:t xml:space="preserve">Member States may require additional information elements as specified in the format </w:t>
      </w:r>
      <w:r w:rsidR="004B1433" w:rsidRPr="0030499F">
        <w:rPr>
          <w:szCs w:val="24"/>
          <w:lang w:eastAsia="fr-FR"/>
        </w:rPr>
        <w:t xml:space="preserve">set out in </w:t>
      </w:r>
      <w:r w:rsidR="0021646B">
        <w:rPr>
          <w:szCs w:val="24"/>
          <w:lang w:eastAsia="fr-FR"/>
        </w:rPr>
        <w:t xml:space="preserve">this </w:t>
      </w:r>
      <w:r w:rsidR="004B1433" w:rsidRPr="0030499F">
        <w:rPr>
          <w:szCs w:val="24"/>
          <w:lang w:eastAsia="fr-FR"/>
        </w:rPr>
        <w:t>Annex</w:t>
      </w:r>
      <w:r w:rsidR="0021646B">
        <w:rPr>
          <w:szCs w:val="24"/>
          <w:lang w:eastAsia="fr-FR"/>
        </w:rPr>
        <w:t>.</w:t>
      </w:r>
    </w:p>
    <w:p w:rsidR="006C6730" w:rsidRPr="00A75FF0" w:rsidRDefault="006C6730" w:rsidP="006C6730">
      <w:pPr>
        <w:pStyle w:val="Titrearticle"/>
        <w:spacing w:before="600"/>
      </w:pPr>
      <w:r w:rsidRPr="00A75FF0">
        <w:t xml:space="preserve">Article </w:t>
      </w:r>
      <w:r w:rsidR="00973F1D">
        <w:t>4</w:t>
      </w:r>
    </w:p>
    <w:p w:rsidR="006C6730" w:rsidRPr="00A75FF0" w:rsidRDefault="006C6730" w:rsidP="006C6730">
      <w:pPr>
        <w:pStyle w:val="Titrearticle"/>
        <w:spacing w:before="240"/>
        <w:rPr>
          <w:b/>
        </w:rPr>
      </w:pPr>
      <w:r>
        <w:rPr>
          <w:b/>
        </w:rPr>
        <w:t>F</w:t>
      </w:r>
      <w:r w:rsidRPr="00B64C99">
        <w:rPr>
          <w:b/>
        </w:rPr>
        <w:t>ormat for</w:t>
      </w:r>
      <w:r>
        <w:rPr>
          <w:b/>
        </w:rPr>
        <w:t xml:space="preserve"> reporting on data related to WEEE collected, treated, recycled and recovered</w:t>
      </w:r>
    </w:p>
    <w:p w:rsidR="006C6730" w:rsidRDefault="004B1433" w:rsidP="006C6730">
      <w:pPr>
        <w:spacing w:line="312" w:lineRule="atLeast"/>
        <w:textAlignment w:val="baseline"/>
        <w:rPr>
          <w:lang w:eastAsia="fr-FR"/>
        </w:rPr>
      </w:pPr>
      <w:r>
        <w:rPr>
          <w:szCs w:val="24"/>
          <w:lang w:eastAsia="fr-FR"/>
        </w:rPr>
        <w:t xml:space="preserve">1. Member States shall ensure that </w:t>
      </w:r>
      <w:r w:rsidR="006C6730">
        <w:rPr>
          <w:szCs w:val="24"/>
          <w:lang w:eastAsia="fr-FR"/>
        </w:rPr>
        <w:t>producer</w:t>
      </w:r>
      <w:r>
        <w:rPr>
          <w:szCs w:val="24"/>
          <w:lang w:eastAsia="fr-FR"/>
        </w:rPr>
        <w:t>s</w:t>
      </w:r>
      <w:r w:rsidR="006C6730">
        <w:rPr>
          <w:szCs w:val="24"/>
          <w:lang w:eastAsia="fr-FR"/>
        </w:rPr>
        <w:t>,</w:t>
      </w:r>
      <w:r w:rsidR="006C6730" w:rsidRPr="002E3229">
        <w:rPr>
          <w:lang w:eastAsia="fr-FR"/>
        </w:rPr>
        <w:t xml:space="preserve"> </w:t>
      </w:r>
      <w:r w:rsidR="006C6730">
        <w:rPr>
          <w:lang w:eastAsia="fr-FR"/>
        </w:rPr>
        <w:t>or authorised representative</w:t>
      </w:r>
      <w:r>
        <w:rPr>
          <w:lang w:eastAsia="fr-FR"/>
        </w:rPr>
        <w:t>s</w:t>
      </w:r>
      <w:r w:rsidR="006C6730">
        <w:rPr>
          <w:lang w:eastAsia="fr-FR"/>
        </w:rPr>
        <w:t xml:space="preserve"> where appointed under Article 17 of Directive 2012/19/EU</w:t>
      </w:r>
      <w:r>
        <w:rPr>
          <w:lang w:eastAsia="fr-FR"/>
        </w:rPr>
        <w:t>, or third parties acting on their behalf</w:t>
      </w:r>
      <w:r w:rsidR="006C6730">
        <w:rPr>
          <w:lang w:eastAsia="fr-FR"/>
        </w:rPr>
        <w:t xml:space="preserve"> </w:t>
      </w:r>
      <w:r w:rsidR="006C6730">
        <w:rPr>
          <w:szCs w:val="24"/>
          <w:lang w:eastAsia="fr-FR"/>
        </w:rPr>
        <w:t xml:space="preserve">use the format </w:t>
      </w:r>
      <w:r w:rsidR="006C6730" w:rsidRPr="0030499F">
        <w:rPr>
          <w:szCs w:val="24"/>
          <w:lang w:eastAsia="fr-FR"/>
        </w:rPr>
        <w:t xml:space="preserve">set out in Annex </w:t>
      </w:r>
      <w:r w:rsidR="006C6730">
        <w:rPr>
          <w:szCs w:val="24"/>
          <w:lang w:eastAsia="fr-FR"/>
        </w:rPr>
        <w:t>I</w:t>
      </w:r>
      <w:r w:rsidR="006C6730" w:rsidRPr="0030499F">
        <w:rPr>
          <w:szCs w:val="24"/>
          <w:lang w:eastAsia="fr-FR"/>
        </w:rPr>
        <w:t>I</w:t>
      </w:r>
      <w:r w:rsidR="006C6730">
        <w:rPr>
          <w:szCs w:val="24"/>
          <w:lang w:eastAsia="fr-FR"/>
        </w:rPr>
        <w:t xml:space="preserve">I </w:t>
      </w:r>
      <w:r>
        <w:rPr>
          <w:szCs w:val="24"/>
          <w:lang w:eastAsia="fr-FR"/>
        </w:rPr>
        <w:t xml:space="preserve">for </w:t>
      </w:r>
      <w:r w:rsidR="006C6730">
        <w:rPr>
          <w:szCs w:val="24"/>
          <w:lang w:eastAsia="fr-FR"/>
        </w:rPr>
        <w:t>report</w:t>
      </w:r>
      <w:r>
        <w:rPr>
          <w:szCs w:val="24"/>
          <w:lang w:eastAsia="fr-FR"/>
        </w:rPr>
        <w:t>ing</w:t>
      </w:r>
      <w:r w:rsidR="006C6730">
        <w:rPr>
          <w:szCs w:val="24"/>
          <w:lang w:eastAsia="fr-FR"/>
        </w:rPr>
        <w:t xml:space="preserve"> </w:t>
      </w:r>
      <w:r>
        <w:rPr>
          <w:szCs w:val="24"/>
          <w:lang w:eastAsia="fr-FR"/>
        </w:rPr>
        <w:t xml:space="preserve">to the register </w:t>
      </w:r>
      <w:r w:rsidR="006C6730">
        <w:rPr>
          <w:szCs w:val="24"/>
          <w:lang w:eastAsia="fr-FR"/>
        </w:rPr>
        <w:t xml:space="preserve">on </w:t>
      </w:r>
      <w:r w:rsidR="006C6730" w:rsidRPr="006C6730">
        <w:rPr>
          <w:szCs w:val="24"/>
          <w:lang w:eastAsia="fr-FR"/>
        </w:rPr>
        <w:t xml:space="preserve">data related to WEEE collected, </w:t>
      </w:r>
      <w:r w:rsidR="006C6730" w:rsidRPr="006C6730">
        <w:rPr>
          <w:szCs w:val="24"/>
          <w:lang w:eastAsia="fr-FR"/>
        </w:rPr>
        <w:lastRenderedPageBreak/>
        <w:t>treated, recycled and recovered</w:t>
      </w:r>
      <w:r w:rsidR="006C6730">
        <w:rPr>
          <w:lang w:eastAsia="fr-FR"/>
        </w:rPr>
        <w:t xml:space="preserve"> </w:t>
      </w:r>
      <w:r w:rsidR="006C6730" w:rsidRPr="006C6730">
        <w:rPr>
          <w:lang w:eastAsia="fr-FR"/>
        </w:rPr>
        <w:t xml:space="preserve">within the Member State or </w:t>
      </w:r>
      <w:r w:rsidR="00B409CD" w:rsidRPr="006C6730">
        <w:rPr>
          <w:szCs w:val="24"/>
          <w:lang w:eastAsia="fr-FR"/>
        </w:rPr>
        <w:t>treated</w:t>
      </w:r>
      <w:r w:rsidR="00B409CD" w:rsidRPr="006C6730">
        <w:rPr>
          <w:lang w:eastAsia="fr-FR"/>
        </w:rPr>
        <w:t xml:space="preserve"> </w:t>
      </w:r>
      <w:r w:rsidR="006C6730" w:rsidRPr="006C6730">
        <w:rPr>
          <w:lang w:eastAsia="fr-FR"/>
        </w:rPr>
        <w:t>within or outside the Union</w:t>
      </w:r>
      <w:r w:rsidR="006C6730">
        <w:rPr>
          <w:lang w:eastAsia="fr-FR"/>
        </w:rPr>
        <w:t>.</w:t>
      </w:r>
    </w:p>
    <w:p w:rsidR="004B1433" w:rsidRDefault="004B1433" w:rsidP="004B1433">
      <w:pPr>
        <w:spacing w:line="312" w:lineRule="atLeast"/>
        <w:textAlignment w:val="baseline"/>
        <w:rPr>
          <w:szCs w:val="24"/>
          <w:lang w:eastAsia="fr-FR"/>
        </w:rPr>
      </w:pPr>
      <w:r>
        <w:rPr>
          <w:szCs w:val="24"/>
          <w:lang w:eastAsia="fr-FR"/>
        </w:rPr>
        <w:t xml:space="preserve">2. The information elements in the format </w:t>
      </w:r>
      <w:r w:rsidRPr="0030499F">
        <w:rPr>
          <w:szCs w:val="24"/>
          <w:lang w:eastAsia="fr-FR"/>
        </w:rPr>
        <w:t>set out in Annex I</w:t>
      </w:r>
      <w:r>
        <w:rPr>
          <w:szCs w:val="24"/>
          <w:lang w:eastAsia="fr-FR"/>
        </w:rPr>
        <w:t xml:space="preserve">II are mandatory. </w:t>
      </w:r>
    </w:p>
    <w:p w:rsidR="00B64C99" w:rsidRPr="00A75FF0" w:rsidRDefault="00B64C99" w:rsidP="00B64C99">
      <w:pPr>
        <w:pStyle w:val="Titrearticle"/>
        <w:spacing w:before="600"/>
      </w:pPr>
      <w:r w:rsidRPr="00A75FF0">
        <w:t xml:space="preserve">Article </w:t>
      </w:r>
      <w:r w:rsidR="00973F1D">
        <w:t>5</w:t>
      </w:r>
    </w:p>
    <w:p w:rsidR="00B64C99" w:rsidRPr="00A75FF0" w:rsidRDefault="00B64C99" w:rsidP="00B64C99">
      <w:pPr>
        <w:pStyle w:val="Titrearticle"/>
        <w:spacing w:before="240"/>
        <w:rPr>
          <w:b/>
        </w:rPr>
      </w:pPr>
      <w:r>
        <w:rPr>
          <w:b/>
        </w:rPr>
        <w:t>Frequency of reporting to the register</w:t>
      </w:r>
    </w:p>
    <w:p w:rsidR="007120DE" w:rsidRDefault="007120DE" w:rsidP="00594786">
      <w:pPr>
        <w:spacing w:line="312" w:lineRule="atLeast"/>
        <w:textAlignment w:val="baseline"/>
        <w:rPr>
          <w:szCs w:val="24"/>
          <w:lang w:eastAsia="fr-FR"/>
        </w:rPr>
      </w:pPr>
      <w:r>
        <w:rPr>
          <w:szCs w:val="24"/>
          <w:lang w:eastAsia="fr-FR"/>
        </w:rPr>
        <w:t xml:space="preserve">1. </w:t>
      </w:r>
      <w:r w:rsidR="004B1433">
        <w:rPr>
          <w:szCs w:val="24"/>
          <w:lang w:eastAsia="fr-FR"/>
        </w:rPr>
        <w:t xml:space="preserve">Member States shall ensure that </w:t>
      </w:r>
      <w:proofErr w:type="gramStart"/>
      <w:r w:rsidR="0056376D">
        <w:rPr>
          <w:szCs w:val="24"/>
          <w:lang w:eastAsia="fr-FR"/>
        </w:rPr>
        <w:t>producer</w:t>
      </w:r>
      <w:r w:rsidR="004B1433">
        <w:rPr>
          <w:szCs w:val="24"/>
          <w:lang w:eastAsia="fr-FR"/>
        </w:rPr>
        <w:t>s</w:t>
      </w:r>
      <w:r w:rsidR="002E3229">
        <w:rPr>
          <w:szCs w:val="24"/>
          <w:lang w:eastAsia="fr-FR"/>
        </w:rPr>
        <w:t>,</w:t>
      </w:r>
      <w:proofErr w:type="gramEnd"/>
      <w:r w:rsidR="002E3229" w:rsidRPr="002E3229">
        <w:rPr>
          <w:lang w:eastAsia="fr-FR"/>
        </w:rPr>
        <w:t xml:space="preserve"> </w:t>
      </w:r>
      <w:r w:rsidR="002E3229">
        <w:rPr>
          <w:lang w:eastAsia="fr-FR"/>
        </w:rPr>
        <w:t xml:space="preserve">or </w:t>
      </w:r>
      <w:r w:rsidR="00715724">
        <w:rPr>
          <w:lang w:eastAsia="fr-FR"/>
        </w:rPr>
        <w:t>authorised representative</w:t>
      </w:r>
      <w:r w:rsidR="004B1433">
        <w:rPr>
          <w:lang w:eastAsia="fr-FR"/>
        </w:rPr>
        <w:t>s</w:t>
      </w:r>
      <w:r w:rsidR="008656D5">
        <w:rPr>
          <w:lang w:eastAsia="fr-FR"/>
        </w:rPr>
        <w:t xml:space="preserve"> </w:t>
      </w:r>
      <w:r w:rsidR="002E3229">
        <w:rPr>
          <w:lang w:eastAsia="fr-FR"/>
        </w:rPr>
        <w:t>where appointed under Article 17 of Directive 2012/19/EU</w:t>
      </w:r>
      <w:r w:rsidR="004B1433">
        <w:rPr>
          <w:lang w:eastAsia="fr-FR"/>
        </w:rPr>
        <w:t>, or third parties acting on their behalf</w:t>
      </w:r>
      <w:r w:rsidR="002E3229">
        <w:rPr>
          <w:lang w:eastAsia="fr-FR"/>
        </w:rPr>
        <w:t xml:space="preserve"> </w:t>
      </w:r>
      <w:r w:rsidR="00681D97">
        <w:rPr>
          <w:szCs w:val="24"/>
          <w:lang w:eastAsia="fr-FR"/>
        </w:rPr>
        <w:t>report to the register</w:t>
      </w:r>
      <w:r w:rsidR="00681D97" w:rsidRPr="00EE66DE">
        <w:rPr>
          <w:szCs w:val="24"/>
          <w:lang w:eastAsia="fr-FR"/>
        </w:rPr>
        <w:t xml:space="preserve"> </w:t>
      </w:r>
      <w:r w:rsidR="007457F3">
        <w:rPr>
          <w:szCs w:val="24"/>
          <w:lang w:eastAsia="fr-FR"/>
        </w:rPr>
        <w:t xml:space="preserve">on the </w:t>
      </w:r>
      <w:r w:rsidR="00936EB4">
        <w:rPr>
          <w:szCs w:val="24"/>
          <w:lang w:eastAsia="fr-FR"/>
        </w:rPr>
        <w:t>data</w:t>
      </w:r>
      <w:r w:rsidR="00715724">
        <w:rPr>
          <w:szCs w:val="24"/>
          <w:lang w:eastAsia="fr-FR"/>
        </w:rPr>
        <w:t xml:space="preserve"> related to EEE placed on the market</w:t>
      </w:r>
      <w:r w:rsidR="005C688F">
        <w:rPr>
          <w:szCs w:val="24"/>
          <w:lang w:eastAsia="fr-FR"/>
        </w:rPr>
        <w:t xml:space="preserve"> in accordance with the format provided for in Annex II</w:t>
      </w:r>
      <w:r w:rsidR="00715724">
        <w:rPr>
          <w:szCs w:val="24"/>
          <w:lang w:eastAsia="fr-FR"/>
        </w:rPr>
        <w:t xml:space="preserve"> </w:t>
      </w:r>
      <w:r w:rsidR="00681D97">
        <w:rPr>
          <w:szCs w:val="24"/>
          <w:lang w:eastAsia="fr-FR"/>
        </w:rPr>
        <w:t>every three months</w:t>
      </w:r>
      <w:r w:rsidR="0021646B">
        <w:rPr>
          <w:szCs w:val="24"/>
          <w:lang w:eastAsia="fr-FR"/>
        </w:rPr>
        <w:t>.</w:t>
      </w:r>
    </w:p>
    <w:p w:rsidR="00164431" w:rsidRDefault="007120DE" w:rsidP="00594786">
      <w:pPr>
        <w:spacing w:line="312" w:lineRule="atLeast"/>
        <w:textAlignment w:val="baseline"/>
        <w:rPr>
          <w:szCs w:val="24"/>
          <w:lang w:eastAsia="fr-FR"/>
        </w:rPr>
      </w:pPr>
      <w:r>
        <w:rPr>
          <w:szCs w:val="24"/>
          <w:lang w:eastAsia="fr-FR"/>
        </w:rPr>
        <w:t>The</w:t>
      </w:r>
      <w:r w:rsidR="00681D97">
        <w:rPr>
          <w:szCs w:val="24"/>
          <w:lang w:eastAsia="fr-FR"/>
        </w:rPr>
        <w:t xml:space="preserve"> report shall be </w:t>
      </w:r>
      <w:r>
        <w:rPr>
          <w:szCs w:val="24"/>
          <w:lang w:eastAsia="fr-FR"/>
        </w:rPr>
        <w:t xml:space="preserve">made available </w:t>
      </w:r>
      <w:r w:rsidR="00681D97">
        <w:rPr>
          <w:szCs w:val="24"/>
          <w:lang w:eastAsia="fr-FR"/>
        </w:rPr>
        <w:t xml:space="preserve">to the register </w:t>
      </w:r>
      <w:r>
        <w:rPr>
          <w:szCs w:val="24"/>
          <w:lang w:eastAsia="fr-FR"/>
        </w:rPr>
        <w:t xml:space="preserve">within </w:t>
      </w:r>
      <w:r w:rsidR="00681D97">
        <w:rPr>
          <w:szCs w:val="24"/>
          <w:lang w:eastAsia="fr-FR"/>
        </w:rPr>
        <w:t>[</w:t>
      </w:r>
      <w:r w:rsidR="0022171E">
        <w:rPr>
          <w:szCs w:val="24"/>
          <w:lang w:eastAsia="fr-FR"/>
        </w:rPr>
        <w:t>15</w:t>
      </w:r>
      <w:proofErr w:type="gramStart"/>
      <w:r w:rsidR="0022171E">
        <w:rPr>
          <w:szCs w:val="24"/>
          <w:lang w:eastAsia="fr-FR"/>
        </w:rPr>
        <w:t>][</w:t>
      </w:r>
      <w:proofErr w:type="gramEnd"/>
      <w:r w:rsidR="0022171E">
        <w:rPr>
          <w:szCs w:val="24"/>
          <w:lang w:eastAsia="fr-FR"/>
        </w:rPr>
        <w:t>20</w:t>
      </w:r>
      <w:r w:rsidR="00681D97">
        <w:rPr>
          <w:szCs w:val="24"/>
          <w:lang w:eastAsia="fr-FR"/>
        </w:rPr>
        <w:t xml:space="preserve">] days </w:t>
      </w:r>
      <w:r>
        <w:rPr>
          <w:szCs w:val="24"/>
          <w:lang w:eastAsia="fr-FR"/>
        </w:rPr>
        <w:t>of</w:t>
      </w:r>
      <w:r w:rsidR="00681D97">
        <w:rPr>
          <w:szCs w:val="24"/>
          <w:lang w:eastAsia="fr-FR"/>
        </w:rPr>
        <w:t xml:space="preserve"> the end of the three-month period</w:t>
      </w:r>
      <w:r>
        <w:rPr>
          <w:szCs w:val="24"/>
          <w:lang w:eastAsia="fr-FR"/>
        </w:rPr>
        <w:t xml:space="preserve"> covered by it</w:t>
      </w:r>
      <w:r w:rsidR="00681D97">
        <w:rPr>
          <w:szCs w:val="24"/>
          <w:lang w:eastAsia="fr-FR"/>
        </w:rPr>
        <w:t>.</w:t>
      </w:r>
    </w:p>
    <w:p w:rsidR="007120DE" w:rsidRDefault="005C688F" w:rsidP="007120DE">
      <w:pPr>
        <w:spacing w:line="312" w:lineRule="atLeast"/>
        <w:textAlignment w:val="baseline"/>
        <w:rPr>
          <w:szCs w:val="24"/>
          <w:lang w:eastAsia="fr-FR"/>
        </w:rPr>
      </w:pPr>
      <w:r>
        <w:rPr>
          <w:szCs w:val="24"/>
          <w:lang w:eastAsia="fr-FR"/>
        </w:rPr>
        <w:t>2</w:t>
      </w:r>
      <w:r w:rsidR="007120DE">
        <w:rPr>
          <w:szCs w:val="24"/>
          <w:lang w:eastAsia="fr-FR"/>
        </w:rPr>
        <w:t xml:space="preserve">. </w:t>
      </w:r>
      <w:r>
        <w:rPr>
          <w:szCs w:val="24"/>
          <w:lang w:eastAsia="fr-FR"/>
        </w:rPr>
        <w:t xml:space="preserve">Member States shall ensure that </w:t>
      </w:r>
      <w:proofErr w:type="gramStart"/>
      <w:r w:rsidR="007120DE">
        <w:rPr>
          <w:szCs w:val="24"/>
          <w:lang w:eastAsia="fr-FR"/>
        </w:rPr>
        <w:t>producer</w:t>
      </w:r>
      <w:r>
        <w:rPr>
          <w:szCs w:val="24"/>
          <w:lang w:eastAsia="fr-FR"/>
        </w:rPr>
        <w:t>s</w:t>
      </w:r>
      <w:r w:rsidR="007120DE">
        <w:rPr>
          <w:szCs w:val="24"/>
          <w:lang w:eastAsia="fr-FR"/>
        </w:rPr>
        <w:t>,</w:t>
      </w:r>
      <w:proofErr w:type="gramEnd"/>
      <w:r w:rsidR="007120DE" w:rsidRPr="002E3229">
        <w:rPr>
          <w:lang w:eastAsia="fr-FR"/>
        </w:rPr>
        <w:t xml:space="preserve"> </w:t>
      </w:r>
      <w:r w:rsidR="007120DE">
        <w:rPr>
          <w:lang w:eastAsia="fr-FR"/>
        </w:rPr>
        <w:t>or authorised representative</w:t>
      </w:r>
      <w:r>
        <w:rPr>
          <w:lang w:eastAsia="fr-FR"/>
        </w:rPr>
        <w:t>s</w:t>
      </w:r>
      <w:r w:rsidR="007120DE">
        <w:rPr>
          <w:lang w:eastAsia="fr-FR"/>
        </w:rPr>
        <w:t xml:space="preserve"> where appointed under Article 17 of Directive 2012/19/EU</w:t>
      </w:r>
      <w:r>
        <w:rPr>
          <w:lang w:eastAsia="fr-FR"/>
        </w:rPr>
        <w:t xml:space="preserve">, or third parties acting on their behalf </w:t>
      </w:r>
      <w:r w:rsidR="007120DE">
        <w:rPr>
          <w:szCs w:val="24"/>
          <w:lang w:eastAsia="fr-FR"/>
        </w:rPr>
        <w:t xml:space="preserve">report </w:t>
      </w:r>
      <w:r>
        <w:rPr>
          <w:szCs w:val="24"/>
          <w:lang w:eastAsia="fr-FR"/>
        </w:rPr>
        <w:t xml:space="preserve">to the register </w:t>
      </w:r>
      <w:r w:rsidR="007457F3">
        <w:rPr>
          <w:szCs w:val="24"/>
          <w:lang w:eastAsia="fr-FR"/>
        </w:rPr>
        <w:t>on the data</w:t>
      </w:r>
      <w:r w:rsidR="007120DE">
        <w:rPr>
          <w:szCs w:val="24"/>
          <w:lang w:eastAsia="fr-FR"/>
        </w:rPr>
        <w:t xml:space="preserve"> related to W</w:t>
      </w:r>
      <w:r w:rsidR="007120DE" w:rsidRPr="007120DE">
        <w:rPr>
          <w:szCs w:val="24"/>
          <w:lang w:eastAsia="fr-FR"/>
        </w:rPr>
        <w:t xml:space="preserve">EEE </w:t>
      </w:r>
      <w:r>
        <w:rPr>
          <w:szCs w:val="24"/>
          <w:lang w:eastAsia="fr-FR"/>
        </w:rPr>
        <w:t>in accordance with the format provided for in Annex III</w:t>
      </w:r>
      <w:r w:rsidRPr="007120DE">
        <w:rPr>
          <w:szCs w:val="24"/>
          <w:lang w:eastAsia="fr-FR"/>
        </w:rPr>
        <w:t xml:space="preserve"> </w:t>
      </w:r>
      <w:r w:rsidR="007120DE">
        <w:rPr>
          <w:szCs w:val="24"/>
          <w:lang w:eastAsia="fr-FR"/>
        </w:rPr>
        <w:t>on an annual basis.</w:t>
      </w:r>
    </w:p>
    <w:p w:rsidR="007120DE" w:rsidRPr="00E90F6D" w:rsidRDefault="007120DE" w:rsidP="00594786">
      <w:pPr>
        <w:spacing w:line="312" w:lineRule="atLeast"/>
        <w:textAlignment w:val="baseline"/>
        <w:rPr>
          <w:szCs w:val="27"/>
          <w:lang w:eastAsia="fr-FR"/>
        </w:rPr>
      </w:pPr>
      <w:r>
        <w:rPr>
          <w:szCs w:val="24"/>
          <w:lang w:eastAsia="fr-FR"/>
        </w:rPr>
        <w:t>The report shall be made available within [</w:t>
      </w:r>
      <w:r w:rsidR="005C688F">
        <w:rPr>
          <w:szCs w:val="24"/>
          <w:lang w:eastAsia="fr-FR"/>
        </w:rPr>
        <w:t>6</w:t>
      </w:r>
      <w:r>
        <w:rPr>
          <w:szCs w:val="24"/>
          <w:lang w:eastAsia="fr-FR"/>
        </w:rPr>
        <w:t xml:space="preserve">] months of the end of the </w:t>
      </w:r>
      <w:r w:rsidR="00BE6661">
        <w:rPr>
          <w:szCs w:val="24"/>
          <w:lang w:eastAsia="fr-FR"/>
        </w:rPr>
        <w:t xml:space="preserve">reporting </w:t>
      </w:r>
      <w:r>
        <w:rPr>
          <w:szCs w:val="24"/>
          <w:lang w:eastAsia="fr-FR"/>
        </w:rPr>
        <w:t>year</w:t>
      </w:r>
      <w:r w:rsidR="00BE6661">
        <w:rPr>
          <w:szCs w:val="24"/>
          <w:lang w:eastAsia="fr-FR"/>
        </w:rPr>
        <w:t xml:space="preserve"> for which the data is collected</w:t>
      </w:r>
      <w:r>
        <w:rPr>
          <w:szCs w:val="24"/>
          <w:lang w:eastAsia="fr-FR"/>
        </w:rPr>
        <w:t>.</w:t>
      </w:r>
    </w:p>
    <w:p w:rsidR="00594786" w:rsidRPr="00A75FF0" w:rsidRDefault="00594786" w:rsidP="00594786">
      <w:pPr>
        <w:pStyle w:val="Titrearticle"/>
        <w:spacing w:before="600"/>
      </w:pPr>
      <w:r w:rsidRPr="00A75FF0">
        <w:t xml:space="preserve">Article </w:t>
      </w:r>
      <w:r w:rsidR="00973F1D">
        <w:t>6</w:t>
      </w:r>
    </w:p>
    <w:p w:rsidR="00594786" w:rsidRPr="00A75FF0" w:rsidRDefault="00594786" w:rsidP="00594786">
      <w:pPr>
        <w:pStyle w:val="Titrearticle"/>
        <w:spacing w:before="240"/>
        <w:rPr>
          <w:b/>
        </w:rPr>
      </w:pPr>
      <w:r w:rsidRPr="00A75FF0">
        <w:rPr>
          <w:b/>
        </w:rPr>
        <w:t>Entry into force</w:t>
      </w:r>
    </w:p>
    <w:p w:rsidR="00594786" w:rsidRPr="00BD7F05" w:rsidRDefault="00594786" w:rsidP="00BD7F05">
      <w:pPr>
        <w:spacing w:after="240"/>
      </w:pPr>
      <w:r w:rsidRPr="00BD7F05">
        <w:t xml:space="preserve">This Regulation shall enter into force on the twentieth day following that of its publication in the </w:t>
      </w:r>
      <w:r w:rsidRPr="00BD7F05">
        <w:rPr>
          <w:i/>
        </w:rPr>
        <w:t>Official Journal of the European Unio</w:t>
      </w:r>
      <w:bookmarkStart w:id="0" w:name="_GoBack"/>
      <w:bookmarkEnd w:id="0"/>
      <w:r w:rsidRPr="00BD7F05">
        <w:rPr>
          <w:i/>
        </w:rPr>
        <w:t>n</w:t>
      </w:r>
      <w:r w:rsidRPr="00BD7F05">
        <w:t>.</w:t>
      </w:r>
    </w:p>
    <w:p w:rsidR="001C18A4" w:rsidRPr="00BD7F05" w:rsidRDefault="001C18A4" w:rsidP="00BD7F05">
      <w:pPr>
        <w:spacing w:after="240"/>
      </w:pPr>
      <w:r w:rsidRPr="00BD7F05">
        <w:t>It shall apply from 1 January 2019.</w:t>
      </w:r>
    </w:p>
    <w:p w:rsidR="00594786" w:rsidRPr="00922C91" w:rsidRDefault="00594786" w:rsidP="00BD7F05">
      <w:pPr>
        <w:spacing w:after="240"/>
      </w:pPr>
      <w:r w:rsidRPr="00BD7F05">
        <w:t>This Regulation shall be binding in its entirety and directly applicable in all Member States.</w:t>
      </w:r>
    </w:p>
    <w:p w:rsidR="00D1063E" w:rsidRDefault="00D1063E">
      <w:pPr>
        <w:spacing w:before="0" w:after="200" w:line="276" w:lineRule="auto"/>
        <w:jc w:val="left"/>
      </w:pPr>
      <w:r>
        <w:br w:type="page"/>
      </w:r>
    </w:p>
    <w:p w:rsidR="00D1063E" w:rsidRDefault="00D1063E" w:rsidP="00D1063E">
      <w:pPr>
        <w:pStyle w:val="Titrearticle"/>
      </w:pPr>
      <w:r>
        <w:lastRenderedPageBreak/>
        <w:t>Annex I</w:t>
      </w:r>
    </w:p>
    <w:p w:rsidR="00D1063E" w:rsidRDefault="00D1063E" w:rsidP="00D1063E">
      <w:pPr>
        <w:jc w:val="center"/>
        <w:rPr>
          <w:b/>
          <w:i/>
        </w:rPr>
      </w:pPr>
      <w:r w:rsidRPr="00D1063E">
        <w:rPr>
          <w:b/>
          <w:i/>
        </w:rPr>
        <w:t>Format for registration</w:t>
      </w:r>
      <w:r w:rsidR="00164431">
        <w:rPr>
          <w:b/>
          <w:i/>
        </w:rPr>
        <w:t xml:space="preserve"> </w:t>
      </w:r>
      <w:r w:rsidR="00164431" w:rsidRPr="00164431">
        <w:rPr>
          <w:b/>
          <w:i/>
        </w:rPr>
        <w:t>in a Member State</w:t>
      </w:r>
    </w:p>
    <w:p w:rsidR="005C688F" w:rsidRDefault="005C688F" w:rsidP="00936EB4">
      <w:pPr>
        <w:spacing w:before="240"/>
      </w:pPr>
      <w:r>
        <w:t>All information elements in the format are mandatory (M)</w:t>
      </w:r>
    </w:p>
    <w:p w:rsidR="006B05B6" w:rsidRDefault="006B05B6" w:rsidP="00936EB4">
      <w:pPr>
        <w:spacing w:before="240"/>
      </w:pPr>
      <w:r>
        <w:t>Filter dependent mandatory information elements (F) become mandatory if a specific response is selected from a previous variable.</w:t>
      </w:r>
    </w:p>
    <w:p w:rsidR="004B1433" w:rsidRDefault="0021646B" w:rsidP="00936EB4">
      <w:pPr>
        <w:spacing w:before="240"/>
        <w:rPr>
          <w:szCs w:val="24"/>
          <w:lang w:eastAsia="fr-FR"/>
        </w:rPr>
      </w:pPr>
      <w:r>
        <w:rPr>
          <w:szCs w:val="24"/>
          <w:lang w:eastAsia="fr-FR"/>
        </w:rPr>
        <w:t>T</w:t>
      </w:r>
      <w:r w:rsidR="004B1433">
        <w:rPr>
          <w:szCs w:val="24"/>
          <w:lang w:eastAsia="fr-FR"/>
        </w:rPr>
        <w:t xml:space="preserve">he </w:t>
      </w:r>
      <w:r w:rsidR="004B1433" w:rsidRPr="007F1500">
        <w:rPr>
          <w:szCs w:val="24"/>
          <w:lang w:eastAsia="fr-FR"/>
        </w:rPr>
        <w:t xml:space="preserve">format </w:t>
      </w:r>
      <w:r w:rsidR="004B1433">
        <w:rPr>
          <w:szCs w:val="24"/>
          <w:lang w:eastAsia="fr-FR"/>
        </w:rPr>
        <w:t xml:space="preserve">provides for specific information elements </w:t>
      </w:r>
      <w:r>
        <w:rPr>
          <w:szCs w:val="24"/>
          <w:lang w:eastAsia="fr-FR"/>
        </w:rPr>
        <w:t xml:space="preserve">where </w:t>
      </w:r>
      <w:r w:rsidR="004B1433">
        <w:rPr>
          <w:szCs w:val="24"/>
          <w:lang w:eastAsia="fr-FR"/>
        </w:rPr>
        <w:t xml:space="preserve">a Member State </w:t>
      </w:r>
      <w:r>
        <w:rPr>
          <w:szCs w:val="24"/>
          <w:lang w:eastAsia="fr-FR"/>
        </w:rPr>
        <w:t>may decide</w:t>
      </w:r>
      <w:r w:rsidR="00027E6C">
        <w:rPr>
          <w:szCs w:val="24"/>
          <w:lang w:eastAsia="fr-FR"/>
        </w:rPr>
        <w:t xml:space="preserve"> to </w:t>
      </w:r>
      <w:r w:rsidR="004B1433">
        <w:rPr>
          <w:szCs w:val="24"/>
          <w:lang w:eastAsia="fr-FR"/>
        </w:rPr>
        <w:t xml:space="preserve">request the submission of this information. These information elements are clearly indicated </w:t>
      </w:r>
      <w:r w:rsidR="005C688F">
        <w:rPr>
          <w:szCs w:val="24"/>
          <w:lang w:eastAsia="fr-FR"/>
        </w:rPr>
        <w:t>(</w:t>
      </w:r>
      <w:r w:rsidR="00CB4705">
        <w:rPr>
          <w:szCs w:val="24"/>
          <w:lang w:eastAsia="fr-FR"/>
        </w:rPr>
        <w:t>M</w:t>
      </w:r>
      <w:r w:rsidR="005C688F">
        <w:rPr>
          <w:szCs w:val="24"/>
          <w:lang w:eastAsia="fr-FR"/>
        </w:rPr>
        <w:t>*)</w:t>
      </w:r>
      <w:r w:rsidR="004B1433">
        <w:rPr>
          <w:szCs w:val="24"/>
          <w:lang w:eastAsia="fr-FR"/>
        </w:rPr>
        <w:t>.</w:t>
      </w:r>
    </w:p>
    <w:p w:rsidR="005C688F" w:rsidRPr="007F1500" w:rsidRDefault="005C688F" w:rsidP="00936EB4">
      <w:pPr>
        <w:spacing w:before="240"/>
        <w:rPr>
          <w:b/>
          <w:szCs w:val="24"/>
          <w:lang w:eastAsia="fr-FR"/>
        </w:rPr>
      </w:pPr>
      <w:r w:rsidRPr="007F1500">
        <w:rPr>
          <w:b/>
          <w:szCs w:val="24"/>
          <w:lang w:eastAsia="fr-FR"/>
        </w:rPr>
        <w:t xml:space="preserve">A. </w:t>
      </w:r>
      <w:r w:rsidR="004905A6" w:rsidRPr="007F1500">
        <w:rPr>
          <w:b/>
          <w:szCs w:val="24"/>
          <w:lang w:eastAsia="fr-FR"/>
        </w:rPr>
        <w:t>Format for registration of a producer</w:t>
      </w:r>
    </w:p>
    <w:tbl>
      <w:tblPr>
        <w:tblStyle w:val="TableGrid"/>
        <w:tblW w:w="9180" w:type="dxa"/>
        <w:tblLook w:val="04A0" w:firstRow="1" w:lastRow="0" w:firstColumn="1" w:lastColumn="0" w:noHBand="0" w:noVBand="1"/>
      </w:tblPr>
      <w:tblGrid>
        <w:gridCol w:w="4214"/>
        <w:gridCol w:w="3691"/>
        <w:gridCol w:w="1275"/>
      </w:tblGrid>
      <w:tr w:rsidR="007F1500" w:rsidRPr="007F1500" w:rsidTr="007F1500">
        <w:tc>
          <w:tcPr>
            <w:tcW w:w="4214" w:type="dxa"/>
            <w:tcBorders>
              <w:left w:val="nil"/>
            </w:tcBorders>
          </w:tcPr>
          <w:p w:rsidR="005C688F" w:rsidRPr="007F1500" w:rsidRDefault="005C688F" w:rsidP="004905A6">
            <w:pPr>
              <w:spacing w:before="240"/>
              <w:jc w:val="center"/>
              <w:rPr>
                <w:b/>
              </w:rPr>
            </w:pPr>
            <w:r w:rsidRPr="007F1500">
              <w:rPr>
                <w:b/>
              </w:rPr>
              <w:t>Information element</w:t>
            </w:r>
          </w:p>
        </w:tc>
        <w:tc>
          <w:tcPr>
            <w:tcW w:w="3691" w:type="dxa"/>
          </w:tcPr>
          <w:p w:rsidR="005C688F" w:rsidRPr="007F1500" w:rsidRDefault="005C688F" w:rsidP="004905A6">
            <w:pPr>
              <w:spacing w:before="240"/>
              <w:jc w:val="center"/>
              <w:rPr>
                <w:b/>
              </w:rPr>
            </w:pPr>
            <w:r w:rsidRPr="007F1500">
              <w:rPr>
                <w:b/>
              </w:rPr>
              <w:t>Description</w:t>
            </w:r>
          </w:p>
        </w:tc>
        <w:tc>
          <w:tcPr>
            <w:tcW w:w="1275" w:type="dxa"/>
            <w:tcBorders>
              <w:right w:val="nil"/>
            </w:tcBorders>
          </w:tcPr>
          <w:p w:rsidR="005C688F" w:rsidRPr="007F1500" w:rsidRDefault="005C688F" w:rsidP="004905A6">
            <w:pPr>
              <w:spacing w:before="240"/>
              <w:jc w:val="center"/>
              <w:rPr>
                <w:b/>
              </w:rPr>
            </w:pPr>
            <w:r w:rsidRPr="007F1500">
              <w:rPr>
                <w:b/>
              </w:rPr>
              <w:t>Reporting</w:t>
            </w:r>
          </w:p>
        </w:tc>
      </w:tr>
      <w:tr w:rsidR="007F1500" w:rsidRPr="007F1500" w:rsidTr="007F1500">
        <w:tc>
          <w:tcPr>
            <w:tcW w:w="4214" w:type="dxa"/>
            <w:tcBorders>
              <w:left w:val="nil"/>
            </w:tcBorders>
          </w:tcPr>
          <w:p w:rsidR="00761833" w:rsidRPr="007F1500" w:rsidRDefault="00761833" w:rsidP="00936EB4">
            <w:pPr>
              <w:spacing w:before="240"/>
              <w:rPr>
                <w:rFonts w:eastAsia="Times New Roman"/>
                <w:szCs w:val="24"/>
                <w:lang w:eastAsia="en-GB"/>
              </w:rPr>
            </w:pPr>
            <w:r w:rsidRPr="007F1500">
              <w:rPr>
                <w:rFonts w:eastAsia="Times New Roman"/>
                <w:szCs w:val="24"/>
                <w:lang w:eastAsia="en-GB"/>
              </w:rPr>
              <w:t>Name of producer</w:t>
            </w:r>
          </w:p>
          <w:p w:rsidR="00761833" w:rsidRPr="007F1500" w:rsidRDefault="00761833" w:rsidP="007F1500">
            <w:pPr>
              <w:numPr>
                <w:ilvl w:val="2"/>
                <w:numId w:val="12"/>
              </w:numPr>
              <w:spacing w:after="0"/>
              <w:ind w:left="1224"/>
              <w:rPr>
                <w:rFonts w:eastAsia="Times New Roman"/>
                <w:szCs w:val="24"/>
                <w:lang w:eastAsia="en-GB"/>
              </w:rPr>
            </w:pPr>
            <w:r w:rsidRPr="007F1500">
              <w:rPr>
                <w:rFonts w:eastAsia="Times New Roman"/>
                <w:szCs w:val="24"/>
                <w:lang w:eastAsia="en-GB"/>
              </w:rPr>
              <w:t xml:space="preserve">If the producer is a legal person (company) provide the name of the company </w:t>
            </w:r>
          </w:p>
        </w:tc>
        <w:tc>
          <w:tcPr>
            <w:tcW w:w="3691" w:type="dxa"/>
            <w:vMerge w:val="restart"/>
          </w:tcPr>
          <w:p w:rsidR="00761833" w:rsidRPr="007F1500" w:rsidRDefault="00761833" w:rsidP="00936EB4">
            <w:pPr>
              <w:spacing w:before="240"/>
            </w:pPr>
            <w:r w:rsidRPr="007F1500">
              <w:t>Official name of the producer as linked to the VAT number</w:t>
            </w:r>
          </w:p>
        </w:tc>
        <w:tc>
          <w:tcPr>
            <w:tcW w:w="1275" w:type="dxa"/>
            <w:tcBorders>
              <w:right w:val="nil"/>
            </w:tcBorders>
          </w:tcPr>
          <w:p w:rsidR="00761833" w:rsidRPr="007F1500" w:rsidRDefault="00CB4705" w:rsidP="00936EB4">
            <w:pPr>
              <w:spacing w:before="240"/>
            </w:pPr>
            <w:r w:rsidRPr="007F1500">
              <w:t>M</w:t>
            </w:r>
          </w:p>
        </w:tc>
      </w:tr>
      <w:tr w:rsidR="007F1500" w:rsidRPr="007F1500" w:rsidTr="007F1500">
        <w:tc>
          <w:tcPr>
            <w:tcW w:w="4214" w:type="dxa"/>
            <w:tcBorders>
              <w:left w:val="nil"/>
            </w:tcBorders>
          </w:tcPr>
          <w:p w:rsidR="00761833" w:rsidRPr="007F1500" w:rsidRDefault="00761833" w:rsidP="007F1500">
            <w:pPr>
              <w:numPr>
                <w:ilvl w:val="2"/>
                <w:numId w:val="12"/>
              </w:numPr>
              <w:spacing w:after="0"/>
              <w:ind w:left="1224"/>
              <w:rPr>
                <w:rFonts w:eastAsia="Times New Roman"/>
                <w:szCs w:val="24"/>
                <w:lang w:eastAsia="en-GB"/>
              </w:rPr>
            </w:pPr>
            <w:r w:rsidRPr="007F1500">
              <w:rPr>
                <w:rFonts w:eastAsia="Times New Roman"/>
                <w:szCs w:val="24"/>
                <w:lang w:eastAsia="en-GB"/>
              </w:rPr>
              <w:t>If the producer is a natural person provide:</w:t>
            </w:r>
          </w:p>
          <w:p w:rsidR="00761833" w:rsidRPr="007F1500" w:rsidRDefault="00761833" w:rsidP="007F1500">
            <w:pPr>
              <w:numPr>
                <w:ilvl w:val="3"/>
                <w:numId w:val="13"/>
              </w:numPr>
              <w:spacing w:after="0"/>
              <w:ind w:left="1728"/>
              <w:rPr>
                <w:rFonts w:eastAsia="Times New Roman"/>
                <w:szCs w:val="24"/>
                <w:lang w:eastAsia="en-GB"/>
              </w:rPr>
            </w:pPr>
            <w:r w:rsidRPr="007F1500">
              <w:rPr>
                <w:rFonts w:eastAsia="Times New Roman"/>
                <w:szCs w:val="24"/>
                <w:lang w:eastAsia="en-GB"/>
              </w:rPr>
              <w:t xml:space="preserve">First name </w:t>
            </w:r>
          </w:p>
          <w:p w:rsidR="00761833" w:rsidRPr="007F1500" w:rsidRDefault="00761833" w:rsidP="007F1500">
            <w:pPr>
              <w:numPr>
                <w:ilvl w:val="3"/>
                <w:numId w:val="13"/>
              </w:numPr>
              <w:spacing w:after="0"/>
              <w:ind w:left="1728"/>
              <w:rPr>
                <w:rFonts w:eastAsia="Times New Roman"/>
                <w:szCs w:val="24"/>
                <w:lang w:eastAsia="en-GB"/>
              </w:rPr>
            </w:pPr>
            <w:r w:rsidRPr="007F1500">
              <w:rPr>
                <w:rFonts w:eastAsia="Times New Roman"/>
                <w:szCs w:val="24"/>
                <w:lang w:eastAsia="en-GB"/>
              </w:rPr>
              <w:t>Last name</w:t>
            </w:r>
          </w:p>
        </w:tc>
        <w:tc>
          <w:tcPr>
            <w:tcW w:w="3691" w:type="dxa"/>
            <w:vMerge/>
          </w:tcPr>
          <w:p w:rsidR="00761833" w:rsidRPr="007F1500" w:rsidRDefault="00761833" w:rsidP="004905A6">
            <w:pPr>
              <w:spacing w:before="240"/>
              <w:rPr>
                <w:szCs w:val="20"/>
                <w:lang w:eastAsia="fr-FR"/>
              </w:rPr>
            </w:pPr>
          </w:p>
        </w:tc>
        <w:tc>
          <w:tcPr>
            <w:tcW w:w="1275" w:type="dxa"/>
            <w:tcBorders>
              <w:right w:val="nil"/>
            </w:tcBorders>
          </w:tcPr>
          <w:p w:rsidR="00761833" w:rsidRPr="007F1500" w:rsidRDefault="00CB4705" w:rsidP="00936EB4">
            <w:pPr>
              <w:spacing w:before="240"/>
            </w:pPr>
            <w:r w:rsidRPr="007F1500">
              <w:t>M</w:t>
            </w:r>
          </w:p>
        </w:tc>
      </w:tr>
      <w:tr w:rsidR="007F1500" w:rsidRPr="007F1500" w:rsidTr="007F1500">
        <w:tc>
          <w:tcPr>
            <w:tcW w:w="4214" w:type="dxa"/>
            <w:tcBorders>
              <w:left w:val="nil"/>
            </w:tcBorders>
          </w:tcPr>
          <w:p w:rsidR="005C688F" w:rsidRPr="007F1500" w:rsidRDefault="004905A6" w:rsidP="00936EB4">
            <w:pPr>
              <w:spacing w:before="240"/>
            </w:pPr>
            <w:r w:rsidRPr="007F1500">
              <w:rPr>
                <w:rFonts w:eastAsia="Times New Roman"/>
                <w:szCs w:val="24"/>
                <w:lang w:eastAsia="en-GB"/>
              </w:rPr>
              <w:t>Trading name of producer</w:t>
            </w:r>
          </w:p>
        </w:tc>
        <w:tc>
          <w:tcPr>
            <w:tcW w:w="3691" w:type="dxa"/>
          </w:tcPr>
          <w:p w:rsidR="005C688F" w:rsidRPr="007F1500" w:rsidRDefault="004905A6" w:rsidP="007F1500">
            <w:pPr>
              <w:spacing w:before="0" w:after="0"/>
              <w:rPr>
                <w:rFonts w:eastAsia="Times New Roman"/>
                <w:szCs w:val="24"/>
                <w:lang w:eastAsia="en-GB"/>
              </w:rPr>
            </w:pPr>
            <w:r w:rsidRPr="007F1500">
              <w:rPr>
                <w:rFonts w:eastAsia="Times New Roman"/>
                <w:szCs w:val="24"/>
                <w:lang w:eastAsia="en-GB"/>
              </w:rPr>
              <w:t>The name the producer uses for advertising and sales purposes that is different from the legal name in its articles of incorporation or other organizing documents</w:t>
            </w:r>
          </w:p>
        </w:tc>
        <w:tc>
          <w:tcPr>
            <w:tcW w:w="1275" w:type="dxa"/>
            <w:tcBorders>
              <w:right w:val="nil"/>
            </w:tcBorders>
          </w:tcPr>
          <w:p w:rsidR="005C688F" w:rsidRPr="007F1500" w:rsidRDefault="00CB4705" w:rsidP="00936EB4">
            <w:pPr>
              <w:spacing w:before="240"/>
            </w:pPr>
            <w:r w:rsidRPr="007F1500">
              <w:t>M</w:t>
            </w:r>
            <w:r w:rsidR="00761833" w:rsidRPr="007F1500">
              <w:t>*</w:t>
            </w:r>
          </w:p>
        </w:tc>
      </w:tr>
      <w:tr w:rsidR="007F1500" w:rsidRPr="007F1500" w:rsidTr="007F1500">
        <w:tc>
          <w:tcPr>
            <w:tcW w:w="4214" w:type="dxa"/>
            <w:tcBorders>
              <w:left w:val="nil"/>
            </w:tcBorders>
          </w:tcPr>
          <w:p w:rsidR="00761833" w:rsidRPr="007F1500" w:rsidRDefault="00761833" w:rsidP="00010E48">
            <w:pPr>
              <w:spacing w:before="240"/>
            </w:pPr>
            <w:r w:rsidRPr="007F1500">
              <w:rPr>
                <w:rFonts w:eastAsia="Times New Roman"/>
                <w:szCs w:val="24"/>
                <w:lang w:eastAsia="en-GB"/>
              </w:rPr>
              <w:t xml:space="preserve">Legal address of producer </w:t>
            </w:r>
          </w:p>
        </w:tc>
        <w:tc>
          <w:tcPr>
            <w:tcW w:w="3691" w:type="dxa"/>
            <w:vMerge w:val="restart"/>
          </w:tcPr>
          <w:p w:rsidR="00761833" w:rsidRPr="007F1500" w:rsidRDefault="00CB4705" w:rsidP="00CB4705">
            <w:pPr>
              <w:spacing w:before="240"/>
              <w:rPr>
                <w:rFonts w:eastAsia="Times New Roman"/>
                <w:szCs w:val="24"/>
                <w:lang w:eastAsia="en-GB"/>
              </w:rPr>
            </w:pPr>
            <w:r w:rsidRPr="007F1500">
              <w:rPr>
                <w:rFonts w:eastAsia="Times New Roman"/>
                <w:szCs w:val="24"/>
                <w:lang w:eastAsia="en-GB"/>
              </w:rPr>
              <w:t>Official address of the producer</w:t>
            </w:r>
          </w:p>
        </w:tc>
        <w:tc>
          <w:tcPr>
            <w:tcW w:w="1275" w:type="dxa"/>
            <w:tcBorders>
              <w:right w:val="nil"/>
            </w:tcBorders>
          </w:tcPr>
          <w:p w:rsidR="00761833" w:rsidRPr="007F1500" w:rsidRDefault="00761833" w:rsidP="00010E48">
            <w:pPr>
              <w:spacing w:before="240"/>
            </w:pPr>
          </w:p>
        </w:tc>
      </w:tr>
      <w:tr w:rsidR="007F1500" w:rsidRPr="007F1500" w:rsidTr="007F1500">
        <w:tc>
          <w:tcPr>
            <w:tcW w:w="4214" w:type="dxa"/>
            <w:tcBorders>
              <w:left w:val="nil"/>
            </w:tcBorders>
          </w:tcPr>
          <w:p w:rsidR="00761833" w:rsidRPr="007F1500" w:rsidRDefault="00761833" w:rsidP="007F1500">
            <w:pPr>
              <w:numPr>
                <w:ilvl w:val="2"/>
                <w:numId w:val="12"/>
              </w:numPr>
              <w:spacing w:after="0"/>
              <w:ind w:left="1224"/>
              <w:rPr>
                <w:rFonts w:eastAsia="Times New Roman"/>
                <w:szCs w:val="24"/>
                <w:lang w:eastAsia="en-GB"/>
              </w:rPr>
            </w:pPr>
            <w:r w:rsidRPr="007F1500">
              <w:rPr>
                <w:rFonts w:eastAsia="Times New Roman"/>
                <w:szCs w:val="24"/>
                <w:lang w:eastAsia="en-GB"/>
              </w:rPr>
              <w:t>Street name</w:t>
            </w:r>
          </w:p>
        </w:tc>
        <w:tc>
          <w:tcPr>
            <w:tcW w:w="3691" w:type="dxa"/>
            <w:vMerge/>
          </w:tcPr>
          <w:p w:rsidR="00761833" w:rsidRPr="007F1500" w:rsidRDefault="00761833" w:rsidP="00010E48">
            <w:pPr>
              <w:spacing w:before="240"/>
            </w:pPr>
          </w:p>
        </w:tc>
        <w:tc>
          <w:tcPr>
            <w:tcW w:w="1275" w:type="dxa"/>
            <w:tcBorders>
              <w:right w:val="nil"/>
            </w:tcBorders>
          </w:tcPr>
          <w:p w:rsidR="00761833" w:rsidRPr="007F1500" w:rsidRDefault="00CB4705" w:rsidP="00010E48">
            <w:pPr>
              <w:spacing w:before="240"/>
            </w:pPr>
            <w:r w:rsidRPr="007F1500">
              <w:t>M</w:t>
            </w:r>
          </w:p>
        </w:tc>
      </w:tr>
      <w:tr w:rsidR="007F1500" w:rsidRPr="007F1500" w:rsidTr="007F1500">
        <w:tc>
          <w:tcPr>
            <w:tcW w:w="4214" w:type="dxa"/>
            <w:tcBorders>
              <w:left w:val="nil"/>
            </w:tcBorders>
          </w:tcPr>
          <w:p w:rsidR="00761833" w:rsidRPr="007F1500" w:rsidRDefault="00761833" w:rsidP="007F1500">
            <w:pPr>
              <w:numPr>
                <w:ilvl w:val="2"/>
                <w:numId w:val="12"/>
              </w:numPr>
              <w:spacing w:after="0"/>
              <w:ind w:left="1224"/>
              <w:rPr>
                <w:rFonts w:eastAsia="Times New Roman"/>
                <w:szCs w:val="24"/>
                <w:lang w:eastAsia="en-GB"/>
              </w:rPr>
            </w:pPr>
            <w:r w:rsidRPr="007F1500">
              <w:rPr>
                <w:rFonts w:eastAsia="Times New Roman"/>
                <w:szCs w:val="24"/>
                <w:lang w:eastAsia="en-GB"/>
              </w:rPr>
              <w:t>Street number</w:t>
            </w:r>
          </w:p>
        </w:tc>
        <w:tc>
          <w:tcPr>
            <w:tcW w:w="3691" w:type="dxa"/>
            <w:vMerge/>
          </w:tcPr>
          <w:p w:rsidR="00761833" w:rsidRPr="007F1500" w:rsidRDefault="00761833" w:rsidP="00010E48">
            <w:pPr>
              <w:spacing w:before="240"/>
            </w:pPr>
          </w:p>
        </w:tc>
        <w:tc>
          <w:tcPr>
            <w:tcW w:w="1275" w:type="dxa"/>
            <w:tcBorders>
              <w:right w:val="nil"/>
            </w:tcBorders>
          </w:tcPr>
          <w:p w:rsidR="00761833" w:rsidRPr="007F1500" w:rsidRDefault="00CB4705" w:rsidP="00010E48">
            <w:pPr>
              <w:spacing w:before="240"/>
            </w:pPr>
            <w:r w:rsidRPr="007F1500">
              <w:t>M</w:t>
            </w:r>
          </w:p>
        </w:tc>
      </w:tr>
      <w:tr w:rsidR="007F1500" w:rsidRPr="007F1500" w:rsidTr="007F1500">
        <w:tc>
          <w:tcPr>
            <w:tcW w:w="4214" w:type="dxa"/>
            <w:tcBorders>
              <w:left w:val="nil"/>
            </w:tcBorders>
          </w:tcPr>
          <w:p w:rsidR="00761833" w:rsidRPr="007F1500" w:rsidRDefault="00761833" w:rsidP="007F1500">
            <w:pPr>
              <w:numPr>
                <w:ilvl w:val="2"/>
                <w:numId w:val="12"/>
              </w:numPr>
              <w:spacing w:after="0"/>
              <w:ind w:left="1224"/>
              <w:rPr>
                <w:rFonts w:eastAsia="Times New Roman"/>
                <w:szCs w:val="24"/>
                <w:lang w:eastAsia="en-GB"/>
              </w:rPr>
            </w:pPr>
            <w:r w:rsidRPr="007F1500">
              <w:rPr>
                <w:rFonts w:eastAsia="Times New Roman"/>
                <w:szCs w:val="24"/>
                <w:lang w:eastAsia="en-GB"/>
              </w:rPr>
              <w:t>Postal code</w:t>
            </w:r>
          </w:p>
        </w:tc>
        <w:tc>
          <w:tcPr>
            <w:tcW w:w="3691" w:type="dxa"/>
            <w:vMerge/>
          </w:tcPr>
          <w:p w:rsidR="00761833" w:rsidRPr="007F1500" w:rsidRDefault="00761833" w:rsidP="00010E48">
            <w:pPr>
              <w:spacing w:before="240"/>
            </w:pPr>
          </w:p>
        </w:tc>
        <w:tc>
          <w:tcPr>
            <w:tcW w:w="1275" w:type="dxa"/>
            <w:tcBorders>
              <w:right w:val="nil"/>
            </w:tcBorders>
          </w:tcPr>
          <w:p w:rsidR="00761833" w:rsidRPr="007F1500" w:rsidRDefault="00CB4705" w:rsidP="00010E48">
            <w:pPr>
              <w:spacing w:before="240"/>
            </w:pPr>
            <w:r w:rsidRPr="007F1500">
              <w:t>M</w:t>
            </w:r>
          </w:p>
        </w:tc>
      </w:tr>
      <w:tr w:rsidR="007F1500" w:rsidRPr="007F1500" w:rsidTr="007F1500">
        <w:tc>
          <w:tcPr>
            <w:tcW w:w="4214" w:type="dxa"/>
            <w:tcBorders>
              <w:left w:val="nil"/>
            </w:tcBorders>
          </w:tcPr>
          <w:p w:rsidR="00761833" w:rsidRPr="007F1500" w:rsidRDefault="00761833" w:rsidP="007F1500">
            <w:pPr>
              <w:numPr>
                <w:ilvl w:val="2"/>
                <w:numId w:val="12"/>
              </w:numPr>
              <w:spacing w:after="0"/>
              <w:ind w:left="1224"/>
              <w:rPr>
                <w:rFonts w:eastAsia="Times New Roman"/>
                <w:szCs w:val="24"/>
                <w:lang w:eastAsia="en-GB"/>
              </w:rPr>
            </w:pPr>
            <w:r w:rsidRPr="007F1500">
              <w:rPr>
                <w:rFonts w:eastAsia="Times New Roman"/>
                <w:szCs w:val="24"/>
                <w:lang w:eastAsia="en-GB"/>
              </w:rPr>
              <w:t>Location/City</w:t>
            </w:r>
          </w:p>
        </w:tc>
        <w:tc>
          <w:tcPr>
            <w:tcW w:w="3691" w:type="dxa"/>
            <w:vMerge/>
          </w:tcPr>
          <w:p w:rsidR="00761833" w:rsidRPr="007F1500" w:rsidRDefault="00761833" w:rsidP="00010E48">
            <w:pPr>
              <w:spacing w:before="240"/>
            </w:pPr>
          </w:p>
        </w:tc>
        <w:tc>
          <w:tcPr>
            <w:tcW w:w="1275" w:type="dxa"/>
            <w:tcBorders>
              <w:right w:val="nil"/>
            </w:tcBorders>
          </w:tcPr>
          <w:p w:rsidR="00761833" w:rsidRPr="007F1500" w:rsidRDefault="00CB4705" w:rsidP="00010E48">
            <w:pPr>
              <w:spacing w:before="240"/>
            </w:pPr>
            <w:r w:rsidRPr="007F1500">
              <w:t>M</w:t>
            </w:r>
          </w:p>
        </w:tc>
      </w:tr>
      <w:tr w:rsidR="007F1500" w:rsidRPr="007F1500" w:rsidTr="007F1500">
        <w:tc>
          <w:tcPr>
            <w:tcW w:w="4214" w:type="dxa"/>
            <w:tcBorders>
              <w:left w:val="nil"/>
            </w:tcBorders>
          </w:tcPr>
          <w:p w:rsidR="00CB4705" w:rsidRPr="007F1500" w:rsidRDefault="00CB4705" w:rsidP="007F1500">
            <w:pPr>
              <w:numPr>
                <w:ilvl w:val="2"/>
                <w:numId w:val="12"/>
              </w:numPr>
              <w:spacing w:after="0"/>
              <w:ind w:left="1224"/>
              <w:rPr>
                <w:rFonts w:eastAsia="Times New Roman"/>
                <w:szCs w:val="24"/>
                <w:lang w:eastAsia="en-GB"/>
              </w:rPr>
            </w:pPr>
            <w:r w:rsidRPr="007F1500">
              <w:rPr>
                <w:rFonts w:eastAsia="Times New Roman"/>
                <w:szCs w:val="24"/>
                <w:lang w:eastAsia="en-GB"/>
              </w:rPr>
              <w:t xml:space="preserve">Province </w:t>
            </w:r>
          </w:p>
        </w:tc>
        <w:tc>
          <w:tcPr>
            <w:tcW w:w="3691" w:type="dxa"/>
            <w:vMerge/>
          </w:tcPr>
          <w:p w:rsidR="00CB4705" w:rsidRPr="007F1500" w:rsidRDefault="00CB4705" w:rsidP="00010E48">
            <w:pPr>
              <w:spacing w:before="240"/>
            </w:pPr>
          </w:p>
        </w:tc>
        <w:tc>
          <w:tcPr>
            <w:tcW w:w="1275" w:type="dxa"/>
            <w:tcBorders>
              <w:right w:val="nil"/>
            </w:tcBorders>
          </w:tcPr>
          <w:p w:rsidR="00CB4705" w:rsidRPr="007F1500" w:rsidRDefault="00CB4705" w:rsidP="00010E48">
            <w:pPr>
              <w:spacing w:before="240"/>
            </w:pPr>
            <w:r w:rsidRPr="007F1500">
              <w:t>M*</w:t>
            </w:r>
          </w:p>
        </w:tc>
      </w:tr>
      <w:tr w:rsidR="007F1500" w:rsidRPr="007F1500" w:rsidTr="007F1500">
        <w:tc>
          <w:tcPr>
            <w:tcW w:w="4214" w:type="dxa"/>
            <w:tcBorders>
              <w:left w:val="nil"/>
            </w:tcBorders>
          </w:tcPr>
          <w:p w:rsidR="00CB4705" w:rsidRPr="007F1500" w:rsidRDefault="00CB4705" w:rsidP="007F1500">
            <w:pPr>
              <w:numPr>
                <w:ilvl w:val="2"/>
                <w:numId w:val="12"/>
              </w:numPr>
              <w:spacing w:after="0"/>
              <w:ind w:left="1224"/>
              <w:rPr>
                <w:rFonts w:eastAsia="Times New Roman"/>
                <w:szCs w:val="24"/>
                <w:lang w:eastAsia="en-GB"/>
              </w:rPr>
            </w:pPr>
            <w:r w:rsidRPr="007F1500">
              <w:rPr>
                <w:rFonts w:eastAsia="Times New Roman"/>
                <w:szCs w:val="24"/>
                <w:lang w:eastAsia="en-GB"/>
              </w:rPr>
              <w:t xml:space="preserve">Municipality </w:t>
            </w:r>
          </w:p>
        </w:tc>
        <w:tc>
          <w:tcPr>
            <w:tcW w:w="3691" w:type="dxa"/>
            <w:vMerge/>
          </w:tcPr>
          <w:p w:rsidR="00CB4705" w:rsidRPr="007F1500" w:rsidRDefault="00CB4705" w:rsidP="00010E48">
            <w:pPr>
              <w:spacing w:before="240"/>
            </w:pPr>
          </w:p>
        </w:tc>
        <w:tc>
          <w:tcPr>
            <w:tcW w:w="1275" w:type="dxa"/>
            <w:tcBorders>
              <w:right w:val="nil"/>
            </w:tcBorders>
          </w:tcPr>
          <w:p w:rsidR="00CB4705" w:rsidRPr="007F1500" w:rsidRDefault="00CB4705" w:rsidP="00010E48">
            <w:pPr>
              <w:spacing w:before="240"/>
            </w:pPr>
            <w:r w:rsidRPr="007F1500">
              <w:t>M*</w:t>
            </w:r>
          </w:p>
        </w:tc>
      </w:tr>
      <w:tr w:rsidR="007F1500" w:rsidRPr="007F1500" w:rsidTr="007F1500">
        <w:tc>
          <w:tcPr>
            <w:tcW w:w="4214" w:type="dxa"/>
            <w:tcBorders>
              <w:left w:val="nil"/>
            </w:tcBorders>
          </w:tcPr>
          <w:p w:rsidR="00CB4705" w:rsidRPr="007F1500" w:rsidRDefault="00CB4705" w:rsidP="007F1500">
            <w:pPr>
              <w:numPr>
                <w:ilvl w:val="2"/>
                <w:numId w:val="12"/>
              </w:numPr>
              <w:spacing w:after="0"/>
              <w:ind w:left="1224"/>
              <w:rPr>
                <w:rFonts w:eastAsia="Times New Roman"/>
                <w:szCs w:val="24"/>
                <w:lang w:eastAsia="en-GB"/>
              </w:rPr>
            </w:pPr>
            <w:r w:rsidRPr="007F1500">
              <w:rPr>
                <w:rFonts w:eastAsia="Times New Roman"/>
                <w:szCs w:val="24"/>
                <w:lang w:eastAsia="en-GB"/>
              </w:rPr>
              <w:t>Country</w:t>
            </w:r>
          </w:p>
        </w:tc>
        <w:tc>
          <w:tcPr>
            <w:tcW w:w="3691" w:type="dxa"/>
            <w:vMerge/>
          </w:tcPr>
          <w:p w:rsidR="00CB4705" w:rsidRPr="007F1500" w:rsidRDefault="00CB4705" w:rsidP="00010E48">
            <w:pPr>
              <w:spacing w:before="240"/>
            </w:pPr>
          </w:p>
        </w:tc>
        <w:tc>
          <w:tcPr>
            <w:tcW w:w="1275" w:type="dxa"/>
            <w:tcBorders>
              <w:right w:val="nil"/>
            </w:tcBorders>
          </w:tcPr>
          <w:p w:rsidR="00CB4705" w:rsidRPr="007F1500" w:rsidRDefault="00CB4705" w:rsidP="00010E48">
            <w:pPr>
              <w:spacing w:before="240"/>
            </w:pPr>
            <w:r w:rsidRPr="007F1500">
              <w:t>M</w:t>
            </w:r>
          </w:p>
        </w:tc>
      </w:tr>
      <w:tr w:rsidR="007F1500" w:rsidRPr="007F1500" w:rsidTr="007F1500">
        <w:tc>
          <w:tcPr>
            <w:tcW w:w="4214" w:type="dxa"/>
            <w:tcBorders>
              <w:left w:val="nil"/>
            </w:tcBorders>
          </w:tcPr>
          <w:p w:rsidR="00CB4705" w:rsidRPr="007F1500" w:rsidRDefault="00CB4705" w:rsidP="007F1500">
            <w:pPr>
              <w:numPr>
                <w:ilvl w:val="2"/>
                <w:numId w:val="12"/>
              </w:numPr>
              <w:spacing w:after="0"/>
              <w:ind w:left="1224"/>
              <w:rPr>
                <w:rFonts w:eastAsia="Times New Roman"/>
                <w:szCs w:val="24"/>
                <w:lang w:eastAsia="en-GB"/>
              </w:rPr>
            </w:pPr>
            <w:r w:rsidRPr="007F1500">
              <w:rPr>
                <w:rFonts w:eastAsia="Times New Roman"/>
                <w:szCs w:val="24"/>
                <w:lang w:eastAsia="en-GB"/>
              </w:rPr>
              <w:lastRenderedPageBreak/>
              <w:t>Website address (if available)</w:t>
            </w:r>
          </w:p>
        </w:tc>
        <w:tc>
          <w:tcPr>
            <w:tcW w:w="3691" w:type="dxa"/>
            <w:vMerge/>
          </w:tcPr>
          <w:p w:rsidR="00CB4705" w:rsidRPr="007F1500" w:rsidRDefault="00CB4705" w:rsidP="00010E48">
            <w:pPr>
              <w:spacing w:before="240"/>
            </w:pPr>
          </w:p>
        </w:tc>
        <w:tc>
          <w:tcPr>
            <w:tcW w:w="1275" w:type="dxa"/>
            <w:tcBorders>
              <w:right w:val="nil"/>
            </w:tcBorders>
          </w:tcPr>
          <w:p w:rsidR="00CB4705" w:rsidRPr="007F1500" w:rsidRDefault="00CB4705" w:rsidP="00010E48">
            <w:pPr>
              <w:spacing w:before="240"/>
            </w:pPr>
            <w:r w:rsidRPr="007F1500">
              <w:t>M</w:t>
            </w:r>
          </w:p>
        </w:tc>
      </w:tr>
      <w:tr w:rsidR="007F1500" w:rsidRPr="007F1500" w:rsidTr="007F1500">
        <w:tc>
          <w:tcPr>
            <w:tcW w:w="4214" w:type="dxa"/>
            <w:tcBorders>
              <w:left w:val="nil"/>
            </w:tcBorders>
          </w:tcPr>
          <w:p w:rsidR="00CB4705" w:rsidRPr="007F1500" w:rsidRDefault="00CB4705" w:rsidP="00010E48">
            <w:pPr>
              <w:spacing w:before="240"/>
            </w:pPr>
            <w:r w:rsidRPr="007F1500">
              <w:rPr>
                <w:rFonts w:eastAsia="Times New Roman"/>
                <w:szCs w:val="24"/>
                <w:lang w:eastAsia="en-GB"/>
              </w:rPr>
              <w:t xml:space="preserve">Contact person of producer </w:t>
            </w:r>
          </w:p>
        </w:tc>
        <w:tc>
          <w:tcPr>
            <w:tcW w:w="3691" w:type="dxa"/>
          </w:tcPr>
          <w:p w:rsidR="00CB4705" w:rsidRPr="007F1500" w:rsidRDefault="00CB4705" w:rsidP="007F1500">
            <w:pPr>
              <w:spacing w:before="0" w:after="0"/>
              <w:rPr>
                <w:rFonts w:eastAsia="Times New Roman"/>
                <w:szCs w:val="24"/>
                <w:lang w:eastAsia="en-GB"/>
              </w:rPr>
            </w:pPr>
            <w:r w:rsidRPr="007F1500">
              <w:rPr>
                <w:rFonts w:eastAsia="Times New Roman"/>
                <w:szCs w:val="24"/>
                <w:lang w:eastAsia="en-GB"/>
              </w:rPr>
              <w:t>A person associated with the producer as a point of communication. It is a particular individual who is selected as the point of initial or regular communication with that producer.</w:t>
            </w:r>
          </w:p>
        </w:tc>
        <w:tc>
          <w:tcPr>
            <w:tcW w:w="1275" w:type="dxa"/>
            <w:tcBorders>
              <w:right w:val="nil"/>
            </w:tcBorders>
          </w:tcPr>
          <w:p w:rsidR="00CB4705" w:rsidRPr="007F1500" w:rsidRDefault="00CB4705" w:rsidP="00010E48">
            <w:pPr>
              <w:spacing w:before="240"/>
            </w:pPr>
          </w:p>
        </w:tc>
      </w:tr>
      <w:tr w:rsidR="007F1500" w:rsidRPr="007F1500" w:rsidTr="007F1500">
        <w:tc>
          <w:tcPr>
            <w:tcW w:w="4214" w:type="dxa"/>
            <w:tcBorders>
              <w:left w:val="nil"/>
            </w:tcBorders>
          </w:tcPr>
          <w:p w:rsidR="00CB4705" w:rsidRPr="007F1500" w:rsidRDefault="00CB4705" w:rsidP="007F1500">
            <w:pPr>
              <w:numPr>
                <w:ilvl w:val="2"/>
                <w:numId w:val="12"/>
              </w:numPr>
              <w:spacing w:after="0"/>
              <w:ind w:left="1224"/>
              <w:rPr>
                <w:rFonts w:eastAsia="Times New Roman"/>
                <w:szCs w:val="24"/>
                <w:lang w:eastAsia="en-GB"/>
              </w:rPr>
            </w:pPr>
            <w:r w:rsidRPr="007F1500">
              <w:rPr>
                <w:rFonts w:eastAsia="Times New Roman"/>
                <w:szCs w:val="24"/>
                <w:lang w:eastAsia="en-GB"/>
              </w:rPr>
              <w:t xml:space="preserve">First name </w:t>
            </w:r>
          </w:p>
        </w:tc>
        <w:tc>
          <w:tcPr>
            <w:tcW w:w="3691" w:type="dxa"/>
          </w:tcPr>
          <w:p w:rsidR="00CB4705" w:rsidRPr="007F1500" w:rsidRDefault="00CB4705" w:rsidP="00936EB4">
            <w:pPr>
              <w:spacing w:before="240"/>
            </w:pPr>
          </w:p>
        </w:tc>
        <w:tc>
          <w:tcPr>
            <w:tcW w:w="1275" w:type="dxa"/>
            <w:tcBorders>
              <w:right w:val="nil"/>
            </w:tcBorders>
          </w:tcPr>
          <w:p w:rsidR="00CB4705" w:rsidRPr="007F1500" w:rsidRDefault="00CB4705" w:rsidP="00936EB4">
            <w:pPr>
              <w:spacing w:before="240"/>
            </w:pPr>
            <w:r w:rsidRPr="007F1500">
              <w:t>M</w:t>
            </w:r>
          </w:p>
        </w:tc>
      </w:tr>
      <w:tr w:rsidR="007F1500" w:rsidRPr="007F1500" w:rsidTr="007F1500">
        <w:tc>
          <w:tcPr>
            <w:tcW w:w="4214" w:type="dxa"/>
            <w:tcBorders>
              <w:left w:val="nil"/>
            </w:tcBorders>
          </w:tcPr>
          <w:p w:rsidR="00CB4705" w:rsidRPr="007F1500" w:rsidRDefault="00CB4705" w:rsidP="007F1500">
            <w:pPr>
              <w:numPr>
                <w:ilvl w:val="2"/>
                <w:numId w:val="12"/>
              </w:numPr>
              <w:spacing w:after="0"/>
              <w:ind w:left="1224"/>
              <w:rPr>
                <w:rFonts w:eastAsia="Times New Roman"/>
                <w:szCs w:val="24"/>
                <w:lang w:eastAsia="en-GB"/>
              </w:rPr>
            </w:pPr>
            <w:r w:rsidRPr="007F1500">
              <w:rPr>
                <w:rFonts w:eastAsia="Times New Roman"/>
                <w:szCs w:val="24"/>
                <w:lang w:eastAsia="en-GB"/>
              </w:rPr>
              <w:t xml:space="preserve">Last name </w:t>
            </w:r>
          </w:p>
        </w:tc>
        <w:tc>
          <w:tcPr>
            <w:tcW w:w="3691" w:type="dxa"/>
          </w:tcPr>
          <w:p w:rsidR="00CB4705" w:rsidRPr="007F1500" w:rsidRDefault="00CB4705" w:rsidP="00936EB4">
            <w:pPr>
              <w:spacing w:before="240"/>
            </w:pPr>
          </w:p>
        </w:tc>
        <w:tc>
          <w:tcPr>
            <w:tcW w:w="1275" w:type="dxa"/>
            <w:tcBorders>
              <w:right w:val="nil"/>
            </w:tcBorders>
          </w:tcPr>
          <w:p w:rsidR="00CB4705" w:rsidRPr="007F1500" w:rsidRDefault="00CB4705" w:rsidP="00936EB4">
            <w:pPr>
              <w:spacing w:before="240"/>
            </w:pPr>
            <w:r w:rsidRPr="007F1500">
              <w:t>M</w:t>
            </w:r>
          </w:p>
        </w:tc>
      </w:tr>
      <w:tr w:rsidR="007F1500" w:rsidRPr="007F1500" w:rsidTr="007F1500">
        <w:tc>
          <w:tcPr>
            <w:tcW w:w="4214" w:type="dxa"/>
            <w:tcBorders>
              <w:left w:val="nil"/>
            </w:tcBorders>
          </w:tcPr>
          <w:p w:rsidR="00CB4705" w:rsidRPr="007F1500" w:rsidRDefault="00CB4705" w:rsidP="007F1500">
            <w:pPr>
              <w:numPr>
                <w:ilvl w:val="2"/>
                <w:numId w:val="12"/>
              </w:numPr>
              <w:spacing w:after="0"/>
              <w:ind w:left="1224"/>
              <w:rPr>
                <w:rFonts w:eastAsia="Times New Roman"/>
                <w:szCs w:val="24"/>
                <w:lang w:eastAsia="en-GB"/>
              </w:rPr>
            </w:pPr>
            <w:r w:rsidRPr="007F1500">
              <w:rPr>
                <w:rFonts w:eastAsia="Times New Roman"/>
                <w:szCs w:val="24"/>
                <w:lang w:eastAsia="en-GB"/>
              </w:rPr>
              <w:t xml:space="preserve">Phone number </w:t>
            </w:r>
          </w:p>
        </w:tc>
        <w:tc>
          <w:tcPr>
            <w:tcW w:w="3691" w:type="dxa"/>
          </w:tcPr>
          <w:p w:rsidR="00CB4705" w:rsidRPr="007F1500" w:rsidRDefault="00CB4705" w:rsidP="00936EB4">
            <w:pPr>
              <w:spacing w:before="240"/>
            </w:pPr>
          </w:p>
        </w:tc>
        <w:tc>
          <w:tcPr>
            <w:tcW w:w="1275" w:type="dxa"/>
            <w:tcBorders>
              <w:right w:val="nil"/>
            </w:tcBorders>
          </w:tcPr>
          <w:p w:rsidR="00CB4705" w:rsidRPr="007F1500" w:rsidRDefault="00CB4705" w:rsidP="00936EB4">
            <w:pPr>
              <w:spacing w:before="240"/>
            </w:pPr>
            <w:r w:rsidRPr="007F1500">
              <w:t>M</w:t>
            </w:r>
          </w:p>
        </w:tc>
      </w:tr>
      <w:tr w:rsidR="007F1500" w:rsidRPr="007F1500" w:rsidTr="007F1500">
        <w:tc>
          <w:tcPr>
            <w:tcW w:w="4214" w:type="dxa"/>
            <w:tcBorders>
              <w:left w:val="nil"/>
            </w:tcBorders>
          </w:tcPr>
          <w:p w:rsidR="00CB4705" w:rsidRPr="007F1500" w:rsidRDefault="00CB4705" w:rsidP="007F1500">
            <w:pPr>
              <w:numPr>
                <w:ilvl w:val="2"/>
                <w:numId w:val="12"/>
              </w:numPr>
              <w:spacing w:after="0"/>
              <w:ind w:left="1224"/>
              <w:rPr>
                <w:rFonts w:eastAsia="Times New Roman"/>
                <w:szCs w:val="24"/>
                <w:lang w:eastAsia="en-GB"/>
              </w:rPr>
            </w:pPr>
            <w:r w:rsidRPr="007F1500">
              <w:rPr>
                <w:rFonts w:eastAsia="Times New Roman"/>
                <w:szCs w:val="24"/>
                <w:lang w:eastAsia="en-GB"/>
              </w:rPr>
              <w:t>[Mobile phone number]</w:t>
            </w:r>
          </w:p>
        </w:tc>
        <w:tc>
          <w:tcPr>
            <w:tcW w:w="3691" w:type="dxa"/>
          </w:tcPr>
          <w:p w:rsidR="00CB4705" w:rsidRPr="007F1500" w:rsidRDefault="00CB4705" w:rsidP="00936EB4">
            <w:pPr>
              <w:spacing w:before="240"/>
            </w:pPr>
          </w:p>
        </w:tc>
        <w:tc>
          <w:tcPr>
            <w:tcW w:w="1275" w:type="dxa"/>
            <w:tcBorders>
              <w:right w:val="nil"/>
            </w:tcBorders>
          </w:tcPr>
          <w:p w:rsidR="00CB4705" w:rsidRPr="007F1500" w:rsidRDefault="00CB4705" w:rsidP="00936EB4">
            <w:pPr>
              <w:spacing w:before="240"/>
            </w:pPr>
            <w:r w:rsidRPr="007F1500">
              <w:t>[M*]</w:t>
            </w:r>
          </w:p>
        </w:tc>
      </w:tr>
      <w:tr w:rsidR="007F1500" w:rsidRPr="007F1500" w:rsidTr="007F1500">
        <w:tc>
          <w:tcPr>
            <w:tcW w:w="4214" w:type="dxa"/>
            <w:tcBorders>
              <w:left w:val="nil"/>
            </w:tcBorders>
          </w:tcPr>
          <w:p w:rsidR="00CB4705" w:rsidRPr="007F1500" w:rsidRDefault="00CB4705" w:rsidP="007F1500">
            <w:pPr>
              <w:numPr>
                <w:ilvl w:val="2"/>
                <w:numId w:val="12"/>
              </w:numPr>
              <w:spacing w:after="0"/>
              <w:ind w:left="1224"/>
              <w:rPr>
                <w:rFonts w:eastAsia="Times New Roman"/>
                <w:szCs w:val="24"/>
                <w:lang w:eastAsia="en-GB"/>
              </w:rPr>
            </w:pPr>
            <w:r w:rsidRPr="007F1500">
              <w:rPr>
                <w:rFonts w:eastAsia="Times New Roman"/>
                <w:szCs w:val="24"/>
                <w:lang w:eastAsia="en-GB"/>
              </w:rPr>
              <w:t xml:space="preserve">Email address </w:t>
            </w:r>
          </w:p>
        </w:tc>
        <w:tc>
          <w:tcPr>
            <w:tcW w:w="3691" w:type="dxa"/>
          </w:tcPr>
          <w:p w:rsidR="00CB4705" w:rsidRPr="007F1500" w:rsidRDefault="00CB4705" w:rsidP="00936EB4">
            <w:pPr>
              <w:spacing w:before="240"/>
            </w:pPr>
          </w:p>
        </w:tc>
        <w:tc>
          <w:tcPr>
            <w:tcW w:w="1275" w:type="dxa"/>
            <w:tcBorders>
              <w:right w:val="nil"/>
            </w:tcBorders>
          </w:tcPr>
          <w:p w:rsidR="00CB4705" w:rsidRPr="007F1500" w:rsidRDefault="00CB4705" w:rsidP="00936EB4">
            <w:pPr>
              <w:spacing w:before="240"/>
            </w:pPr>
            <w:r w:rsidRPr="007F1500">
              <w:t>M</w:t>
            </w:r>
          </w:p>
        </w:tc>
      </w:tr>
      <w:tr w:rsidR="007F1500" w:rsidRPr="007F1500" w:rsidTr="007F1500">
        <w:tc>
          <w:tcPr>
            <w:tcW w:w="4214" w:type="dxa"/>
            <w:tcBorders>
              <w:left w:val="nil"/>
            </w:tcBorders>
          </w:tcPr>
          <w:p w:rsidR="00CB4705" w:rsidRPr="007F1500" w:rsidRDefault="00CB4705" w:rsidP="007F1500">
            <w:pPr>
              <w:spacing w:before="240"/>
              <w:rPr>
                <w:rFonts w:eastAsia="Times New Roman"/>
                <w:szCs w:val="24"/>
                <w:lang w:eastAsia="en-GB"/>
              </w:rPr>
            </w:pPr>
            <w:r w:rsidRPr="007F1500">
              <w:rPr>
                <w:rFonts w:eastAsia="Times New Roman"/>
                <w:szCs w:val="24"/>
                <w:lang w:eastAsia="en-GB"/>
              </w:rPr>
              <w:t xml:space="preserve">Type of producer </w:t>
            </w:r>
          </w:p>
        </w:tc>
        <w:tc>
          <w:tcPr>
            <w:tcW w:w="3691" w:type="dxa"/>
          </w:tcPr>
          <w:p w:rsidR="00CB4705" w:rsidRPr="007F1500" w:rsidRDefault="00CB4705" w:rsidP="007F1500">
            <w:pPr>
              <w:spacing w:before="0" w:after="0"/>
              <w:rPr>
                <w:rFonts w:eastAsia="Times New Roman"/>
                <w:szCs w:val="24"/>
                <w:lang w:eastAsia="en-GB"/>
              </w:rPr>
            </w:pPr>
            <w:r w:rsidRPr="007F1500">
              <w:rPr>
                <w:rFonts w:eastAsia="Times New Roman"/>
                <w:szCs w:val="24"/>
                <w:lang w:eastAsia="en-GB"/>
              </w:rPr>
              <w:t>Identification of the type of the producer on the basis of Article 3(1)(f) of the Directive 2012/19/EU on WEEE</w:t>
            </w:r>
          </w:p>
        </w:tc>
        <w:tc>
          <w:tcPr>
            <w:tcW w:w="1275" w:type="dxa"/>
            <w:tcBorders>
              <w:right w:val="nil"/>
            </w:tcBorders>
          </w:tcPr>
          <w:p w:rsidR="00CB4705" w:rsidRPr="007F1500" w:rsidRDefault="00CB4705" w:rsidP="00010E48">
            <w:pPr>
              <w:spacing w:before="240"/>
            </w:pPr>
          </w:p>
        </w:tc>
      </w:tr>
      <w:tr w:rsidR="007F1500" w:rsidRPr="007F1500" w:rsidTr="007F1500">
        <w:tc>
          <w:tcPr>
            <w:tcW w:w="4214" w:type="dxa"/>
            <w:tcBorders>
              <w:left w:val="nil"/>
            </w:tcBorders>
          </w:tcPr>
          <w:p w:rsidR="00027E6C" w:rsidRDefault="00CB4705" w:rsidP="00027E6C">
            <w:pPr>
              <w:spacing w:after="0"/>
              <w:ind w:left="284"/>
              <w:rPr>
                <w:rFonts w:eastAsia="Times New Roman"/>
                <w:szCs w:val="24"/>
                <w:lang w:eastAsia="en-GB"/>
              </w:rPr>
            </w:pPr>
            <w:r w:rsidRPr="007F1500">
              <w:rPr>
                <w:rFonts w:eastAsia="Times New Roman"/>
                <w:szCs w:val="24"/>
                <w:lang w:eastAsia="en-GB"/>
              </w:rPr>
              <w:t xml:space="preserve">established in the Member State and manufactures EEE under his own name or trademark, or has EEE designed or manufactured and markets it under his name or trademark within the territory of the Member State </w:t>
            </w:r>
          </w:p>
          <w:p w:rsidR="00CB4705" w:rsidRPr="007F1500" w:rsidRDefault="00CB4705" w:rsidP="00C32D1C">
            <w:pPr>
              <w:spacing w:after="0"/>
              <w:ind w:left="284"/>
              <w:rPr>
                <w:rFonts w:eastAsia="Times New Roman"/>
                <w:szCs w:val="24"/>
                <w:lang w:eastAsia="en-GB"/>
              </w:rPr>
            </w:pPr>
            <w:r w:rsidRPr="007F1500">
              <w:rPr>
                <w:rFonts w:eastAsia="Times New Roman"/>
                <w:szCs w:val="24"/>
                <w:lang w:eastAsia="en-GB"/>
              </w:rPr>
              <w:t>yes/no</w:t>
            </w:r>
          </w:p>
        </w:tc>
        <w:tc>
          <w:tcPr>
            <w:tcW w:w="3691" w:type="dxa"/>
          </w:tcPr>
          <w:p w:rsidR="00CB4705" w:rsidRPr="007F1500" w:rsidRDefault="00CB4705" w:rsidP="00010E48">
            <w:pPr>
              <w:spacing w:before="240"/>
            </w:pPr>
          </w:p>
        </w:tc>
        <w:tc>
          <w:tcPr>
            <w:tcW w:w="1275" w:type="dxa"/>
            <w:tcBorders>
              <w:right w:val="nil"/>
            </w:tcBorders>
          </w:tcPr>
          <w:p w:rsidR="00CB4705" w:rsidRPr="007F1500" w:rsidRDefault="00CB4705" w:rsidP="00010E48">
            <w:pPr>
              <w:spacing w:before="240"/>
            </w:pPr>
            <w:r w:rsidRPr="007F1500">
              <w:t>M</w:t>
            </w:r>
          </w:p>
        </w:tc>
      </w:tr>
      <w:tr w:rsidR="007F1500" w:rsidRPr="007F1500" w:rsidTr="007F1500">
        <w:tc>
          <w:tcPr>
            <w:tcW w:w="4214" w:type="dxa"/>
            <w:tcBorders>
              <w:left w:val="nil"/>
            </w:tcBorders>
          </w:tcPr>
          <w:p w:rsidR="00B36A14" w:rsidRDefault="00CB4705" w:rsidP="00027E6C">
            <w:pPr>
              <w:spacing w:after="0"/>
              <w:ind w:left="284"/>
              <w:rPr>
                <w:rFonts w:eastAsia="Times New Roman"/>
                <w:szCs w:val="24"/>
                <w:lang w:eastAsia="en-GB"/>
              </w:rPr>
            </w:pPr>
            <w:r w:rsidRPr="007F1500">
              <w:rPr>
                <w:rFonts w:eastAsia="Times New Roman"/>
                <w:szCs w:val="24"/>
                <w:lang w:eastAsia="en-GB"/>
              </w:rPr>
              <w:t xml:space="preserve">established in the Member State and resells within the territory of the Member State, under his own name or trademark, equipment produced by other suppliers </w:t>
            </w:r>
          </w:p>
          <w:p w:rsidR="00CB4705" w:rsidRPr="007F1500" w:rsidRDefault="00CB4705" w:rsidP="00027E6C">
            <w:pPr>
              <w:spacing w:after="0"/>
              <w:ind w:left="284"/>
              <w:rPr>
                <w:rFonts w:eastAsia="Times New Roman"/>
                <w:szCs w:val="24"/>
                <w:lang w:eastAsia="en-GB"/>
              </w:rPr>
            </w:pPr>
            <w:r w:rsidRPr="007F1500">
              <w:rPr>
                <w:rFonts w:eastAsia="Times New Roman"/>
                <w:szCs w:val="24"/>
                <w:lang w:eastAsia="en-GB"/>
              </w:rPr>
              <w:t>yes/no</w:t>
            </w:r>
          </w:p>
        </w:tc>
        <w:tc>
          <w:tcPr>
            <w:tcW w:w="3691" w:type="dxa"/>
          </w:tcPr>
          <w:p w:rsidR="00CB4705" w:rsidRPr="007F1500" w:rsidRDefault="00CB4705" w:rsidP="00010E48">
            <w:pPr>
              <w:spacing w:before="240"/>
            </w:pPr>
          </w:p>
        </w:tc>
        <w:tc>
          <w:tcPr>
            <w:tcW w:w="1275" w:type="dxa"/>
            <w:tcBorders>
              <w:right w:val="nil"/>
            </w:tcBorders>
          </w:tcPr>
          <w:p w:rsidR="00CB4705" w:rsidRPr="007F1500" w:rsidRDefault="007F1BAA" w:rsidP="00010E48">
            <w:pPr>
              <w:spacing w:before="240"/>
            </w:pPr>
            <w:r w:rsidRPr="007F1500">
              <w:t>M</w:t>
            </w:r>
          </w:p>
        </w:tc>
      </w:tr>
      <w:tr w:rsidR="007F1500" w:rsidRPr="007F1500" w:rsidTr="007F1500">
        <w:tc>
          <w:tcPr>
            <w:tcW w:w="4214" w:type="dxa"/>
            <w:tcBorders>
              <w:left w:val="nil"/>
            </w:tcBorders>
          </w:tcPr>
          <w:p w:rsidR="00B36A14" w:rsidRDefault="00CB4705" w:rsidP="00027E6C">
            <w:pPr>
              <w:spacing w:after="0"/>
              <w:ind w:left="284"/>
              <w:rPr>
                <w:rFonts w:eastAsia="Times New Roman"/>
                <w:szCs w:val="24"/>
                <w:lang w:eastAsia="en-GB"/>
              </w:rPr>
            </w:pPr>
            <w:r w:rsidRPr="007F1500">
              <w:rPr>
                <w:rFonts w:eastAsia="Times New Roman"/>
                <w:szCs w:val="24"/>
                <w:lang w:eastAsia="en-GB"/>
              </w:rPr>
              <w:t xml:space="preserve">established in the Member State and places on the market of the Member State, on a professional basis, EEE from a third country </w:t>
            </w:r>
          </w:p>
          <w:p w:rsidR="00CB4705" w:rsidRPr="007F1500" w:rsidRDefault="00CB4705" w:rsidP="00027E6C">
            <w:pPr>
              <w:spacing w:after="0"/>
              <w:ind w:left="284"/>
              <w:rPr>
                <w:rFonts w:eastAsia="Times New Roman"/>
                <w:szCs w:val="24"/>
                <w:lang w:eastAsia="en-GB"/>
              </w:rPr>
            </w:pPr>
            <w:r w:rsidRPr="007F1500">
              <w:rPr>
                <w:rFonts w:eastAsia="Times New Roman"/>
                <w:szCs w:val="24"/>
                <w:lang w:eastAsia="en-GB"/>
              </w:rPr>
              <w:t>yes/no</w:t>
            </w:r>
          </w:p>
        </w:tc>
        <w:tc>
          <w:tcPr>
            <w:tcW w:w="3691" w:type="dxa"/>
          </w:tcPr>
          <w:p w:rsidR="00CB4705" w:rsidRPr="007F1500" w:rsidRDefault="00CB4705" w:rsidP="00010E48">
            <w:pPr>
              <w:spacing w:before="240"/>
            </w:pPr>
          </w:p>
        </w:tc>
        <w:tc>
          <w:tcPr>
            <w:tcW w:w="1275" w:type="dxa"/>
            <w:tcBorders>
              <w:right w:val="nil"/>
            </w:tcBorders>
          </w:tcPr>
          <w:p w:rsidR="00CB4705" w:rsidRPr="007F1500" w:rsidRDefault="007F1BAA" w:rsidP="00010E48">
            <w:pPr>
              <w:spacing w:before="240"/>
            </w:pPr>
            <w:r w:rsidRPr="007F1500">
              <w:t>M</w:t>
            </w:r>
          </w:p>
        </w:tc>
      </w:tr>
      <w:tr w:rsidR="007F1500" w:rsidRPr="007F1500" w:rsidTr="007F1500">
        <w:tc>
          <w:tcPr>
            <w:tcW w:w="4214" w:type="dxa"/>
            <w:tcBorders>
              <w:left w:val="nil"/>
            </w:tcBorders>
          </w:tcPr>
          <w:p w:rsidR="00B36A14" w:rsidRDefault="00CB4705" w:rsidP="00027E6C">
            <w:pPr>
              <w:spacing w:after="0"/>
              <w:ind w:left="284"/>
              <w:rPr>
                <w:rFonts w:eastAsia="Times New Roman"/>
                <w:szCs w:val="24"/>
                <w:lang w:eastAsia="en-GB"/>
              </w:rPr>
            </w:pPr>
            <w:r w:rsidRPr="007F1500">
              <w:rPr>
                <w:rFonts w:eastAsia="Times New Roman"/>
                <w:szCs w:val="24"/>
                <w:lang w:eastAsia="en-GB"/>
              </w:rPr>
              <w:t>established in the Member State and places on the market of the Member State, on a professional basis, EEE from another Member State</w:t>
            </w:r>
          </w:p>
          <w:p w:rsidR="00CB4705" w:rsidRPr="007F1500" w:rsidRDefault="00CB4705" w:rsidP="00027E6C">
            <w:pPr>
              <w:spacing w:after="0"/>
              <w:ind w:left="284"/>
              <w:rPr>
                <w:rFonts w:eastAsia="Times New Roman"/>
                <w:szCs w:val="24"/>
                <w:lang w:eastAsia="en-GB"/>
              </w:rPr>
            </w:pPr>
            <w:r w:rsidRPr="007F1500">
              <w:rPr>
                <w:rFonts w:eastAsia="Times New Roman"/>
                <w:szCs w:val="24"/>
                <w:lang w:eastAsia="en-GB"/>
              </w:rPr>
              <w:lastRenderedPageBreak/>
              <w:t>yes/no</w:t>
            </w:r>
          </w:p>
        </w:tc>
        <w:tc>
          <w:tcPr>
            <w:tcW w:w="3691" w:type="dxa"/>
          </w:tcPr>
          <w:p w:rsidR="00CB4705" w:rsidRPr="007F1500" w:rsidRDefault="00CB4705" w:rsidP="00010E48">
            <w:pPr>
              <w:spacing w:before="240"/>
            </w:pPr>
          </w:p>
        </w:tc>
        <w:tc>
          <w:tcPr>
            <w:tcW w:w="1275" w:type="dxa"/>
            <w:tcBorders>
              <w:right w:val="nil"/>
            </w:tcBorders>
          </w:tcPr>
          <w:p w:rsidR="00CB4705" w:rsidRPr="007F1500" w:rsidRDefault="007F1BAA" w:rsidP="00010E48">
            <w:pPr>
              <w:spacing w:before="240"/>
            </w:pPr>
            <w:r w:rsidRPr="007F1500">
              <w:t>M</w:t>
            </w:r>
          </w:p>
        </w:tc>
      </w:tr>
      <w:tr w:rsidR="007F1500" w:rsidRPr="007F1500" w:rsidTr="007F1500">
        <w:tc>
          <w:tcPr>
            <w:tcW w:w="4214" w:type="dxa"/>
            <w:tcBorders>
              <w:left w:val="nil"/>
            </w:tcBorders>
          </w:tcPr>
          <w:p w:rsidR="00CB4705" w:rsidRPr="007F1500" w:rsidRDefault="00CB4705" w:rsidP="00027E6C">
            <w:pPr>
              <w:spacing w:after="0"/>
              <w:ind w:left="284"/>
              <w:rPr>
                <w:rFonts w:eastAsia="Times New Roman"/>
                <w:szCs w:val="24"/>
                <w:lang w:eastAsia="en-GB"/>
              </w:rPr>
            </w:pPr>
            <w:r w:rsidRPr="007F1500">
              <w:rPr>
                <w:rFonts w:eastAsia="Times New Roman"/>
                <w:szCs w:val="24"/>
                <w:lang w:eastAsia="en-GB"/>
              </w:rPr>
              <w:lastRenderedPageBreak/>
              <w:t xml:space="preserve">sells EEE by means of distance communication directly to private households or to users other than private households in the Member State, and is established in another Member State </w:t>
            </w:r>
          </w:p>
        </w:tc>
        <w:tc>
          <w:tcPr>
            <w:tcW w:w="3691" w:type="dxa"/>
          </w:tcPr>
          <w:p w:rsidR="00CB4705" w:rsidRPr="007F1500" w:rsidRDefault="00CB4705" w:rsidP="00010E48">
            <w:pPr>
              <w:spacing w:before="240"/>
            </w:pPr>
          </w:p>
        </w:tc>
        <w:tc>
          <w:tcPr>
            <w:tcW w:w="1275" w:type="dxa"/>
            <w:tcBorders>
              <w:right w:val="nil"/>
            </w:tcBorders>
          </w:tcPr>
          <w:p w:rsidR="00CB4705" w:rsidRPr="007F1500" w:rsidRDefault="007F1BAA" w:rsidP="00010E48">
            <w:pPr>
              <w:spacing w:before="240"/>
            </w:pPr>
            <w:r w:rsidRPr="007F1500">
              <w:t>M</w:t>
            </w:r>
          </w:p>
        </w:tc>
      </w:tr>
      <w:tr w:rsidR="007F1500" w:rsidRPr="007F1500" w:rsidTr="007F1500">
        <w:tc>
          <w:tcPr>
            <w:tcW w:w="4214" w:type="dxa"/>
            <w:tcBorders>
              <w:left w:val="nil"/>
            </w:tcBorders>
          </w:tcPr>
          <w:p w:rsidR="00CB4705" w:rsidRPr="007F1500" w:rsidRDefault="00CB4705" w:rsidP="007F1500">
            <w:pPr>
              <w:numPr>
                <w:ilvl w:val="2"/>
                <w:numId w:val="12"/>
              </w:numPr>
              <w:spacing w:after="0"/>
              <w:ind w:left="1224"/>
              <w:rPr>
                <w:rFonts w:eastAsia="Times New Roman"/>
                <w:szCs w:val="24"/>
                <w:lang w:eastAsia="en-GB"/>
              </w:rPr>
            </w:pPr>
            <w:r w:rsidRPr="007F1500">
              <w:rPr>
                <w:rFonts w:eastAsia="Times New Roman"/>
                <w:szCs w:val="24"/>
                <w:lang w:eastAsia="en-GB"/>
              </w:rPr>
              <w:t xml:space="preserve">Trading name of the website </w:t>
            </w:r>
          </w:p>
        </w:tc>
        <w:tc>
          <w:tcPr>
            <w:tcW w:w="3691" w:type="dxa"/>
          </w:tcPr>
          <w:p w:rsidR="00CB4705" w:rsidRPr="00027E6C" w:rsidRDefault="007F1BAA" w:rsidP="007F1500">
            <w:pPr>
              <w:spacing w:before="0" w:after="0"/>
              <w:rPr>
                <w:rFonts w:eastAsia="Times New Roman"/>
                <w:szCs w:val="24"/>
                <w:lang w:eastAsia="en-GB"/>
              </w:rPr>
            </w:pPr>
            <w:r w:rsidRPr="00027E6C">
              <w:rPr>
                <w:rFonts w:eastAsia="Times New Roman"/>
                <w:szCs w:val="24"/>
                <w:lang w:eastAsia="en-GB"/>
              </w:rPr>
              <w:t>If the producer sells EEE by means of distance communication, the name the producer uses for advertising and sales purposes that is different from the legal name in its articles of incorporation or other organizing documents.</w:t>
            </w:r>
          </w:p>
        </w:tc>
        <w:tc>
          <w:tcPr>
            <w:tcW w:w="1275" w:type="dxa"/>
            <w:tcBorders>
              <w:right w:val="nil"/>
            </w:tcBorders>
          </w:tcPr>
          <w:p w:rsidR="00CB4705" w:rsidRPr="007F1500" w:rsidRDefault="007F1BAA" w:rsidP="00010E48">
            <w:pPr>
              <w:spacing w:before="240"/>
            </w:pPr>
            <w:r w:rsidRPr="007F1500">
              <w:t>F</w:t>
            </w:r>
          </w:p>
        </w:tc>
      </w:tr>
      <w:tr w:rsidR="007F1500" w:rsidRPr="007F1500" w:rsidTr="007F1500">
        <w:tc>
          <w:tcPr>
            <w:tcW w:w="4214" w:type="dxa"/>
            <w:tcBorders>
              <w:left w:val="nil"/>
            </w:tcBorders>
          </w:tcPr>
          <w:p w:rsidR="007F1BAA" w:rsidRPr="007F1500" w:rsidRDefault="007F1BAA" w:rsidP="007F1500">
            <w:pPr>
              <w:numPr>
                <w:ilvl w:val="2"/>
                <w:numId w:val="12"/>
              </w:numPr>
              <w:spacing w:after="0"/>
              <w:ind w:left="1224"/>
              <w:rPr>
                <w:rFonts w:eastAsia="Times New Roman"/>
                <w:szCs w:val="24"/>
                <w:lang w:eastAsia="en-GB"/>
              </w:rPr>
            </w:pPr>
            <w:r w:rsidRPr="007F1500">
              <w:rPr>
                <w:rFonts w:eastAsia="Times New Roman"/>
                <w:szCs w:val="24"/>
                <w:lang w:eastAsia="en-GB"/>
              </w:rPr>
              <w:t>Legal entity name</w:t>
            </w:r>
          </w:p>
        </w:tc>
        <w:tc>
          <w:tcPr>
            <w:tcW w:w="3691" w:type="dxa"/>
          </w:tcPr>
          <w:p w:rsidR="007F1BAA" w:rsidRPr="00027E6C" w:rsidRDefault="007F1BAA" w:rsidP="007F1500">
            <w:pPr>
              <w:spacing w:before="0" w:after="0"/>
              <w:rPr>
                <w:rFonts w:eastAsia="Times New Roman"/>
                <w:szCs w:val="24"/>
                <w:lang w:eastAsia="en-GB"/>
              </w:rPr>
            </w:pPr>
            <w:r w:rsidRPr="00027E6C">
              <w:rPr>
                <w:rFonts w:eastAsia="Times New Roman"/>
                <w:szCs w:val="24"/>
                <w:lang w:eastAsia="en-GB"/>
              </w:rPr>
              <w:t>If the producer sells EEE by means of distance communication, the name of the legal entity the producer uses for advertising and sales purposes.</w:t>
            </w:r>
          </w:p>
        </w:tc>
        <w:tc>
          <w:tcPr>
            <w:tcW w:w="1275" w:type="dxa"/>
            <w:tcBorders>
              <w:right w:val="nil"/>
            </w:tcBorders>
          </w:tcPr>
          <w:p w:rsidR="007F1BAA" w:rsidRPr="007F1500" w:rsidRDefault="007F1BAA" w:rsidP="00010E48">
            <w:pPr>
              <w:spacing w:before="240"/>
            </w:pPr>
            <w:r w:rsidRPr="007F1500">
              <w:t>F</w:t>
            </w:r>
          </w:p>
        </w:tc>
      </w:tr>
      <w:tr w:rsidR="007F1500" w:rsidRPr="007F1500" w:rsidTr="007F1500">
        <w:tc>
          <w:tcPr>
            <w:tcW w:w="4214" w:type="dxa"/>
            <w:tcBorders>
              <w:left w:val="nil"/>
            </w:tcBorders>
          </w:tcPr>
          <w:p w:rsidR="00B36A14" w:rsidRDefault="007F1BAA" w:rsidP="00027E6C">
            <w:pPr>
              <w:spacing w:after="0"/>
              <w:ind w:left="284"/>
              <w:rPr>
                <w:rFonts w:eastAsia="Times New Roman"/>
                <w:szCs w:val="24"/>
                <w:lang w:eastAsia="en-GB"/>
              </w:rPr>
            </w:pPr>
            <w:r w:rsidRPr="007F1500">
              <w:rPr>
                <w:rFonts w:eastAsia="Times New Roman"/>
                <w:szCs w:val="24"/>
                <w:lang w:eastAsia="en-GB"/>
              </w:rPr>
              <w:t xml:space="preserve">sells EEE by means of distance communication directly to private households or to users other than private households in the Member State, and is established in a third country </w:t>
            </w:r>
          </w:p>
          <w:p w:rsidR="007F1BAA" w:rsidRPr="007F1500" w:rsidRDefault="007F1BAA" w:rsidP="00027E6C">
            <w:pPr>
              <w:spacing w:after="0"/>
              <w:ind w:left="284"/>
              <w:rPr>
                <w:rFonts w:eastAsia="Times New Roman"/>
                <w:szCs w:val="24"/>
                <w:lang w:eastAsia="en-GB"/>
              </w:rPr>
            </w:pPr>
            <w:r w:rsidRPr="007F1500">
              <w:rPr>
                <w:rFonts w:eastAsia="Times New Roman"/>
                <w:szCs w:val="24"/>
                <w:lang w:eastAsia="en-GB"/>
              </w:rPr>
              <w:t>yes/no</w:t>
            </w:r>
          </w:p>
        </w:tc>
        <w:tc>
          <w:tcPr>
            <w:tcW w:w="3691" w:type="dxa"/>
          </w:tcPr>
          <w:p w:rsidR="007F1BAA" w:rsidRPr="007F1500" w:rsidRDefault="007F1BAA" w:rsidP="007F1500">
            <w:pPr>
              <w:spacing w:after="0"/>
              <w:rPr>
                <w:rFonts w:eastAsia="Times New Roman"/>
                <w:szCs w:val="24"/>
                <w:lang w:eastAsia="en-GB"/>
              </w:rPr>
            </w:pPr>
          </w:p>
        </w:tc>
        <w:tc>
          <w:tcPr>
            <w:tcW w:w="1275" w:type="dxa"/>
            <w:tcBorders>
              <w:right w:val="nil"/>
            </w:tcBorders>
          </w:tcPr>
          <w:p w:rsidR="007F1BAA" w:rsidRPr="007F1500" w:rsidRDefault="007F1BAA" w:rsidP="007F1500">
            <w:pPr>
              <w:spacing w:after="0"/>
              <w:rPr>
                <w:rFonts w:eastAsia="Times New Roman"/>
                <w:szCs w:val="24"/>
                <w:lang w:eastAsia="en-GB"/>
              </w:rPr>
            </w:pPr>
            <w:r w:rsidRPr="007F1500">
              <w:rPr>
                <w:rFonts w:eastAsia="Times New Roman"/>
                <w:szCs w:val="24"/>
                <w:lang w:eastAsia="en-GB"/>
              </w:rPr>
              <w:t>M</w:t>
            </w:r>
          </w:p>
        </w:tc>
      </w:tr>
      <w:tr w:rsidR="007F1500" w:rsidRPr="007F1500" w:rsidTr="007F1500">
        <w:tc>
          <w:tcPr>
            <w:tcW w:w="4214" w:type="dxa"/>
            <w:tcBorders>
              <w:left w:val="nil"/>
            </w:tcBorders>
          </w:tcPr>
          <w:p w:rsidR="007F1BAA" w:rsidRPr="007F1500" w:rsidRDefault="007F1BAA" w:rsidP="007F1500">
            <w:pPr>
              <w:numPr>
                <w:ilvl w:val="2"/>
                <w:numId w:val="12"/>
              </w:numPr>
              <w:spacing w:after="0"/>
              <w:ind w:left="1224"/>
              <w:rPr>
                <w:rFonts w:eastAsia="Times New Roman"/>
                <w:szCs w:val="24"/>
                <w:lang w:eastAsia="en-GB"/>
              </w:rPr>
            </w:pPr>
            <w:r w:rsidRPr="007F1500">
              <w:rPr>
                <w:rFonts w:eastAsia="Times New Roman"/>
                <w:szCs w:val="24"/>
                <w:lang w:eastAsia="en-GB"/>
              </w:rPr>
              <w:t xml:space="preserve">Trading name of the website </w:t>
            </w:r>
          </w:p>
        </w:tc>
        <w:tc>
          <w:tcPr>
            <w:tcW w:w="3691" w:type="dxa"/>
          </w:tcPr>
          <w:p w:rsidR="007F1BAA" w:rsidRPr="007F1500" w:rsidRDefault="007F1BAA" w:rsidP="007F1500">
            <w:pPr>
              <w:spacing w:before="0" w:after="0"/>
              <w:rPr>
                <w:rFonts w:eastAsia="Times New Roman"/>
                <w:szCs w:val="24"/>
                <w:lang w:eastAsia="en-GB"/>
              </w:rPr>
            </w:pPr>
            <w:r w:rsidRPr="007F1500">
              <w:rPr>
                <w:rFonts w:eastAsia="Times New Roman"/>
                <w:szCs w:val="24"/>
                <w:lang w:eastAsia="en-GB"/>
              </w:rPr>
              <w:t>If the producer sells EEE by means of distance communication, the name the producer uses for advertising and sales purposes that is different from the legal name in its articles of incorporation or other organizing documents.</w:t>
            </w:r>
          </w:p>
        </w:tc>
        <w:tc>
          <w:tcPr>
            <w:tcW w:w="1275" w:type="dxa"/>
            <w:tcBorders>
              <w:right w:val="nil"/>
            </w:tcBorders>
          </w:tcPr>
          <w:p w:rsidR="007F1BAA" w:rsidRPr="007F1500" w:rsidRDefault="007F1BAA" w:rsidP="00010E48">
            <w:pPr>
              <w:spacing w:before="240"/>
            </w:pPr>
            <w:r w:rsidRPr="007F1500">
              <w:t>F</w:t>
            </w:r>
          </w:p>
        </w:tc>
      </w:tr>
      <w:tr w:rsidR="007F1500" w:rsidRPr="007F1500" w:rsidTr="007F1500">
        <w:tc>
          <w:tcPr>
            <w:tcW w:w="4214" w:type="dxa"/>
            <w:tcBorders>
              <w:left w:val="nil"/>
            </w:tcBorders>
          </w:tcPr>
          <w:p w:rsidR="007F1BAA" w:rsidRPr="007F1500" w:rsidRDefault="007F1BAA" w:rsidP="007F1500">
            <w:pPr>
              <w:numPr>
                <w:ilvl w:val="2"/>
                <w:numId w:val="12"/>
              </w:numPr>
              <w:spacing w:after="0"/>
              <w:ind w:left="1224"/>
              <w:rPr>
                <w:rFonts w:eastAsia="Times New Roman"/>
                <w:szCs w:val="24"/>
                <w:lang w:eastAsia="en-GB"/>
              </w:rPr>
            </w:pPr>
            <w:r w:rsidRPr="007F1500">
              <w:rPr>
                <w:rFonts w:eastAsia="Times New Roman"/>
                <w:szCs w:val="24"/>
                <w:lang w:eastAsia="en-GB"/>
              </w:rPr>
              <w:t>Legal entity name</w:t>
            </w:r>
          </w:p>
        </w:tc>
        <w:tc>
          <w:tcPr>
            <w:tcW w:w="3691" w:type="dxa"/>
          </w:tcPr>
          <w:p w:rsidR="007F1BAA" w:rsidRPr="007F1500" w:rsidRDefault="007F1BAA" w:rsidP="007F1500">
            <w:pPr>
              <w:spacing w:before="0" w:after="0"/>
              <w:rPr>
                <w:rFonts w:eastAsia="Times New Roman"/>
                <w:szCs w:val="24"/>
                <w:lang w:eastAsia="en-GB"/>
              </w:rPr>
            </w:pPr>
            <w:r w:rsidRPr="007F1500">
              <w:rPr>
                <w:rFonts w:eastAsia="Times New Roman"/>
                <w:szCs w:val="24"/>
                <w:lang w:eastAsia="en-GB"/>
              </w:rPr>
              <w:t>If the producer sells EEE by means of distance communication, the name of the legal entity the producer uses for advertising and sales purposes.</w:t>
            </w:r>
          </w:p>
        </w:tc>
        <w:tc>
          <w:tcPr>
            <w:tcW w:w="1275" w:type="dxa"/>
            <w:tcBorders>
              <w:right w:val="nil"/>
            </w:tcBorders>
          </w:tcPr>
          <w:p w:rsidR="007F1BAA" w:rsidRPr="007F1500" w:rsidRDefault="007F1BAA" w:rsidP="00010E48">
            <w:pPr>
              <w:spacing w:before="240"/>
            </w:pPr>
            <w:r w:rsidRPr="007F1500">
              <w:t>F</w:t>
            </w:r>
          </w:p>
        </w:tc>
      </w:tr>
      <w:tr w:rsidR="007F1500" w:rsidRPr="007F1500" w:rsidTr="007F1500">
        <w:tc>
          <w:tcPr>
            <w:tcW w:w="4214" w:type="dxa"/>
            <w:tcBorders>
              <w:left w:val="nil"/>
            </w:tcBorders>
          </w:tcPr>
          <w:p w:rsidR="006B05B6" w:rsidRPr="007F1500" w:rsidRDefault="006B05B6" w:rsidP="006B05B6">
            <w:pPr>
              <w:spacing w:after="0"/>
              <w:rPr>
                <w:rFonts w:eastAsia="Times New Roman"/>
                <w:szCs w:val="24"/>
                <w:lang w:eastAsia="en-GB"/>
              </w:rPr>
            </w:pPr>
            <w:r w:rsidRPr="007F1500">
              <w:rPr>
                <w:rFonts w:eastAsia="Times New Roman"/>
                <w:szCs w:val="24"/>
                <w:lang w:eastAsia="en-GB"/>
              </w:rPr>
              <w:t>National identification code/ Business registration code</w:t>
            </w:r>
          </w:p>
        </w:tc>
        <w:tc>
          <w:tcPr>
            <w:tcW w:w="3691" w:type="dxa"/>
          </w:tcPr>
          <w:p w:rsidR="006B05B6" w:rsidRPr="007F1500" w:rsidRDefault="006B05B6" w:rsidP="007F1500">
            <w:pPr>
              <w:spacing w:before="0" w:after="0"/>
              <w:rPr>
                <w:rFonts w:eastAsia="Times New Roman"/>
                <w:szCs w:val="24"/>
                <w:lang w:eastAsia="en-GB"/>
              </w:rPr>
            </w:pPr>
            <w:r w:rsidRPr="007F1500">
              <w:rPr>
                <w:rFonts w:eastAsia="Times New Roman"/>
                <w:szCs w:val="24"/>
                <w:lang w:eastAsia="en-GB"/>
              </w:rPr>
              <w:t>For producers that are legal persons, the identification code/ number provided upon registering in business' register in the Member State</w:t>
            </w:r>
          </w:p>
        </w:tc>
        <w:tc>
          <w:tcPr>
            <w:tcW w:w="1275" w:type="dxa"/>
            <w:tcBorders>
              <w:right w:val="nil"/>
            </w:tcBorders>
          </w:tcPr>
          <w:p w:rsidR="006B05B6" w:rsidRPr="007F1500" w:rsidRDefault="006B05B6" w:rsidP="00010E48">
            <w:pPr>
              <w:spacing w:before="240"/>
            </w:pPr>
            <w:r w:rsidRPr="007F1500">
              <w:t>F</w:t>
            </w:r>
          </w:p>
        </w:tc>
      </w:tr>
      <w:tr w:rsidR="007F1500" w:rsidRPr="007F1500" w:rsidTr="007F1500">
        <w:tc>
          <w:tcPr>
            <w:tcW w:w="4214" w:type="dxa"/>
            <w:tcBorders>
              <w:left w:val="nil"/>
            </w:tcBorders>
          </w:tcPr>
          <w:p w:rsidR="006B05B6" w:rsidRPr="007F1500" w:rsidRDefault="006B05B6" w:rsidP="00010E48">
            <w:pPr>
              <w:spacing w:after="0"/>
              <w:rPr>
                <w:rFonts w:eastAsia="Times New Roman"/>
                <w:szCs w:val="24"/>
                <w:lang w:eastAsia="en-GB"/>
              </w:rPr>
            </w:pPr>
            <w:r w:rsidRPr="007F1500">
              <w:rPr>
                <w:rFonts w:eastAsia="Times New Roman"/>
                <w:szCs w:val="24"/>
                <w:lang w:eastAsia="en-GB"/>
              </w:rPr>
              <w:t xml:space="preserve">National VAT Number </w:t>
            </w:r>
          </w:p>
        </w:tc>
        <w:tc>
          <w:tcPr>
            <w:tcW w:w="3691" w:type="dxa"/>
          </w:tcPr>
          <w:p w:rsidR="006B05B6" w:rsidRPr="007F1500" w:rsidRDefault="006B05B6" w:rsidP="007F1500">
            <w:pPr>
              <w:spacing w:before="0" w:after="0"/>
              <w:rPr>
                <w:rFonts w:eastAsia="Times New Roman"/>
                <w:szCs w:val="24"/>
                <w:lang w:eastAsia="en-GB"/>
              </w:rPr>
            </w:pPr>
            <w:r w:rsidRPr="007F1500">
              <w:rPr>
                <w:rFonts w:eastAsia="Times New Roman"/>
                <w:szCs w:val="24"/>
                <w:lang w:eastAsia="en-GB"/>
              </w:rPr>
              <w:t>VAT number of the producer in the Member State</w:t>
            </w:r>
          </w:p>
        </w:tc>
        <w:tc>
          <w:tcPr>
            <w:tcW w:w="1275" w:type="dxa"/>
            <w:tcBorders>
              <w:right w:val="nil"/>
            </w:tcBorders>
          </w:tcPr>
          <w:p w:rsidR="006B05B6" w:rsidRPr="007F1500" w:rsidRDefault="00A220D5" w:rsidP="00010E48">
            <w:pPr>
              <w:spacing w:before="240"/>
            </w:pPr>
            <w:r w:rsidRPr="007F1500">
              <w:t>M</w:t>
            </w:r>
          </w:p>
        </w:tc>
      </w:tr>
      <w:tr w:rsidR="007F1500" w:rsidRPr="007F1500" w:rsidTr="007F1500">
        <w:tc>
          <w:tcPr>
            <w:tcW w:w="4214" w:type="dxa"/>
            <w:tcBorders>
              <w:left w:val="nil"/>
            </w:tcBorders>
          </w:tcPr>
          <w:p w:rsidR="006B05B6" w:rsidRPr="007F1500" w:rsidRDefault="006B05B6" w:rsidP="006B05B6">
            <w:pPr>
              <w:spacing w:after="0"/>
              <w:rPr>
                <w:rFonts w:eastAsia="Times New Roman"/>
                <w:szCs w:val="24"/>
                <w:lang w:eastAsia="en-GB"/>
              </w:rPr>
            </w:pPr>
            <w:r w:rsidRPr="007F1500">
              <w:rPr>
                <w:rFonts w:eastAsia="Times New Roman"/>
                <w:szCs w:val="24"/>
                <w:lang w:eastAsia="en-GB"/>
              </w:rPr>
              <w:t xml:space="preserve">European tax (VAT) Number </w:t>
            </w:r>
          </w:p>
        </w:tc>
        <w:tc>
          <w:tcPr>
            <w:tcW w:w="3691" w:type="dxa"/>
          </w:tcPr>
          <w:p w:rsidR="006B05B6" w:rsidRPr="007F1500" w:rsidRDefault="006B05B6" w:rsidP="007F1500">
            <w:pPr>
              <w:spacing w:before="0" w:after="0"/>
              <w:rPr>
                <w:rFonts w:eastAsia="Times New Roman"/>
                <w:szCs w:val="24"/>
                <w:lang w:eastAsia="en-GB"/>
              </w:rPr>
            </w:pPr>
            <w:r w:rsidRPr="007F1500">
              <w:rPr>
                <w:rFonts w:eastAsia="Times New Roman"/>
                <w:szCs w:val="24"/>
                <w:lang w:eastAsia="en-GB"/>
              </w:rPr>
              <w:t xml:space="preserve">For producers established in another Member State, the VAT number of the producer in the </w:t>
            </w:r>
            <w:r w:rsidRPr="007F1500">
              <w:rPr>
                <w:rFonts w:eastAsia="Times New Roman"/>
                <w:szCs w:val="24"/>
                <w:lang w:eastAsia="en-GB"/>
              </w:rPr>
              <w:lastRenderedPageBreak/>
              <w:t>Member State where the producer is established</w:t>
            </w:r>
          </w:p>
        </w:tc>
        <w:tc>
          <w:tcPr>
            <w:tcW w:w="1275" w:type="dxa"/>
            <w:tcBorders>
              <w:right w:val="nil"/>
            </w:tcBorders>
          </w:tcPr>
          <w:p w:rsidR="006B05B6" w:rsidRPr="007F1500" w:rsidRDefault="00A220D5" w:rsidP="00010E48">
            <w:pPr>
              <w:spacing w:before="240"/>
            </w:pPr>
            <w:r w:rsidRPr="007F1500">
              <w:lastRenderedPageBreak/>
              <w:t>F</w:t>
            </w:r>
          </w:p>
        </w:tc>
      </w:tr>
      <w:tr w:rsidR="007F1500" w:rsidRPr="007F1500" w:rsidTr="007F1500">
        <w:tc>
          <w:tcPr>
            <w:tcW w:w="4214" w:type="dxa"/>
            <w:tcBorders>
              <w:left w:val="nil"/>
            </w:tcBorders>
          </w:tcPr>
          <w:p w:rsidR="00A220D5" w:rsidRPr="007F1500" w:rsidRDefault="00A220D5" w:rsidP="00A220D5">
            <w:pPr>
              <w:spacing w:after="0"/>
              <w:rPr>
                <w:rFonts w:eastAsia="Times New Roman"/>
                <w:szCs w:val="24"/>
                <w:lang w:eastAsia="en-GB"/>
              </w:rPr>
            </w:pPr>
            <w:r w:rsidRPr="007F1500">
              <w:rPr>
                <w:rFonts w:eastAsia="Times New Roman"/>
                <w:szCs w:val="24"/>
                <w:lang w:eastAsia="en-GB"/>
              </w:rPr>
              <w:lastRenderedPageBreak/>
              <w:t>Category(</w:t>
            </w:r>
            <w:proofErr w:type="spellStart"/>
            <w:r w:rsidRPr="007F1500">
              <w:rPr>
                <w:rFonts w:eastAsia="Times New Roman"/>
                <w:szCs w:val="24"/>
                <w:lang w:eastAsia="en-GB"/>
              </w:rPr>
              <w:t>ies</w:t>
            </w:r>
            <w:proofErr w:type="spellEnd"/>
            <w:r w:rsidRPr="007F1500">
              <w:rPr>
                <w:rFonts w:eastAsia="Times New Roman"/>
                <w:szCs w:val="24"/>
                <w:lang w:eastAsia="en-GB"/>
              </w:rPr>
              <w:t xml:space="preserve">) of EEE </w:t>
            </w:r>
          </w:p>
        </w:tc>
        <w:tc>
          <w:tcPr>
            <w:tcW w:w="3691" w:type="dxa"/>
          </w:tcPr>
          <w:p w:rsidR="00A220D5" w:rsidRPr="007F1500" w:rsidRDefault="00A220D5" w:rsidP="007F1500">
            <w:pPr>
              <w:spacing w:before="0" w:after="0"/>
              <w:rPr>
                <w:rFonts w:eastAsia="Times New Roman"/>
                <w:szCs w:val="24"/>
                <w:lang w:eastAsia="en-GB"/>
              </w:rPr>
            </w:pPr>
            <w:r w:rsidRPr="007F1500">
              <w:rPr>
                <w:rFonts w:eastAsia="Times New Roman"/>
                <w:szCs w:val="24"/>
                <w:lang w:eastAsia="en-GB"/>
              </w:rPr>
              <w:t xml:space="preserve">Category or categories of EEE as per Annex III to the Directive 2012/19/EU </w:t>
            </w:r>
            <w:r w:rsidR="00010E48" w:rsidRPr="007F1500">
              <w:rPr>
                <w:rFonts w:eastAsia="Times New Roman"/>
                <w:szCs w:val="24"/>
                <w:lang w:eastAsia="en-GB"/>
              </w:rPr>
              <w:t>the producer</w:t>
            </w:r>
            <w:r w:rsidRPr="007F1500">
              <w:rPr>
                <w:rFonts w:eastAsia="Times New Roman"/>
                <w:szCs w:val="24"/>
                <w:lang w:eastAsia="en-GB"/>
              </w:rPr>
              <w:t xml:space="preserve"> places on the market of the Member State</w:t>
            </w:r>
          </w:p>
        </w:tc>
        <w:tc>
          <w:tcPr>
            <w:tcW w:w="1275" w:type="dxa"/>
            <w:tcBorders>
              <w:right w:val="nil"/>
            </w:tcBorders>
          </w:tcPr>
          <w:p w:rsidR="00A220D5" w:rsidRPr="007F1500" w:rsidRDefault="00A220D5" w:rsidP="00010E48">
            <w:pPr>
              <w:spacing w:before="240"/>
            </w:pPr>
            <w:r w:rsidRPr="007F1500">
              <w:t>M</w:t>
            </w:r>
          </w:p>
        </w:tc>
      </w:tr>
      <w:tr w:rsidR="007F1500" w:rsidRPr="007F1500" w:rsidTr="007F1500">
        <w:tc>
          <w:tcPr>
            <w:tcW w:w="4214" w:type="dxa"/>
            <w:tcBorders>
              <w:left w:val="nil"/>
            </w:tcBorders>
          </w:tcPr>
          <w:p w:rsidR="00A220D5" w:rsidRPr="007F1500" w:rsidRDefault="00A220D5" w:rsidP="00A220D5">
            <w:pPr>
              <w:spacing w:after="0"/>
              <w:rPr>
                <w:rFonts w:eastAsia="Times New Roman"/>
                <w:szCs w:val="24"/>
                <w:lang w:eastAsia="en-GB"/>
              </w:rPr>
            </w:pPr>
            <w:r w:rsidRPr="007F1500">
              <w:rPr>
                <w:rFonts w:eastAsia="Times New Roman"/>
                <w:szCs w:val="24"/>
                <w:lang w:eastAsia="en-GB"/>
              </w:rPr>
              <w:t>Sub-category(</w:t>
            </w:r>
            <w:proofErr w:type="spellStart"/>
            <w:r w:rsidRPr="007F1500">
              <w:rPr>
                <w:rFonts w:eastAsia="Times New Roman"/>
                <w:szCs w:val="24"/>
                <w:lang w:eastAsia="en-GB"/>
              </w:rPr>
              <w:t>ies</w:t>
            </w:r>
            <w:proofErr w:type="spellEnd"/>
            <w:r w:rsidRPr="007F1500">
              <w:rPr>
                <w:rFonts w:eastAsia="Times New Roman"/>
                <w:szCs w:val="24"/>
                <w:lang w:eastAsia="en-GB"/>
              </w:rPr>
              <w:t>) of EEE</w:t>
            </w:r>
          </w:p>
        </w:tc>
        <w:tc>
          <w:tcPr>
            <w:tcW w:w="3691" w:type="dxa"/>
          </w:tcPr>
          <w:p w:rsidR="00A220D5" w:rsidRPr="007F1500" w:rsidRDefault="00A220D5" w:rsidP="007F1500">
            <w:pPr>
              <w:spacing w:before="0" w:after="0"/>
              <w:rPr>
                <w:rFonts w:eastAsia="Times New Roman"/>
                <w:szCs w:val="24"/>
                <w:lang w:eastAsia="en-GB"/>
              </w:rPr>
            </w:pPr>
            <w:r w:rsidRPr="007F1500">
              <w:rPr>
                <w:rFonts w:eastAsia="Times New Roman"/>
                <w:szCs w:val="24"/>
                <w:lang w:eastAsia="en-GB"/>
              </w:rPr>
              <w:t>Sub-category or sub-categories of EEE as applied in the Member State the producers places on the market of the Member State</w:t>
            </w:r>
          </w:p>
        </w:tc>
        <w:tc>
          <w:tcPr>
            <w:tcW w:w="1275" w:type="dxa"/>
            <w:tcBorders>
              <w:right w:val="nil"/>
            </w:tcBorders>
          </w:tcPr>
          <w:p w:rsidR="00A220D5" w:rsidRPr="007F1500" w:rsidRDefault="00A220D5" w:rsidP="00010E48">
            <w:pPr>
              <w:spacing w:before="240"/>
            </w:pPr>
            <w:r w:rsidRPr="007F1500">
              <w:t>M*</w:t>
            </w:r>
          </w:p>
        </w:tc>
      </w:tr>
      <w:tr w:rsidR="007F1500" w:rsidRPr="007F1500" w:rsidTr="007F1500">
        <w:tc>
          <w:tcPr>
            <w:tcW w:w="4214" w:type="dxa"/>
            <w:tcBorders>
              <w:left w:val="nil"/>
            </w:tcBorders>
          </w:tcPr>
          <w:p w:rsidR="007F1BAA" w:rsidRPr="00E84F3A" w:rsidRDefault="00A220D5" w:rsidP="007F1500">
            <w:pPr>
              <w:spacing w:before="0" w:after="0"/>
              <w:rPr>
                <w:rFonts w:eastAsia="Times New Roman"/>
                <w:szCs w:val="24"/>
                <w:lang w:eastAsia="en-GB"/>
              </w:rPr>
            </w:pPr>
            <w:r w:rsidRPr="00E84F3A">
              <w:rPr>
                <w:rFonts w:eastAsia="Times New Roman"/>
                <w:szCs w:val="24"/>
                <w:lang w:eastAsia="en-GB"/>
              </w:rPr>
              <w:t xml:space="preserve">Type of EEE </w:t>
            </w:r>
            <w:r w:rsidR="009B2ECB" w:rsidRPr="00E84F3A">
              <w:rPr>
                <w:rFonts w:eastAsia="Times New Roman"/>
                <w:szCs w:val="24"/>
                <w:lang w:eastAsia="en-GB"/>
              </w:rPr>
              <w:t>(h</w:t>
            </w:r>
            <w:r w:rsidRPr="00E84F3A">
              <w:rPr>
                <w:rFonts w:eastAsia="Times New Roman"/>
                <w:szCs w:val="24"/>
                <w:lang w:eastAsia="en-GB"/>
              </w:rPr>
              <w:t xml:space="preserve">ousehold EEE </w:t>
            </w:r>
            <w:r w:rsidR="009B2ECB" w:rsidRPr="00E84F3A">
              <w:rPr>
                <w:rFonts w:eastAsia="Times New Roman"/>
                <w:szCs w:val="24"/>
                <w:lang w:eastAsia="en-GB"/>
              </w:rPr>
              <w:t>or o</w:t>
            </w:r>
            <w:r w:rsidR="00010E48" w:rsidRPr="00E84F3A">
              <w:rPr>
                <w:rFonts w:eastAsia="Times New Roman"/>
                <w:szCs w:val="24"/>
                <w:lang w:eastAsia="en-GB"/>
              </w:rPr>
              <w:t>ther than household EEE</w:t>
            </w:r>
          </w:p>
        </w:tc>
        <w:tc>
          <w:tcPr>
            <w:tcW w:w="3691" w:type="dxa"/>
          </w:tcPr>
          <w:p w:rsidR="007F1BAA" w:rsidRPr="007F1500" w:rsidRDefault="00A220D5" w:rsidP="007F1500">
            <w:pPr>
              <w:spacing w:before="0" w:after="0"/>
            </w:pPr>
            <w:r w:rsidRPr="007F1500">
              <w:rPr>
                <w:rFonts w:eastAsia="Times New Roman"/>
                <w:szCs w:val="24"/>
                <w:lang w:eastAsia="en-GB"/>
              </w:rPr>
              <w:t xml:space="preserve">For each one of the categories of EEE the producer </w:t>
            </w:r>
            <w:r w:rsidR="00010E48" w:rsidRPr="007F1500">
              <w:rPr>
                <w:rFonts w:eastAsia="Times New Roman"/>
                <w:szCs w:val="24"/>
                <w:lang w:eastAsia="en-GB"/>
              </w:rPr>
              <w:t xml:space="preserve">places on the market on the Member State </w:t>
            </w:r>
            <w:r w:rsidRPr="007F1500">
              <w:rPr>
                <w:rFonts w:eastAsia="Times New Roman"/>
                <w:szCs w:val="24"/>
                <w:lang w:eastAsia="en-GB"/>
              </w:rPr>
              <w:t>indicat</w:t>
            </w:r>
            <w:r w:rsidR="00010E48" w:rsidRPr="007F1500">
              <w:rPr>
                <w:rFonts w:eastAsia="Times New Roman"/>
                <w:szCs w:val="24"/>
                <w:lang w:eastAsia="en-GB"/>
              </w:rPr>
              <w:t>ion of</w:t>
            </w:r>
            <w:r w:rsidRPr="007F1500">
              <w:rPr>
                <w:rFonts w:eastAsia="Times New Roman"/>
                <w:szCs w:val="24"/>
                <w:lang w:eastAsia="en-GB"/>
              </w:rPr>
              <w:t xml:space="preserve"> household </w:t>
            </w:r>
            <w:r w:rsidR="00010E48" w:rsidRPr="007F1500">
              <w:rPr>
                <w:rFonts w:eastAsia="Times New Roman"/>
                <w:szCs w:val="24"/>
                <w:lang w:eastAsia="en-GB"/>
              </w:rPr>
              <w:t>and</w:t>
            </w:r>
            <w:r w:rsidRPr="007F1500">
              <w:rPr>
                <w:rFonts w:eastAsia="Times New Roman"/>
                <w:szCs w:val="24"/>
                <w:lang w:eastAsia="en-GB"/>
              </w:rPr>
              <w:t xml:space="preserve"> other than household</w:t>
            </w:r>
            <w:r w:rsidR="00010E48" w:rsidRPr="007F1500">
              <w:rPr>
                <w:rFonts w:eastAsia="Times New Roman"/>
                <w:szCs w:val="24"/>
                <w:lang w:eastAsia="en-GB"/>
              </w:rPr>
              <w:t xml:space="preserve"> EEE</w:t>
            </w:r>
          </w:p>
        </w:tc>
        <w:tc>
          <w:tcPr>
            <w:tcW w:w="1275" w:type="dxa"/>
            <w:tcBorders>
              <w:right w:val="nil"/>
            </w:tcBorders>
          </w:tcPr>
          <w:p w:rsidR="007F1BAA" w:rsidRPr="007F1500" w:rsidRDefault="00010E48" w:rsidP="00010E48">
            <w:pPr>
              <w:spacing w:before="240"/>
            </w:pPr>
            <w:r w:rsidRPr="007F1500">
              <w:t>M</w:t>
            </w:r>
          </w:p>
        </w:tc>
      </w:tr>
      <w:tr w:rsidR="007F1500" w:rsidRPr="007F1500" w:rsidTr="007F1500">
        <w:tc>
          <w:tcPr>
            <w:tcW w:w="4214" w:type="dxa"/>
            <w:tcBorders>
              <w:left w:val="nil"/>
            </w:tcBorders>
          </w:tcPr>
          <w:p w:rsidR="00A220D5" w:rsidRPr="007F1500" w:rsidRDefault="00010E48" w:rsidP="007F1500">
            <w:pPr>
              <w:spacing w:before="240"/>
              <w:rPr>
                <w:rFonts w:eastAsia="Times New Roman"/>
                <w:szCs w:val="24"/>
                <w:lang w:eastAsia="en-GB"/>
              </w:rPr>
            </w:pPr>
            <w:r w:rsidRPr="007F1500">
              <w:rPr>
                <w:rFonts w:eastAsia="Times New Roman"/>
                <w:szCs w:val="24"/>
                <w:lang w:eastAsia="en-GB"/>
              </w:rPr>
              <w:t>Brand name of EEE</w:t>
            </w:r>
          </w:p>
        </w:tc>
        <w:tc>
          <w:tcPr>
            <w:tcW w:w="3691" w:type="dxa"/>
          </w:tcPr>
          <w:p w:rsidR="00A220D5" w:rsidRPr="007F1500" w:rsidRDefault="00010E48" w:rsidP="007F1500">
            <w:pPr>
              <w:spacing w:before="0" w:after="0"/>
              <w:rPr>
                <w:rFonts w:eastAsia="Times New Roman"/>
                <w:szCs w:val="24"/>
                <w:lang w:eastAsia="en-GB"/>
              </w:rPr>
            </w:pPr>
            <w:r w:rsidRPr="007F1500">
              <w:rPr>
                <w:rFonts w:eastAsia="Times New Roman"/>
                <w:szCs w:val="24"/>
                <w:lang w:eastAsia="en-GB"/>
              </w:rPr>
              <w:t xml:space="preserve">For each one of the categories of EEE the producer places on the market on the Member State </w:t>
            </w:r>
            <w:r w:rsidRPr="007F1500">
              <w:rPr>
                <w:szCs w:val="20"/>
                <w:lang w:eastAsia="fr-FR"/>
              </w:rPr>
              <w:t>the arbitrarily adopted name that is given by a producer to the EEE to distinguish it as produced or sold by that producer and that may be used and protected as a trademark</w:t>
            </w:r>
          </w:p>
        </w:tc>
        <w:tc>
          <w:tcPr>
            <w:tcW w:w="1275" w:type="dxa"/>
            <w:tcBorders>
              <w:right w:val="nil"/>
            </w:tcBorders>
          </w:tcPr>
          <w:p w:rsidR="00A220D5" w:rsidRPr="007F1500" w:rsidRDefault="00010E48" w:rsidP="00010E48">
            <w:pPr>
              <w:spacing w:before="240"/>
              <w:rPr>
                <w:rFonts w:eastAsia="Times New Roman"/>
                <w:szCs w:val="24"/>
                <w:lang w:eastAsia="en-GB"/>
              </w:rPr>
            </w:pPr>
            <w:r w:rsidRPr="007F1500">
              <w:rPr>
                <w:rFonts w:eastAsia="Times New Roman"/>
                <w:szCs w:val="24"/>
                <w:lang w:eastAsia="en-GB"/>
              </w:rPr>
              <w:t>M</w:t>
            </w:r>
          </w:p>
        </w:tc>
      </w:tr>
      <w:tr w:rsidR="007F1500" w:rsidRPr="007F1500" w:rsidTr="007F1500">
        <w:tc>
          <w:tcPr>
            <w:tcW w:w="4214" w:type="dxa"/>
            <w:tcBorders>
              <w:left w:val="nil"/>
            </w:tcBorders>
          </w:tcPr>
          <w:p w:rsidR="00A220D5" w:rsidRPr="00E84F3A" w:rsidRDefault="009B2ECB" w:rsidP="007F1500">
            <w:pPr>
              <w:spacing w:before="0" w:after="0"/>
              <w:rPr>
                <w:rFonts w:eastAsia="Times New Roman"/>
                <w:szCs w:val="24"/>
                <w:lang w:eastAsia="en-GB"/>
              </w:rPr>
            </w:pPr>
            <w:r w:rsidRPr="00E84F3A">
              <w:rPr>
                <w:rFonts w:eastAsia="Times New Roman"/>
                <w:szCs w:val="24"/>
                <w:lang w:eastAsia="en-GB"/>
              </w:rPr>
              <w:t xml:space="preserve">Producer responsibility </w:t>
            </w:r>
          </w:p>
        </w:tc>
        <w:tc>
          <w:tcPr>
            <w:tcW w:w="3691" w:type="dxa"/>
          </w:tcPr>
          <w:p w:rsidR="00A220D5" w:rsidRPr="007F1500" w:rsidRDefault="009B2ECB" w:rsidP="00010E48">
            <w:pPr>
              <w:spacing w:before="240"/>
            </w:pPr>
            <w:r w:rsidRPr="007F1500">
              <w:t xml:space="preserve">Identification of the way how the producer meets the responsibilities set out in Directive 2012/19/EU </w:t>
            </w:r>
            <w:r w:rsidR="00491BD7" w:rsidRPr="007F1500">
              <w:t>in the Member State</w:t>
            </w:r>
          </w:p>
        </w:tc>
        <w:tc>
          <w:tcPr>
            <w:tcW w:w="1275" w:type="dxa"/>
            <w:tcBorders>
              <w:right w:val="nil"/>
            </w:tcBorders>
          </w:tcPr>
          <w:p w:rsidR="00A220D5" w:rsidRPr="007F1500" w:rsidRDefault="009B2ECB" w:rsidP="00010E48">
            <w:pPr>
              <w:spacing w:before="240"/>
            </w:pPr>
            <w:r w:rsidRPr="007F1500">
              <w:t>M</w:t>
            </w:r>
          </w:p>
        </w:tc>
      </w:tr>
      <w:tr w:rsidR="009B2ECB" w:rsidRPr="007F1500" w:rsidTr="00010E48">
        <w:tc>
          <w:tcPr>
            <w:tcW w:w="4214" w:type="dxa"/>
            <w:tcBorders>
              <w:left w:val="nil"/>
            </w:tcBorders>
          </w:tcPr>
          <w:p w:rsidR="00B36A14" w:rsidRDefault="009B2ECB" w:rsidP="00B36A14">
            <w:pPr>
              <w:spacing w:after="0"/>
              <w:ind w:left="360"/>
              <w:rPr>
                <w:rFonts w:eastAsia="Times New Roman"/>
                <w:szCs w:val="24"/>
                <w:lang w:eastAsia="en-GB"/>
              </w:rPr>
            </w:pPr>
            <w:r w:rsidRPr="007F1500">
              <w:rPr>
                <w:rFonts w:eastAsia="Times New Roman"/>
                <w:szCs w:val="24"/>
                <w:lang w:eastAsia="en-GB"/>
              </w:rPr>
              <w:t xml:space="preserve">The producer has set up an individual compliance system </w:t>
            </w:r>
          </w:p>
          <w:p w:rsidR="009B2ECB" w:rsidRPr="007F1500" w:rsidRDefault="009B2ECB" w:rsidP="00B36A14">
            <w:pPr>
              <w:spacing w:after="0"/>
              <w:ind w:left="360"/>
              <w:rPr>
                <w:rFonts w:eastAsia="Times New Roman"/>
                <w:szCs w:val="24"/>
                <w:lang w:eastAsia="en-GB"/>
              </w:rPr>
            </w:pPr>
            <w:r w:rsidRPr="007F1500">
              <w:rPr>
                <w:rFonts w:eastAsia="Times New Roman"/>
                <w:szCs w:val="24"/>
                <w:lang w:eastAsia="en-GB"/>
              </w:rPr>
              <w:t>yes/no</w:t>
            </w:r>
          </w:p>
        </w:tc>
        <w:tc>
          <w:tcPr>
            <w:tcW w:w="3691" w:type="dxa"/>
          </w:tcPr>
          <w:p w:rsidR="009B2ECB" w:rsidRPr="007F1500" w:rsidRDefault="009B2ECB" w:rsidP="00010E48">
            <w:pPr>
              <w:spacing w:before="240"/>
            </w:pPr>
          </w:p>
        </w:tc>
        <w:tc>
          <w:tcPr>
            <w:tcW w:w="1275" w:type="dxa"/>
            <w:tcBorders>
              <w:right w:val="nil"/>
            </w:tcBorders>
          </w:tcPr>
          <w:p w:rsidR="009B2ECB" w:rsidRPr="007F1500" w:rsidRDefault="009B2ECB" w:rsidP="00010E48">
            <w:pPr>
              <w:spacing w:before="240"/>
            </w:pPr>
            <w:r w:rsidRPr="007F1500">
              <w:t>M</w:t>
            </w:r>
          </w:p>
        </w:tc>
      </w:tr>
      <w:tr w:rsidR="007F1500" w:rsidRPr="007F1500" w:rsidTr="007F1500">
        <w:tc>
          <w:tcPr>
            <w:tcW w:w="4214" w:type="dxa"/>
            <w:tcBorders>
              <w:left w:val="nil"/>
            </w:tcBorders>
          </w:tcPr>
          <w:p w:rsidR="00C32D1C" w:rsidRDefault="009B2ECB" w:rsidP="007F1500">
            <w:pPr>
              <w:spacing w:after="0"/>
              <w:ind w:left="360"/>
              <w:rPr>
                <w:rFonts w:eastAsia="Times New Roman"/>
                <w:szCs w:val="24"/>
                <w:lang w:eastAsia="en-GB"/>
              </w:rPr>
            </w:pPr>
            <w:r w:rsidRPr="007F1500">
              <w:rPr>
                <w:rFonts w:eastAsia="Times New Roman"/>
                <w:szCs w:val="24"/>
                <w:lang w:eastAsia="en-GB"/>
              </w:rPr>
              <w:t xml:space="preserve">The producer has joined a collective compliance system </w:t>
            </w:r>
          </w:p>
          <w:p w:rsidR="00A220D5" w:rsidRPr="007F1500" w:rsidRDefault="009B2ECB" w:rsidP="007F1500">
            <w:pPr>
              <w:spacing w:after="0"/>
              <w:ind w:left="360"/>
              <w:rPr>
                <w:rFonts w:eastAsia="Times New Roman"/>
                <w:szCs w:val="24"/>
                <w:lang w:eastAsia="en-GB"/>
              </w:rPr>
            </w:pPr>
            <w:r w:rsidRPr="007F1500">
              <w:rPr>
                <w:rFonts w:eastAsia="Times New Roman"/>
                <w:szCs w:val="24"/>
                <w:lang w:eastAsia="en-GB"/>
              </w:rPr>
              <w:t>yes/no</w:t>
            </w:r>
          </w:p>
        </w:tc>
        <w:tc>
          <w:tcPr>
            <w:tcW w:w="3691" w:type="dxa"/>
          </w:tcPr>
          <w:p w:rsidR="00A220D5" w:rsidRPr="007F1500" w:rsidRDefault="00A220D5" w:rsidP="00010E48">
            <w:pPr>
              <w:spacing w:before="240"/>
            </w:pPr>
          </w:p>
        </w:tc>
        <w:tc>
          <w:tcPr>
            <w:tcW w:w="1275" w:type="dxa"/>
            <w:tcBorders>
              <w:right w:val="nil"/>
            </w:tcBorders>
          </w:tcPr>
          <w:p w:rsidR="00A220D5" w:rsidRPr="007F1500" w:rsidRDefault="009B2ECB" w:rsidP="00010E48">
            <w:pPr>
              <w:spacing w:before="240"/>
            </w:pPr>
            <w:r w:rsidRPr="007F1500">
              <w:t>M</w:t>
            </w:r>
          </w:p>
        </w:tc>
      </w:tr>
      <w:tr w:rsidR="009B2ECB" w:rsidRPr="007F1500" w:rsidTr="00010E48">
        <w:tc>
          <w:tcPr>
            <w:tcW w:w="4214" w:type="dxa"/>
            <w:tcBorders>
              <w:left w:val="nil"/>
            </w:tcBorders>
          </w:tcPr>
          <w:p w:rsidR="009B2ECB" w:rsidRPr="007F1500" w:rsidRDefault="009B2ECB" w:rsidP="007F1500">
            <w:pPr>
              <w:spacing w:after="0"/>
              <w:ind w:left="661"/>
              <w:rPr>
                <w:rFonts w:eastAsia="Times New Roman"/>
                <w:szCs w:val="24"/>
                <w:lang w:eastAsia="en-GB"/>
              </w:rPr>
            </w:pPr>
            <w:r w:rsidRPr="007F1500">
              <w:rPr>
                <w:rFonts w:eastAsia="Times New Roman"/>
                <w:szCs w:val="24"/>
                <w:lang w:eastAsia="en-GB"/>
              </w:rPr>
              <w:t>Name of the collective compliance system</w:t>
            </w:r>
          </w:p>
        </w:tc>
        <w:tc>
          <w:tcPr>
            <w:tcW w:w="3691" w:type="dxa"/>
          </w:tcPr>
          <w:p w:rsidR="009B2ECB" w:rsidRPr="007F1500" w:rsidRDefault="009B2ECB" w:rsidP="007F1500">
            <w:pPr>
              <w:spacing w:after="0"/>
            </w:pPr>
            <w:r w:rsidRPr="007F1500">
              <w:rPr>
                <w:rFonts w:eastAsia="Times New Roman"/>
                <w:szCs w:val="24"/>
                <w:lang w:eastAsia="en-GB"/>
              </w:rPr>
              <w:t>If the producer has joined a collective compliance system (producer responsibility organisation) in the Member State the official name of this system</w:t>
            </w:r>
          </w:p>
        </w:tc>
        <w:tc>
          <w:tcPr>
            <w:tcW w:w="1275" w:type="dxa"/>
            <w:tcBorders>
              <w:right w:val="nil"/>
            </w:tcBorders>
          </w:tcPr>
          <w:p w:rsidR="009B2ECB" w:rsidRPr="007F1500" w:rsidRDefault="009B2ECB" w:rsidP="00010E48">
            <w:pPr>
              <w:spacing w:before="240"/>
            </w:pPr>
            <w:r w:rsidRPr="007F1500">
              <w:t>F</w:t>
            </w:r>
          </w:p>
        </w:tc>
      </w:tr>
      <w:tr w:rsidR="009B2ECB" w:rsidRPr="007F1500" w:rsidTr="00010E48">
        <w:tc>
          <w:tcPr>
            <w:tcW w:w="4214" w:type="dxa"/>
            <w:tcBorders>
              <w:left w:val="nil"/>
            </w:tcBorders>
          </w:tcPr>
          <w:p w:rsidR="009B2ECB" w:rsidRPr="007F1500" w:rsidRDefault="009B2ECB" w:rsidP="007F1500">
            <w:pPr>
              <w:spacing w:after="0"/>
              <w:ind w:left="661"/>
              <w:rPr>
                <w:rFonts w:eastAsia="Times New Roman"/>
                <w:szCs w:val="24"/>
                <w:lang w:eastAsia="en-GB"/>
              </w:rPr>
            </w:pPr>
            <w:r w:rsidRPr="007F1500">
              <w:rPr>
                <w:rFonts w:eastAsia="Times New Roman"/>
                <w:szCs w:val="24"/>
                <w:lang w:eastAsia="en-GB"/>
              </w:rPr>
              <w:t>Date of agreement between the producer and collective compliance system</w:t>
            </w:r>
          </w:p>
        </w:tc>
        <w:tc>
          <w:tcPr>
            <w:tcW w:w="3691" w:type="dxa"/>
          </w:tcPr>
          <w:p w:rsidR="009B2ECB" w:rsidRPr="007F1500" w:rsidRDefault="009B2ECB" w:rsidP="009B2ECB">
            <w:pPr>
              <w:spacing w:after="0"/>
              <w:rPr>
                <w:rFonts w:eastAsia="Times New Roman"/>
                <w:szCs w:val="24"/>
                <w:lang w:eastAsia="en-GB"/>
              </w:rPr>
            </w:pPr>
            <w:r w:rsidRPr="007F1500">
              <w:rPr>
                <w:rFonts w:eastAsia="Times New Roman"/>
                <w:szCs w:val="24"/>
                <w:lang w:eastAsia="en-GB"/>
              </w:rPr>
              <w:t>If the producer has joined a collective compliance system (producer responsibility organisation) in the Member State the date of the agreement between the producer and this system</w:t>
            </w:r>
          </w:p>
        </w:tc>
        <w:tc>
          <w:tcPr>
            <w:tcW w:w="1275" w:type="dxa"/>
            <w:tcBorders>
              <w:right w:val="nil"/>
            </w:tcBorders>
          </w:tcPr>
          <w:p w:rsidR="009B2ECB" w:rsidRPr="007F1500" w:rsidRDefault="009B2ECB" w:rsidP="00010E48">
            <w:pPr>
              <w:spacing w:before="240"/>
            </w:pPr>
            <w:r w:rsidRPr="007F1500">
              <w:t>F</w:t>
            </w:r>
          </w:p>
        </w:tc>
      </w:tr>
      <w:tr w:rsidR="007F1500" w:rsidRPr="007F1500" w:rsidTr="007F1500">
        <w:tc>
          <w:tcPr>
            <w:tcW w:w="4214" w:type="dxa"/>
            <w:tcBorders>
              <w:left w:val="nil"/>
            </w:tcBorders>
          </w:tcPr>
          <w:p w:rsidR="009B2ECB" w:rsidRPr="007F1500" w:rsidRDefault="009B2ECB" w:rsidP="005242D2">
            <w:pPr>
              <w:spacing w:after="0"/>
              <w:rPr>
                <w:rFonts w:eastAsia="Times New Roman"/>
                <w:szCs w:val="24"/>
                <w:lang w:eastAsia="en-GB"/>
              </w:rPr>
            </w:pPr>
            <w:r w:rsidRPr="007F1500">
              <w:rPr>
                <w:rFonts w:eastAsia="Times New Roman"/>
                <w:szCs w:val="24"/>
                <w:lang w:eastAsia="en-GB"/>
              </w:rPr>
              <w:t>Financing responsibility</w:t>
            </w:r>
          </w:p>
        </w:tc>
        <w:tc>
          <w:tcPr>
            <w:tcW w:w="3691" w:type="dxa"/>
          </w:tcPr>
          <w:p w:rsidR="009B2ECB" w:rsidRPr="007F1500" w:rsidRDefault="009B2ECB" w:rsidP="005242D2">
            <w:pPr>
              <w:spacing w:before="240"/>
            </w:pPr>
            <w:r w:rsidRPr="007F1500">
              <w:t xml:space="preserve">Identification of the way how the </w:t>
            </w:r>
            <w:r w:rsidRPr="007F1500">
              <w:lastRenderedPageBreak/>
              <w:t xml:space="preserve">producer meets the </w:t>
            </w:r>
            <w:r w:rsidR="005242D2" w:rsidRPr="007F1500">
              <w:t>obligation of financing the collection, treatment, recovery and environmentally pursuant to Articles 12 and 13 of the Directive 2012/19/EU</w:t>
            </w:r>
          </w:p>
        </w:tc>
        <w:tc>
          <w:tcPr>
            <w:tcW w:w="1275" w:type="dxa"/>
            <w:tcBorders>
              <w:right w:val="nil"/>
            </w:tcBorders>
          </w:tcPr>
          <w:p w:rsidR="009B2ECB" w:rsidRPr="007F1500" w:rsidRDefault="009B2ECB" w:rsidP="00010E48">
            <w:pPr>
              <w:spacing w:before="240"/>
            </w:pPr>
          </w:p>
        </w:tc>
      </w:tr>
      <w:tr w:rsidR="007F1500" w:rsidRPr="007F1500" w:rsidTr="007F1500">
        <w:tc>
          <w:tcPr>
            <w:tcW w:w="4214" w:type="dxa"/>
            <w:tcBorders>
              <w:left w:val="nil"/>
            </w:tcBorders>
          </w:tcPr>
          <w:p w:rsidR="00B36A14" w:rsidRDefault="005242D2" w:rsidP="007F1500">
            <w:pPr>
              <w:spacing w:after="0"/>
              <w:ind w:left="360"/>
              <w:rPr>
                <w:rFonts w:eastAsia="Times New Roman"/>
                <w:szCs w:val="24"/>
                <w:lang w:eastAsia="en-GB"/>
              </w:rPr>
            </w:pPr>
            <w:r w:rsidRPr="007F1500">
              <w:rPr>
                <w:rFonts w:eastAsia="Times New Roman"/>
                <w:szCs w:val="24"/>
                <w:lang w:eastAsia="en-GB"/>
              </w:rPr>
              <w:lastRenderedPageBreak/>
              <w:t>The producer participates in a collective compliance system</w:t>
            </w:r>
          </w:p>
          <w:p w:rsidR="009B2ECB" w:rsidRPr="007F1500" w:rsidRDefault="005242D2" w:rsidP="00B36A14">
            <w:pPr>
              <w:spacing w:after="0"/>
              <w:ind w:left="360"/>
              <w:rPr>
                <w:rFonts w:eastAsia="Times New Roman"/>
                <w:szCs w:val="24"/>
                <w:lang w:eastAsia="en-GB"/>
              </w:rPr>
            </w:pPr>
            <w:r w:rsidRPr="007F1500">
              <w:rPr>
                <w:rFonts w:eastAsia="Times New Roman"/>
                <w:szCs w:val="24"/>
                <w:lang w:eastAsia="en-GB"/>
              </w:rPr>
              <w:t>yes/no</w:t>
            </w:r>
          </w:p>
        </w:tc>
        <w:tc>
          <w:tcPr>
            <w:tcW w:w="3691" w:type="dxa"/>
          </w:tcPr>
          <w:p w:rsidR="009B2ECB" w:rsidRPr="007F1500" w:rsidRDefault="009B2ECB" w:rsidP="00010E48">
            <w:pPr>
              <w:spacing w:before="240"/>
            </w:pPr>
          </w:p>
        </w:tc>
        <w:tc>
          <w:tcPr>
            <w:tcW w:w="1275" w:type="dxa"/>
            <w:tcBorders>
              <w:right w:val="nil"/>
            </w:tcBorders>
          </w:tcPr>
          <w:p w:rsidR="009B2ECB" w:rsidRPr="007F1500" w:rsidRDefault="005242D2" w:rsidP="00010E48">
            <w:pPr>
              <w:spacing w:before="240"/>
            </w:pPr>
            <w:r w:rsidRPr="007F1500">
              <w:t>M</w:t>
            </w:r>
          </w:p>
        </w:tc>
      </w:tr>
      <w:tr w:rsidR="007F1500" w:rsidRPr="007F1500" w:rsidTr="007F1500">
        <w:tc>
          <w:tcPr>
            <w:tcW w:w="4214" w:type="dxa"/>
            <w:tcBorders>
              <w:left w:val="nil"/>
            </w:tcBorders>
          </w:tcPr>
          <w:p w:rsidR="00B36A14" w:rsidRDefault="005242D2" w:rsidP="007F1500">
            <w:pPr>
              <w:spacing w:after="0"/>
              <w:ind w:left="360"/>
              <w:rPr>
                <w:rFonts w:eastAsia="Times New Roman"/>
                <w:szCs w:val="24"/>
                <w:lang w:eastAsia="en-GB"/>
              </w:rPr>
            </w:pPr>
            <w:r w:rsidRPr="007F1500">
              <w:rPr>
                <w:rFonts w:eastAsia="Times New Roman"/>
                <w:szCs w:val="24"/>
                <w:lang w:eastAsia="en-GB"/>
              </w:rPr>
              <w:t xml:space="preserve">The producer provides a recycling insurance </w:t>
            </w:r>
          </w:p>
          <w:p w:rsidR="009B2ECB" w:rsidRPr="007F1500" w:rsidRDefault="005242D2" w:rsidP="00B36A14">
            <w:pPr>
              <w:spacing w:after="0"/>
              <w:ind w:left="360"/>
              <w:rPr>
                <w:rFonts w:eastAsia="Times New Roman"/>
                <w:szCs w:val="24"/>
                <w:lang w:eastAsia="en-GB"/>
              </w:rPr>
            </w:pPr>
            <w:r w:rsidRPr="007F1500">
              <w:rPr>
                <w:rFonts w:eastAsia="Times New Roman"/>
                <w:szCs w:val="24"/>
                <w:lang w:eastAsia="en-GB"/>
              </w:rPr>
              <w:t>yes/no</w:t>
            </w:r>
          </w:p>
        </w:tc>
        <w:tc>
          <w:tcPr>
            <w:tcW w:w="3691" w:type="dxa"/>
          </w:tcPr>
          <w:p w:rsidR="009B2ECB" w:rsidRPr="007F1500" w:rsidRDefault="009B2ECB" w:rsidP="00010E48">
            <w:pPr>
              <w:spacing w:before="240"/>
            </w:pPr>
          </w:p>
        </w:tc>
        <w:tc>
          <w:tcPr>
            <w:tcW w:w="1275" w:type="dxa"/>
            <w:tcBorders>
              <w:right w:val="nil"/>
            </w:tcBorders>
          </w:tcPr>
          <w:p w:rsidR="009B2ECB" w:rsidRPr="007F1500" w:rsidRDefault="005242D2" w:rsidP="00010E48">
            <w:pPr>
              <w:spacing w:before="240"/>
            </w:pPr>
            <w:r w:rsidRPr="007F1500">
              <w:t>M</w:t>
            </w:r>
          </w:p>
        </w:tc>
      </w:tr>
      <w:tr w:rsidR="007F1500" w:rsidRPr="007F1500" w:rsidTr="007F1500">
        <w:tc>
          <w:tcPr>
            <w:tcW w:w="4214" w:type="dxa"/>
            <w:tcBorders>
              <w:left w:val="nil"/>
            </w:tcBorders>
          </w:tcPr>
          <w:p w:rsidR="00B36A14" w:rsidRDefault="005242D2" w:rsidP="00B36A14">
            <w:pPr>
              <w:spacing w:after="0"/>
              <w:ind w:left="360"/>
              <w:rPr>
                <w:rFonts w:eastAsia="Times New Roman"/>
                <w:szCs w:val="24"/>
                <w:lang w:eastAsia="en-GB"/>
              </w:rPr>
            </w:pPr>
            <w:r w:rsidRPr="007F1500">
              <w:rPr>
                <w:rFonts w:eastAsia="Times New Roman"/>
                <w:szCs w:val="24"/>
                <w:lang w:eastAsia="en-GB"/>
              </w:rPr>
              <w:t xml:space="preserve">The producer provides a blocked bank account </w:t>
            </w:r>
          </w:p>
          <w:p w:rsidR="009B2ECB" w:rsidRPr="007F1500" w:rsidRDefault="005242D2" w:rsidP="00B36A14">
            <w:pPr>
              <w:spacing w:after="0"/>
              <w:ind w:left="360"/>
              <w:rPr>
                <w:rFonts w:eastAsia="Times New Roman"/>
                <w:szCs w:val="24"/>
                <w:lang w:eastAsia="en-GB"/>
              </w:rPr>
            </w:pPr>
            <w:r w:rsidRPr="007F1500">
              <w:rPr>
                <w:rFonts w:eastAsia="Times New Roman"/>
                <w:szCs w:val="24"/>
                <w:lang w:eastAsia="en-GB"/>
              </w:rPr>
              <w:t>yes/no</w:t>
            </w:r>
          </w:p>
        </w:tc>
        <w:tc>
          <w:tcPr>
            <w:tcW w:w="3691" w:type="dxa"/>
          </w:tcPr>
          <w:p w:rsidR="009B2ECB" w:rsidRPr="007F1500" w:rsidRDefault="009B2ECB" w:rsidP="00010E48">
            <w:pPr>
              <w:spacing w:before="240"/>
            </w:pPr>
          </w:p>
        </w:tc>
        <w:tc>
          <w:tcPr>
            <w:tcW w:w="1275" w:type="dxa"/>
            <w:tcBorders>
              <w:right w:val="nil"/>
            </w:tcBorders>
          </w:tcPr>
          <w:p w:rsidR="009B2ECB" w:rsidRPr="007F1500" w:rsidRDefault="005242D2" w:rsidP="00010E48">
            <w:pPr>
              <w:spacing w:before="240"/>
            </w:pPr>
            <w:r w:rsidRPr="007F1500">
              <w:t>M</w:t>
            </w:r>
          </w:p>
        </w:tc>
      </w:tr>
      <w:tr w:rsidR="007F1500" w:rsidRPr="007F1500" w:rsidTr="007F1500">
        <w:tc>
          <w:tcPr>
            <w:tcW w:w="4214" w:type="dxa"/>
            <w:tcBorders>
              <w:left w:val="nil"/>
            </w:tcBorders>
          </w:tcPr>
          <w:p w:rsidR="009B2ECB" w:rsidRPr="007F1500" w:rsidRDefault="005242D2" w:rsidP="007F1500">
            <w:pPr>
              <w:spacing w:after="0"/>
              <w:ind w:left="360"/>
              <w:rPr>
                <w:rFonts w:eastAsia="Times New Roman"/>
                <w:szCs w:val="24"/>
                <w:lang w:eastAsia="en-GB"/>
              </w:rPr>
            </w:pPr>
            <w:r w:rsidRPr="007F1500">
              <w:rPr>
                <w:rFonts w:eastAsia="Times New Roman"/>
                <w:szCs w:val="24"/>
                <w:lang w:eastAsia="en-GB"/>
              </w:rPr>
              <w:t>[Other, please specify:]</w:t>
            </w:r>
          </w:p>
        </w:tc>
        <w:tc>
          <w:tcPr>
            <w:tcW w:w="3691" w:type="dxa"/>
          </w:tcPr>
          <w:p w:rsidR="009B2ECB" w:rsidRPr="007F1500" w:rsidRDefault="009B2ECB" w:rsidP="00010E48">
            <w:pPr>
              <w:spacing w:before="240"/>
            </w:pPr>
          </w:p>
        </w:tc>
        <w:tc>
          <w:tcPr>
            <w:tcW w:w="1275" w:type="dxa"/>
            <w:tcBorders>
              <w:right w:val="nil"/>
            </w:tcBorders>
          </w:tcPr>
          <w:p w:rsidR="009B2ECB" w:rsidRPr="007F1500" w:rsidRDefault="005242D2" w:rsidP="00010E48">
            <w:pPr>
              <w:spacing w:before="240"/>
            </w:pPr>
            <w:r w:rsidRPr="007F1500">
              <w:t>[M]</w:t>
            </w:r>
          </w:p>
        </w:tc>
      </w:tr>
      <w:tr w:rsidR="007F1500" w:rsidRPr="007F1500" w:rsidTr="007F1500">
        <w:tc>
          <w:tcPr>
            <w:tcW w:w="4214" w:type="dxa"/>
            <w:tcBorders>
              <w:left w:val="nil"/>
            </w:tcBorders>
          </w:tcPr>
          <w:p w:rsidR="005242D2" w:rsidRPr="007F1500" w:rsidRDefault="000620B7" w:rsidP="005242D2">
            <w:pPr>
              <w:spacing w:before="0" w:after="0"/>
              <w:rPr>
                <w:rFonts w:eastAsia="Times New Roman"/>
                <w:szCs w:val="24"/>
                <w:lang w:eastAsia="en-GB"/>
              </w:rPr>
            </w:pPr>
            <w:r w:rsidRPr="007F1500">
              <w:rPr>
                <w:rFonts w:eastAsia="Times New Roman"/>
                <w:szCs w:val="24"/>
                <w:lang w:eastAsia="en-GB"/>
              </w:rPr>
              <w:t>Distance s</w:t>
            </w:r>
            <w:r w:rsidR="005242D2" w:rsidRPr="007F1500">
              <w:rPr>
                <w:rFonts w:eastAsia="Times New Roman"/>
                <w:szCs w:val="24"/>
                <w:lang w:eastAsia="en-GB"/>
              </w:rPr>
              <w:t>elling</w:t>
            </w:r>
            <w:r w:rsidRPr="007F1500">
              <w:rPr>
                <w:rFonts w:eastAsia="Times New Roman"/>
                <w:szCs w:val="24"/>
                <w:lang w:eastAsia="en-GB"/>
              </w:rPr>
              <w:t>:</w:t>
            </w:r>
          </w:p>
          <w:p w:rsidR="00B36A14" w:rsidRDefault="000620B7" w:rsidP="007F1500">
            <w:pPr>
              <w:spacing w:after="0"/>
              <w:rPr>
                <w:rFonts w:eastAsia="Times New Roman"/>
                <w:szCs w:val="24"/>
                <w:lang w:eastAsia="en-GB"/>
              </w:rPr>
            </w:pPr>
            <w:r w:rsidRPr="007F1500">
              <w:rPr>
                <w:rFonts w:eastAsia="Times New Roman"/>
                <w:szCs w:val="24"/>
                <w:lang w:eastAsia="en-GB"/>
              </w:rPr>
              <w:t xml:space="preserve">The producer uses </w:t>
            </w:r>
            <w:r w:rsidR="005242D2" w:rsidRPr="007F1500">
              <w:rPr>
                <w:rFonts w:eastAsia="Times New Roman"/>
                <w:szCs w:val="24"/>
                <w:lang w:eastAsia="en-GB"/>
              </w:rPr>
              <w:t>distance selling technique to sell EEE directly to private households or to users other than private households to another Member State</w:t>
            </w:r>
          </w:p>
          <w:p w:rsidR="009B2ECB" w:rsidRPr="007F1500" w:rsidRDefault="005242D2" w:rsidP="00B36A14">
            <w:pPr>
              <w:spacing w:after="0"/>
              <w:rPr>
                <w:rFonts w:eastAsia="Times New Roman"/>
                <w:szCs w:val="24"/>
                <w:lang w:eastAsia="en-GB"/>
              </w:rPr>
            </w:pPr>
            <w:r w:rsidRPr="007F1500">
              <w:rPr>
                <w:rFonts w:eastAsia="Times New Roman"/>
                <w:szCs w:val="24"/>
                <w:lang w:eastAsia="en-GB"/>
              </w:rPr>
              <w:t xml:space="preserve">yes/no </w:t>
            </w:r>
          </w:p>
        </w:tc>
        <w:tc>
          <w:tcPr>
            <w:tcW w:w="3691" w:type="dxa"/>
          </w:tcPr>
          <w:p w:rsidR="009B2ECB" w:rsidRPr="007F1500" w:rsidRDefault="005242D2" w:rsidP="007F1500">
            <w:pPr>
              <w:spacing w:before="0" w:after="0"/>
              <w:rPr>
                <w:rFonts w:eastAsia="Times New Roman"/>
                <w:szCs w:val="24"/>
                <w:lang w:eastAsia="en-GB"/>
              </w:rPr>
            </w:pPr>
            <w:r w:rsidRPr="007F1500">
              <w:rPr>
                <w:rFonts w:eastAsia="Times New Roman"/>
                <w:szCs w:val="24"/>
                <w:lang w:eastAsia="en-GB"/>
              </w:rPr>
              <w:t>The producer established in the Member State shall indicate if also sells EEE by means of distance communication directly to private households or to users other than private households to another Member State</w:t>
            </w:r>
            <w:r w:rsidR="000620B7" w:rsidRPr="007F1500">
              <w:rPr>
                <w:rFonts w:eastAsia="Times New Roman"/>
                <w:szCs w:val="24"/>
                <w:lang w:eastAsia="en-GB"/>
              </w:rPr>
              <w:t xml:space="preserve">. </w:t>
            </w:r>
          </w:p>
        </w:tc>
        <w:tc>
          <w:tcPr>
            <w:tcW w:w="1275" w:type="dxa"/>
            <w:tcBorders>
              <w:right w:val="nil"/>
            </w:tcBorders>
          </w:tcPr>
          <w:p w:rsidR="009B2ECB" w:rsidRPr="007F1500" w:rsidRDefault="000620B7" w:rsidP="000620B7">
            <w:pPr>
              <w:spacing w:before="240"/>
            </w:pPr>
            <w:r w:rsidRPr="007F1500">
              <w:t>M</w:t>
            </w:r>
          </w:p>
        </w:tc>
      </w:tr>
      <w:tr w:rsidR="000620B7" w:rsidRPr="007F1500" w:rsidTr="00010E48">
        <w:tc>
          <w:tcPr>
            <w:tcW w:w="4214" w:type="dxa"/>
            <w:tcBorders>
              <w:left w:val="nil"/>
            </w:tcBorders>
          </w:tcPr>
          <w:p w:rsidR="000620B7" w:rsidRPr="007F1500" w:rsidRDefault="000620B7" w:rsidP="007F1500">
            <w:pPr>
              <w:spacing w:after="0"/>
              <w:ind w:left="360"/>
              <w:rPr>
                <w:rFonts w:eastAsia="Times New Roman"/>
                <w:szCs w:val="24"/>
                <w:lang w:eastAsia="en-GB"/>
              </w:rPr>
            </w:pPr>
            <w:r w:rsidRPr="007F1500">
              <w:rPr>
                <w:rFonts w:eastAsia="Times New Roman"/>
                <w:szCs w:val="24"/>
                <w:lang w:eastAsia="en-GB"/>
              </w:rPr>
              <w:t>List of Member State(s) in which the producer sells EEE by distance selling technique</w:t>
            </w:r>
          </w:p>
        </w:tc>
        <w:tc>
          <w:tcPr>
            <w:tcW w:w="3691" w:type="dxa"/>
          </w:tcPr>
          <w:p w:rsidR="000620B7" w:rsidRPr="007F1500" w:rsidRDefault="000620B7" w:rsidP="000620B7">
            <w:pPr>
              <w:spacing w:before="0" w:after="0"/>
              <w:rPr>
                <w:rFonts w:eastAsia="Times New Roman"/>
                <w:szCs w:val="24"/>
                <w:lang w:eastAsia="en-GB"/>
              </w:rPr>
            </w:pPr>
            <w:r w:rsidRPr="007F1500">
              <w:rPr>
                <w:rFonts w:eastAsia="Times New Roman"/>
                <w:szCs w:val="24"/>
                <w:lang w:eastAsia="en-GB"/>
              </w:rPr>
              <w:t>If the producer established in the Member State sells EEE by means of distance communication directly to private households or to users other than private households to another Member State, the name of the Member State(s)</w:t>
            </w:r>
          </w:p>
        </w:tc>
        <w:tc>
          <w:tcPr>
            <w:tcW w:w="1275" w:type="dxa"/>
            <w:tcBorders>
              <w:right w:val="nil"/>
            </w:tcBorders>
          </w:tcPr>
          <w:p w:rsidR="000620B7" w:rsidRPr="007F1500" w:rsidRDefault="000620B7" w:rsidP="000620B7">
            <w:pPr>
              <w:spacing w:before="240"/>
            </w:pPr>
            <w:r w:rsidRPr="007F1500">
              <w:t>F</w:t>
            </w:r>
          </w:p>
        </w:tc>
      </w:tr>
      <w:tr w:rsidR="000620B7" w:rsidRPr="007F1500" w:rsidTr="00010E48">
        <w:tc>
          <w:tcPr>
            <w:tcW w:w="4214" w:type="dxa"/>
            <w:tcBorders>
              <w:left w:val="nil"/>
            </w:tcBorders>
          </w:tcPr>
          <w:p w:rsidR="000620B7" w:rsidRPr="007F1500" w:rsidRDefault="000620B7" w:rsidP="007F1500">
            <w:pPr>
              <w:spacing w:after="0"/>
              <w:ind w:left="360"/>
              <w:rPr>
                <w:rFonts w:eastAsia="Times New Roman"/>
                <w:szCs w:val="24"/>
                <w:lang w:eastAsia="en-GB"/>
              </w:rPr>
            </w:pPr>
            <w:r w:rsidRPr="007F1500">
              <w:rPr>
                <w:rFonts w:eastAsia="Times New Roman"/>
                <w:szCs w:val="24"/>
                <w:lang w:eastAsia="en-GB"/>
              </w:rPr>
              <w:t>Name of the authorised representative in the Member State(s) in which the producer sells EEE by distance selling</w:t>
            </w:r>
          </w:p>
        </w:tc>
        <w:tc>
          <w:tcPr>
            <w:tcW w:w="3691" w:type="dxa"/>
          </w:tcPr>
          <w:p w:rsidR="000620B7" w:rsidRPr="007F1500" w:rsidRDefault="000620B7" w:rsidP="000620B7">
            <w:pPr>
              <w:spacing w:before="0" w:after="0"/>
              <w:rPr>
                <w:rFonts w:eastAsia="Times New Roman"/>
                <w:szCs w:val="24"/>
                <w:lang w:eastAsia="en-GB"/>
              </w:rPr>
            </w:pPr>
            <w:r w:rsidRPr="007F1500">
              <w:rPr>
                <w:rFonts w:eastAsia="Times New Roman"/>
                <w:szCs w:val="24"/>
                <w:lang w:eastAsia="en-GB"/>
              </w:rPr>
              <w:t>If the producer established in the Member State sells EEE by means of distance communication directly to private households or to users other than private households to another Member State, the name of the authorised representative in that Member State(s)</w:t>
            </w:r>
          </w:p>
        </w:tc>
        <w:tc>
          <w:tcPr>
            <w:tcW w:w="1275" w:type="dxa"/>
            <w:tcBorders>
              <w:right w:val="nil"/>
            </w:tcBorders>
          </w:tcPr>
          <w:p w:rsidR="000620B7" w:rsidRPr="007F1500" w:rsidRDefault="000620B7" w:rsidP="000620B7">
            <w:pPr>
              <w:spacing w:before="240"/>
            </w:pPr>
            <w:r w:rsidRPr="007F1500">
              <w:t>F</w:t>
            </w:r>
          </w:p>
        </w:tc>
      </w:tr>
      <w:tr w:rsidR="000620B7" w:rsidRPr="007F1500" w:rsidTr="00010E48">
        <w:tc>
          <w:tcPr>
            <w:tcW w:w="4214" w:type="dxa"/>
            <w:tcBorders>
              <w:left w:val="nil"/>
            </w:tcBorders>
          </w:tcPr>
          <w:p w:rsidR="000620B7" w:rsidRPr="007F1500" w:rsidRDefault="000620B7" w:rsidP="000620B7">
            <w:pPr>
              <w:spacing w:before="0" w:after="0"/>
              <w:rPr>
                <w:rFonts w:eastAsia="Times New Roman"/>
                <w:szCs w:val="24"/>
                <w:lang w:eastAsia="en-GB"/>
              </w:rPr>
            </w:pPr>
            <w:r w:rsidRPr="007F1500">
              <w:rPr>
                <w:rFonts w:eastAsia="Times New Roman"/>
                <w:szCs w:val="24"/>
                <w:lang w:eastAsia="en-GB"/>
              </w:rPr>
              <w:t>Declaration</w:t>
            </w:r>
          </w:p>
          <w:p w:rsidR="000620B7" w:rsidRPr="007F1500" w:rsidRDefault="000620B7" w:rsidP="000620B7">
            <w:pPr>
              <w:spacing w:after="0"/>
              <w:ind w:left="360"/>
              <w:rPr>
                <w:rFonts w:eastAsia="Times New Roman"/>
                <w:szCs w:val="24"/>
                <w:lang w:eastAsia="en-GB"/>
              </w:rPr>
            </w:pPr>
            <w:r w:rsidRPr="007F1500">
              <w:rPr>
                <w:rFonts w:eastAsia="Times New Roman"/>
                <w:szCs w:val="24"/>
                <w:lang w:eastAsia="en-GB"/>
              </w:rPr>
              <w:t>“</w:t>
            </w:r>
            <w:r w:rsidRPr="007F1500">
              <w:rPr>
                <w:rFonts w:eastAsia="Times New Roman"/>
                <w:i/>
                <w:szCs w:val="24"/>
                <w:lang w:eastAsia="en-GB"/>
              </w:rPr>
              <w:t>I/We declare that the information provided in this document is true and provides an accurate reflection of the type of electrical and electronic equipment placed on the market by the above named producer</w:t>
            </w:r>
            <w:r w:rsidRPr="007F1500">
              <w:rPr>
                <w:rFonts w:eastAsia="Times New Roman"/>
                <w:szCs w:val="24"/>
                <w:lang w:eastAsia="en-GB"/>
              </w:rPr>
              <w:t>.”</w:t>
            </w:r>
          </w:p>
        </w:tc>
        <w:tc>
          <w:tcPr>
            <w:tcW w:w="3691" w:type="dxa"/>
          </w:tcPr>
          <w:p w:rsidR="000620B7" w:rsidRPr="007F1500" w:rsidRDefault="000620B7" w:rsidP="000620B7">
            <w:pPr>
              <w:spacing w:before="0" w:after="0"/>
              <w:rPr>
                <w:rFonts w:eastAsia="Times New Roman"/>
                <w:szCs w:val="24"/>
                <w:lang w:eastAsia="en-GB"/>
              </w:rPr>
            </w:pPr>
            <w:r w:rsidRPr="007F1500">
              <w:rPr>
                <w:rFonts w:eastAsia="Times New Roman"/>
                <w:szCs w:val="24"/>
                <w:lang w:eastAsia="en-GB"/>
              </w:rPr>
              <w:t>Declaration signed by the producer that the information provided is true and accurate</w:t>
            </w:r>
          </w:p>
        </w:tc>
        <w:tc>
          <w:tcPr>
            <w:tcW w:w="1275" w:type="dxa"/>
            <w:tcBorders>
              <w:right w:val="nil"/>
            </w:tcBorders>
          </w:tcPr>
          <w:p w:rsidR="000620B7" w:rsidRPr="007F1500" w:rsidRDefault="000620B7" w:rsidP="000620B7">
            <w:pPr>
              <w:spacing w:before="240"/>
            </w:pPr>
            <w:r w:rsidRPr="007F1500">
              <w:t>M</w:t>
            </w:r>
          </w:p>
        </w:tc>
      </w:tr>
    </w:tbl>
    <w:p w:rsidR="000620B7" w:rsidRDefault="000620B7">
      <w:pPr>
        <w:spacing w:before="0" w:after="200" w:line="276" w:lineRule="auto"/>
        <w:jc w:val="left"/>
        <w:rPr>
          <w:rFonts w:eastAsia="Times New Roman"/>
          <w:b/>
          <w:color w:val="333333"/>
          <w:szCs w:val="24"/>
          <w:lang w:eastAsia="en-GB"/>
        </w:rPr>
      </w:pPr>
      <w:r>
        <w:rPr>
          <w:rFonts w:eastAsia="Times New Roman"/>
          <w:b/>
          <w:color w:val="333333"/>
          <w:szCs w:val="24"/>
          <w:lang w:eastAsia="en-GB"/>
        </w:rPr>
        <w:br w:type="page"/>
      </w:r>
    </w:p>
    <w:p w:rsidR="000620B7" w:rsidRPr="00B977A1" w:rsidRDefault="000620B7" w:rsidP="000620B7">
      <w:pPr>
        <w:spacing w:before="240"/>
        <w:rPr>
          <w:b/>
          <w:szCs w:val="24"/>
          <w:lang w:eastAsia="fr-FR"/>
        </w:rPr>
      </w:pPr>
      <w:r>
        <w:rPr>
          <w:b/>
          <w:szCs w:val="24"/>
          <w:lang w:eastAsia="fr-FR"/>
        </w:rPr>
        <w:lastRenderedPageBreak/>
        <w:t>B</w:t>
      </w:r>
      <w:r w:rsidRPr="00B977A1">
        <w:rPr>
          <w:b/>
          <w:szCs w:val="24"/>
          <w:lang w:eastAsia="fr-FR"/>
        </w:rPr>
        <w:t>. Format for registration of a</w:t>
      </w:r>
      <w:r>
        <w:rPr>
          <w:b/>
          <w:szCs w:val="24"/>
          <w:lang w:eastAsia="fr-FR"/>
        </w:rPr>
        <w:t>n authorised representative</w:t>
      </w:r>
    </w:p>
    <w:tbl>
      <w:tblPr>
        <w:tblStyle w:val="TableGrid"/>
        <w:tblW w:w="9180" w:type="dxa"/>
        <w:tblLook w:val="04A0" w:firstRow="1" w:lastRow="0" w:firstColumn="1" w:lastColumn="0" w:noHBand="0" w:noVBand="1"/>
      </w:tblPr>
      <w:tblGrid>
        <w:gridCol w:w="5078"/>
        <w:gridCol w:w="2836"/>
        <w:gridCol w:w="1266"/>
      </w:tblGrid>
      <w:tr w:rsidR="000620B7" w:rsidRPr="004905A6" w:rsidTr="00BF21AE">
        <w:tc>
          <w:tcPr>
            <w:tcW w:w="5078" w:type="dxa"/>
            <w:tcBorders>
              <w:left w:val="nil"/>
            </w:tcBorders>
          </w:tcPr>
          <w:p w:rsidR="000620B7" w:rsidRPr="004905A6" w:rsidRDefault="000620B7" w:rsidP="00B80A21">
            <w:pPr>
              <w:spacing w:before="240"/>
              <w:jc w:val="center"/>
              <w:rPr>
                <w:b/>
              </w:rPr>
            </w:pPr>
            <w:r w:rsidRPr="004905A6">
              <w:rPr>
                <w:b/>
              </w:rPr>
              <w:t>Information element</w:t>
            </w:r>
          </w:p>
        </w:tc>
        <w:tc>
          <w:tcPr>
            <w:tcW w:w="2836" w:type="dxa"/>
          </w:tcPr>
          <w:p w:rsidR="000620B7" w:rsidRPr="004905A6" w:rsidRDefault="000620B7" w:rsidP="00B80A21">
            <w:pPr>
              <w:spacing w:before="240"/>
              <w:jc w:val="center"/>
              <w:rPr>
                <w:b/>
              </w:rPr>
            </w:pPr>
            <w:r w:rsidRPr="004905A6">
              <w:rPr>
                <w:b/>
              </w:rPr>
              <w:t>Description</w:t>
            </w:r>
          </w:p>
        </w:tc>
        <w:tc>
          <w:tcPr>
            <w:tcW w:w="1266" w:type="dxa"/>
            <w:tcBorders>
              <w:right w:val="nil"/>
            </w:tcBorders>
          </w:tcPr>
          <w:p w:rsidR="000620B7" w:rsidRPr="004905A6" w:rsidRDefault="000620B7" w:rsidP="00B80A21">
            <w:pPr>
              <w:spacing w:before="240"/>
              <w:jc w:val="center"/>
              <w:rPr>
                <w:b/>
              </w:rPr>
            </w:pPr>
            <w:r w:rsidRPr="004905A6">
              <w:rPr>
                <w:b/>
              </w:rPr>
              <w:t>Reporting</w:t>
            </w:r>
          </w:p>
        </w:tc>
      </w:tr>
      <w:tr w:rsidR="000620B7" w:rsidTr="00BF21AE">
        <w:tc>
          <w:tcPr>
            <w:tcW w:w="5078" w:type="dxa"/>
            <w:tcBorders>
              <w:left w:val="nil"/>
            </w:tcBorders>
          </w:tcPr>
          <w:p w:rsidR="000620B7" w:rsidRDefault="000620B7" w:rsidP="00B80A21">
            <w:pPr>
              <w:spacing w:before="240"/>
              <w:rPr>
                <w:rFonts w:eastAsia="Times New Roman"/>
                <w:color w:val="333333"/>
                <w:szCs w:val="24"/>
                <w:lang w:eastAsia="en-GB"/>
              </w:rPr>
            </w:pPr>
            <w:r w:rsidRPr="00966A87">
              <w:rPr>
                <w:rFonts w:eastAsia="Times New Roman"/>
                <w:color w:val="333333"/>
                <w:szCs w:val="24"/>
                <w:lang w:eastAsia="en-GB"/>
              </w:rPr>
              <w:t xml:space="preserve">Name of </w:t>
            </w:r>
            <w:r>
              <w:rPr>
                <w:rFonts w:eastAsia="Times New Roman"/>
                <w:color w:val="333333"/>
                <w:szCs w:val="24"/>
                <w:lang w:eastAsia="en-GB"/>
              </w:rPr>
              <w:t>authorised representative</w:t>
            </w:r>
          </w:p>
          <w:p w:rsidR="000620B7" w:rsidRPr="00761833" w:rsidRDefault="000620B7" w:rsidP="00B80A21">
            <w:pPr>
              <w:numPr>
                <w:ilvl w:val="2"/>
                <w:numId w:val="12"/>
              </w:numPr>
              <w:spacing w:after="0"/>
              <w:ind w:left="1224"/>
              <w:rPr>
                <w:rFonts w:eastAsia="Times New Roman"/>
                <w:color w:val="333333"/>
                <w:szCs w:val="24"/>
                <w:lang w:eastAsia="en-GB"/>
              </w:rPr>
            </w:pPr>
            <w:r w:rsidRPr="0056376D">
              <w:rPr>
                <w:rFonts w:eastAsia="Times New Roman"/>
                <w:color w:val="333333"/>
                <w:szCs w:val="24"/>
                <w:lang w:eastAsia="en-GB"/>
              </w:rPr>
              <w:t xml:space="preserve">If the </w:t>
            </w:r>
            <w:r>
              <w:rPr>
                <w:rFonts w:eastAsia="Times New Roman"/>
                <w:color w:val="333333"/>
                <w:szCs w:val="24"/>
                <w:lang w:eastAsia="en-GB"/>
              </w:rPr>
              <w:t>authorised representative</w:t>
            </w:r>
            <w:r w:rsidRPr="0056376D">
              <w:rPr>
                <w:rFonts w:eastAsia="Times New Roman"/>
                <w:color w:val="333333"/>
                <w:szCs w:val="24"/>
                <w:lang w:eastAsia="en-GB"/>
              </w:rPr>
              <w:t xml:space="preserve"> is a legal person (c</w:t>
            </w:r>
            <w:r w:rsidRPr="00966A87">
              <w:rPr>
                <w:rFonts w:eastAsia="Times New Roman"/>
                <w:color w:val="333333"/>
                <w:szCs w:val="24"/>
                <w:lang w:eastAsia="en-GB"/>
              </w:rPr>
              <w:t>ompany</w:t>
            </w:r>
            <w:r w:rsidRPr="0056376D">
              <w:rPr>
                <w:rFonts w:eastAsia="Times New Roman"/>
                <w:color w:val="333333"/>
                <w:szCs w:val="24"/>
                <w:lang w:eastAsia="en-GB"/>
              </w:rPr>
              <w:t>) provide the name of the c</w:t>
            </w:r>
            <w:r w:rsidRPr="00966A87">
              <w:rPr>
                <w:rFonts w:eastAsia="Times New Roman"/>
                <w:color w:val="333333"/>
                <w:szCs w:val="24"/>
                <w:lang w:eastAsia="en-GB"/>
              </w:rPr>
              <w:t>ompany</w:t>
            </w:r>
            <w:r w:rsidRPr="0056376D">
              <w:rPr>
                <w:rFonts w:eastAsia="Times New Roman"/>
                <w:color w:val="333333"/>
                <w:szCs w:val="24"/>
                <w:lang w:eastAsia="en-GB"/>
              </w:rPr>
              <w:t xml:space="preserve"> </w:t>
            </w:r>
          </w:p>
        </w:tc>
        <w:tc>
          <w:tcPr>
            <w:tcW w:w="2836" w:type="dxa"/>
            <w:vMerge w:val="restart"/>
          </w:tcPr>
          <w:p w:rsidR="000620B7" w:rsidRDefault="000620B7" w:rsidP="00B80A21">
            <w:pPr>
              <w:spacing w:before="240"/>
            </w:pPr>
            <w:r>
              <w:t xml:space="preserve">Official name of the </w:t>
            </w:r>
            <w:r>
              <w:rPr>
                <w:rFonts w:eastAsia="Times New Roman"/>
                <w:color w:val="333333"/>
                <w:szCs w:val="24"/>
                <w:lang w:eastAsia="en-GB"/>
              </w:rPr>
              <w:t>authorised representative</w:t>
            </w:r>
            <w:r>
              <w:t xml:space="preserve"> as linked to the VAT number</w:t>
            </w: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0620B7" w:rsidRPr="00966A87" w:rsidRDefault="000620B7" w:rsidP="00B80A21">
            <w:pPr>
              <w:numPr>
                <w:ilvl w:val="2"/>
                <w:numId w:val="12"/>
              </w:numPr>
              <w:spacing w:after="0"/>
              <w:ind w:left="1224"/>
              <w:rPr>
                <w:rFonts w:eastAsia="Times New Roman"/>
                <w:color w:val="333333"/>
                <w:szCs w:val="24"/>
                <w:lang w:eastAsia="en-GB"/>
              </w:rPr>
            </w:pPr>
            <w:r w:rsidRPr="0056376D">
              <w:rPr>
                <w:rFonts w:eastAsia="Times New Roman"/>
                <w:color w:val="333333"/>
                <w:szCs w:val="24"/>
                <w:lang w:eastAsia="en-GB"/>
              </w:rPr>
              <w:t xml:space="preserve">If the </w:t>
            </w:r>
            <w:r>
              <w:rPr>
                <w:rFonts w:eastAsia="Times New Roman"/>
                <w:color w:val="333333"/>
                <w:szCs w:val="24"/>
                <w:lang w:eastAsia="en-GB"/>
              </w:rPr>
              <w:t>authorised representative</w:t>
            </w:r>
            <w:r w:rsidRPr="0056376D">
              <w:rPr>
                <w:rFonts w:eastAsia="Times New Roman"/>
                <w:color w:val="333333"/>
                <w:szCs w:val="24"/>
                <w:lang w:eastAsia="en-GB"/>
              </w:rPr>
              <w:t xml:space="preserve"> is a natural person provide:</w:t>
            </w:r>
          </w:p>
          <w:p w:rsidR="000620B7" w:rsidRDefault="000620B7" w:rsidP="00B80A21">
            <w:pPr>
              <w:numPr>
                <w:ilvl w:val="3"/>
                <w:numId w:val="13"/>
              </w:numPr>
              <w:spacing w:after="0"/>
              <w:ind w:left="1728"/>
              <w:rPr>
                <w:rFonts w:eastAsia="Times New Roman"/>
                <w:color w:val="333333"/>
                <w:szCs w:val="24"/>
                <w:lang w:eastAsia="en-GB"/>
              </w:rPr>
            </w:pPr>
            <w:r w:rsidRPr="00966A87">
              <w:rPr>
                <w:rFonts w:eastAsia="Times New Roman"/>
                <w:color w:val="333333"/>
                <w:szCs w:val="24"/>
                <w:lang w:eastAsia="en-GB"/>
              </w:rPr>
              <w:t xml:space="preserve">First name </w:t>
            </w:r>
          </w:p>
          <w:p w:rsidR="000620B7" w:rsidRDefault="000620B7" w:rsidP="00B80A21">
            <w:pPr>
              <w:numPr>
                <w:ilvl w:val="3"/>
                <w:numId w:val="13"/>
              </w:numPr>
              <w:spacing w:after="0"/>
              <w:ind w:left="1728"/>
              <w:rPr>
                <w:rFonts w:eastAsia="Times New Roman"/>
                <w:color w:val="333333"/>
                <w:szCs w:val="24"/>
                <w:lang w:eastAsia="en-GB"/>
              </w:rPr>
            </w:pPr>
            <w:r w:rsidRPr="00966A87">
              <w:rPr>
                <w:rFonts w:eastAsia="Times New Roman"/>
                <w:color w:val="333333"/>
                <w:szCs w:val="24"/>
                <w:lang w:eastAsia="en-GB"/>
              </w:rPr>
              <w:t>Last name</w:t>
            </w:r>
          </w:p>
        </w:tc>
        <w:tc>
          <w:tcPr>
            <w:tcW w:w="2836" w:type="dxa"/>
            <w:vMerge/>
          </w:tcPr>
          <w:p w:rsidR="000620B7" w:rsidRDefault="000620B7" w:rsidP="00B80A21">
            <w:pPr>
              <w:spacing w:before="240"/>
              <w:rPr>
                <w:szCs w:val="20"/>
                <w:lang w:eastAsia="fr-FR"/>
              </w:rPr>
            </w:pP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0620B7" w:rsidRDefault="000620B7" w:rsidP="00B80A21">
            <w:pPr>
              <w:spacing w:before="240"/>
            </w:pPr>
            <w:r w:rsidRPr="00D2239E">
              <w:rPr>
                <w:rFonts w:eastAsia="Times New Roman"/>
                <w:color w:val="333333"/>
                <w:szCs w:val="24"/>
                <w:lang w:eastAsia="en-GB"/>
              </w:rPr>
              <w:t xml:space="preserve">Contact person of </w:t>
            </w:r>
            <w:r w:rsidRPr="0056376D">
              <w:rPr>
                <w:rFonts w:eastAsia="Times New Roman"/>
                <w:color w:val="333333"/>
                <w:szCs w:val="24"/>
                <w:lang w:eastAsia="en-GB"/>
              </w:rPr>
              <w:t xml:space="preserve">the </w:t>
            </w:r>
            <w:r>
              <w:rPr>
                <w:rFonts w:eastAsia="Times New Roman"/>
                <w:color w:val="333333"/>
                <w:szCs w:val="24"/>
                <w:lang w:eastAsia="en-GB"/>
              </w:rPr>
              <w:t>authorised representative</w:t>
            </w:r>
          </w:p>
        </w:tc>
        <w:tc>
          <w:tcPr>
            <w:tcW w:w="2836" w:type="dxa"/>
          </w:tcPr>
          <w:p w:rsidR="000620B7" w:rsidRPr="00B977A1" w:rsidRDefault="000620B7" w:rsidP="00B80A21">
            <w:pPr>
              <w:spacing w:before="0" w:after="0"/>
              <w:rPr>
                <w:rFonts w:eastAsia="Times New Roman"/>
                <w:color w:val="333333"/>
                <w:szCs w:val="24"/>
                <w:lang w:eastAsia="en-GB"/>
              </w:rPr>
            </w:pPr>
            <w:r w:rsidRPr="00B977A1">
              <w:rPr>
                <w:rFonts w:eastAsia="Times New Roman"/>
                <w:color w:val="333333"/>
                <w:szCs w:val="24"/>
                <w:lang w:eastAsia="en-GB"/>
              </w:rPr>
              <w:t xml:space="preserve">A person associated with the </w:t>
            </w:r>
            <w:r w:rsidR="00491BD7">
              <w:rPr>
                <w:rFonts w:eastAsia="Times New Roman"/>
                <w:color w:val="333333"/>
                <w:szCs w:val="24"/>
                <w:lang w:eastAsia="en-GB"/>
              </w:rPr>
              <w:t>authorised representative</w:t>
            </w:r>
            <w:r w:rsidR="00491BD7" w:rsidRPr="00B977A1">
              <w:rPr>
                <w:rFonts w:eastAsia="Times New Roman"/>
                <w:color w:val="333333"/>
                <w:szCs w:val="24"/>
                <w:lang w:eastAsia="en-GB"/>
              </w:rPr>
              <w:t xml:space="preserve"> </w:t>
            </w:r>
            <w:r w:rsidRPr="00B977A1">
              <w:rPr>
                <w:rFonts w:eastAsia="Times New Roman"/>
                <w:color w:val="333333"/>
                <w:szCs w:val="24"/>
                <w:lang w:eastAsia="en-GB"/>
              </w:rPr>
              <w:t xml:space="preserve">as a point of communication. It is a particular individual who is selected as the point of initial or regular communication with that </w:t>
            </w:r>
            <w:r w:rsidR="00491BD7">
              <w:rPr>
                <w:rFonts w:eastAsia="Times New Roman"/>
                <w:color w:val="333333"/>
                <w:szCs w:val="24"/>
                <w:lang w:eastAsia="en-GB"/>
              </w:rPr>
              <w:t>authorised representative</w:t>
            </w:r>
            <w:r w:rsidRPr="00B977A1">
              <w:rPr>
                <w:rFonts w:eastAsia="Times New Roman"/>
                <w:color w:val="333333"/>
                <w:szCs w:val="24"/>
                <w:lang w:eastAsia="en-GB"/>
              </w:rPr>
              <w:t>.</w:t>
            </w:r>
          </w:p>
        </w:tc>
        <w:tc>
          <w:tcPr>
            <w:tcW w:w="1266" w:type="dxa"/>
            <w:tcBorders>
              <w:right w:val="nil"/>
            </w:tcBorders>
          </w:tcPr>
          <w:p w:rsidR="000620B7" w:rsidRDefault="000620B7" w:rsidP="00B80A21">
            <w:pPr>
              <w:spacing w:before="240"/>
            </w:pPr>
          </w:p>
        </w:tc>
      </w:tr>
      <w:tr w:rsidR="00491BD7" w:rsidTr="00BF21AE">
        <w:tc>
          <w:tcPr>
            <w:tcW w:w="5078" w:type="dxa"/>
            <w:tcBorders>
              <w:left w:val="nil"/>
            </w:tcBorders>
          </w:tcPr>
          <w:p w:rsidR="00491BD7" w:rsidRPr="00B977A1" w:rsidRDefault="00491BD7" w:rsidP="00B80A21">
            <w:pPr>
              <w:numPr>
                <w:ilvl w:val="2"/>
                <w:numId w:val="12"/>
              </w:numPr>
              <w:spacing w:after="0"/>
              <w:ind w:left="1224"/>
              <w:rPr>
                <w:rFonts w:eastAsia="Times New Roman"/>
                <w:color w:val="333333"/>
                <w:szCs w:val="24"/>
                <w:lang w:eastAsia="en-GB"/>
              </w:rPr>
            </w:pPr>
            <w:r>
              <w:rPr>
                <w:rFonts w:eastAsia="Times New Roman"/>
                <w:color w:val="333333"/>
                <w:szCs w:val="24"/>
                <w:lang w:eastAsia="en-GB"/>
              </w:rPr>
              <w:t>First name</w:t>
            </w:r>
          </w:p>
        </w:tc>
        <w:tc>
          <w:tcPr>
            <w:tcW w:w="2836" w:type="dxa"/>
          </w:tcPr>
          <w:p w:rsidR="00491BD7" w:rsidRDefault="00491BD7" w:rsidP="00B80A21">
            <w:pPr>
              <w:spacing w:before="240"/>
            </w:pPr>
          </w:p>
        </w:tc>
        <w:tc>
          <w:tcPr>
            <w:tcW w:w="1266" w:type="dxa"/>
            <w:tcBorders>
              <w:right w:val="nil"/>
            </w:tcBorders>
          </w:tcPr>
          <w:p w:rsidR="00491BD7" w:rsidRDefault="00491BD7" w:rsidP="00B80A21">
            <w:pPr>
              <w:spacing w:before="240"/>
            </w:pPr>
            <w:r>
              <w:t>M</w:t>
            </w:r>
          </w:p>
        </w:tc>
      </w:tr>
      <w:tr w:rsidR="00491BD7" w:rsidTr="00BF21AE">
        <w:tc>
          <w:tcPr>
            <w:tcW w:w="5078" w:type="dxa"/>
            <w:tcBorders>
              <w:left w:val="nil"/>
            </w:tcBorders>
          </w:tcPr>
          <w:p w:rsidR="00491BD7" w:rsidRPr="00B977A1" w:rsidRDefault="00491BD7" w:rsidP="00B80A21">
            <w:pPr>
              <w:numPr>
                <w:ilvl w:val="2"/>
                <w:numId w:val="12"/>
              </w:numPr>
              <w:spacing w:after="0"/>
              <w:ind w:left="1224"/>
              <w:rPr>
                <w:rFonts w:eastAsia="Times New Roman"/>
                <w:color w:val="333333"/>
                <w:szCs w:val="24"/>
                <w:lang w:eastAsia="en-GB"/>
              </w:rPr>
            </w:pPr>
            <w:r w:rsidRPr="00D2239E">
              <w:rPr>
                <w:rFonts w:eastAsia="Times New Roman"/>
                <w:color w:val="333333"/>
                <w:szCs w:val="24"/>
                <w:lang w:eastAsia="en-GB"/>
              </w:rPr>
              <w:t xml:space="preserve">Last name </w:t>
            </w:r>
          </w:p>
        </w:tc>
        <w:tc>
          <w:tcPr>
            <w:tcW w:w="2836" w:type="dxa"/>
          </w:tcPr>
          <w:p w:rsidR="00491BD7" w:rsidRDefault="00491BD7" w:rsidP="00B80A21">
            <w:pPr>
              <w:spacing w:before="240"/>
            </w:pPr>
          </w:p>
        </w:tc>
        <w:tc>
          <w:tcPr>
            <w:tcW w:w="1266" w:type="dxa"/>
            <w:tcBorders>
              <w:right w:val="nil"/>
            </w:tcBorders>
          </w:tcPr>
          <w:p w:rsidR="00491BD7" w:rsidRDefault="00491BD7" w:rsidP="00B80A21">
            <w:pPr>
              <w:spacing w:before="240"/>
            </w:pPr>
            <w:r>
              <w:t>M</w:t>
            </w:r>
          </w:p>
        </w:tc>
      </w:tr>
      <w:tr w:rsidR="00491BD7" w:rsidTr="00BF21AE">
        <w:tc>
          <w:tcPr>
            <w:tcW w:w="5078" w:type="dxa"/>
            <w:tcBorders>
              <w:left w:val="nil"/>
            </w:tcBorders>
          </w:tcPr>
          <w:p w:rsidR="00491BD7" w:rsidRPr="00B977A1" w:rsidRDefault="00491BD7" w:rsidP="00B80A21">
            <w:pPr>
              <w:numPr>
                <w:ilvl w:val="2"/>
                <w:numId w:val="12"/>
              </w:numPr>
              <w:spacing w:after="0"/>
              <w:ind w:left="1224"/>
              <w:rPr>
                <w:rFonts w:eastAsia="Times New Roman"/>
                <w:color w:val="333333"/>
                <w:szCs w:val="24"/>
                <w:lang w:eastAsia="en-GB"/>
              </w:rPr>
            </w:pPr>
            <w:r w:rsidRPr="00D2239E">
              <w:rPr>
                <w:rFonts w:eastAsia="Times New Roman"/>
                <w:color w:val="333333"/>
                <w:szCs w:val="24"/>
                <w:lang w:eastAsia="en-GB"/>
              </w:rPr>
              <w:t xml:space="preserve">Phone number </w:t>
            </w:r>
          </w:p>
        </w:tc>
        <w:tc>
          <w:tcPr>
            <w:tcW w:w="2836" w:type="dxa"/>
          </w:tcPr>
          <w:p w:rsidR="00491BD7" w:rsidRDefault="00491BD7" w:rsidP="00B80A21">
            <w:pPr>
              <w:spacing w:before="240"/>
            </w:pPr>
            <w:r>
              <w:t>Business phone</w:t>
            </w:r>
          </w:p>
        </w:tc>
        <w:tc>
          <w:tcPr>
            <w:tcW w:w="1266" w:type="dxa"/>
            <w:tcBorders>
              <w:right w:val="nil"/>
            </w:tcBorders>
          </w:tcPr>
          <w:p w:rsidR="00491BD7" w:rsidRDefault="00491BD7" w:rsidP="00B80A21">
            <w:pPr>
              <w:spacing w:before="240"/>
            </w:pPr>
            <w:r>
              <w:t>M</w:t>
            </w:r>
          </w:p>
        </w:tc>
      </w:tr>
      <w:tr w:rsidR="00491BD7" w:rsidTr="00BF21AE">
        <w:tc>
          <w:tcPr>
            <w:tcW w:w="5078" w:type="dxa"/>
            <w:tcBorders>
              <w:left w:val="nil"/>
            </w:tcBorders>
          </w:tcPr>
          <w:p w:rsidR="00491BD7" w:rsidRPr="00B977A1" w:rsidRDefault="00491BD7" w:rsidP="00B80A21">
            <w:pPr>
              <w:numPr>
                <w:ilvl w:val="2"/>
                <w:numId w:val="12"/>
              </w:numPr>
              <w:spacing w:after="0"/>
              <w:ind w:left="1224"/>
              <w:rPr>
                <w:rFonts w:eastAsia="Times New Roman"/>
                <w:color w:val="333333"/>
                <w:szCs w:val="24"/>
                <w:lang w:eastAsia="en-GB"/>
              </w:rPr>
            </w:pPr>
            <w:r>
              <w:rPr>
                <w:rFonts w:eastAsia="Times New Roman"/>
                <w:color w:val="333333"/>
                <w:szCs w:val="24"/>
                <w:lang w:eastAsia="en-GB"/>
              </w:rPr>
              <w:t>[</w:t>
            </w:r>
            <w:r w:rsidRPr="00D2239E">
              <w:rPr>
                <w:rFonts w:eastAsia="Times New Roman"/>
                <w:color w:val="333333"/>
                <w:szCs w:val="24"/>
                <w:lang w:eastAsia="en-GB"/>
              </w:rPr>
              <w:t>Mobile phone number</w:t>
            </w:r>
            <w:r>
              <w:rPr>
                <w:rFonts w:eastAsia="Times New Roman"/>
                <w:color w:val="333333"/>
                <w:szCs w:val="24"/>
                <w:lang w:eastAsia="en-GB"/>
              </w:rPr>
              <w:t>]</w:t>
            </w:r>
          </w:p>
        </w:tc>
        <w:tc>
          <w:tcPr>
            <w:tcW w:w="2836" w:type="dxa"/>
          </w:tcPr>
          <w:p w:rsidR="00491BD7" w:rsidRDefault="00491BD7" w:rsidP="00B80A21">
            <w:pPr>
              <w:spacing w:before="240"/>
            </w:pPr>
          </w:p>
        </w:tc>
        <w:tc>
          <w:tcPr>
            <w:tcW w:w="1266" w:type="dxa"/>
            <w:tcBorders>
              <w:right w:val="nil"/>
            </w:tcBorders>
          </w:tcPr>
          <w:p w:rsidR="00491BD7" w:rsidRDefault="00491BD7" w:rsidP="00B80A21">
            <w:pPr>
              <w:spacing w:before="240"/>
            </w:pPr>
            <w:r>
              <w:t>[M*]</w:t>
            </w:r>
          </w:p>
        </w:tc>
      </w:tr>
      <w:tr w:rsidR="00491BD7" w:rsidTr="00BF21AE">
        <w:tc>
          <w:tcPr>
            <w:tcW w:w="5078" w:type="dxa"/>
            <w:tcBorders>
              <w:left w:val="nil"/>
            </w:tcBorders>
          </w:tcPr>
          <w:p w:rsidR="00491BD7" w:rsidRPr="00B977A1" w:rsidRDefault="00491BD7" w:rsidP="00B80A21">
            <w:pPr>
              <w:numPr>
                <w:ilvl w:val="2"/>
                <w:numId w:val="12"/>
              </w:numPr>
              <w:spacing w:after="0"/>
              <w:ind w:left="1224"/>
              <w:rPr>
                <w:rFonts w:eastAsia="Times New Roman"/>
                <w:color w:val="333333"/>
                <w:szCs w:val="24"/>
                <w:lang w:eastAsia="en-GB"/>
              </w:rPr>
            </w:pPr>
            <w:r w:rsidRPr="00D2239E">
              <w:rPr>
                <w:rFonts w:eastAsia="Times New Roman"/>
                <w:color w:val="333333"/>
                <w:szCs w:val="24"/>
                <w:lang w:eastAsia="en-GB"/>
              </w:rPr>
              <w:t xml:space="preserve">Email address </w:t>
            </w:r>
          </w:p>
        </w:tc>
        <w:tc>
          <w:tcPr>
            <w:tcW w:w="2836" w:type="dxa"/>
          </w:tcPr>
          <w:p w:rsidR="00491BD7" w:rsidRDefault="00491BD7" w:rsidP="00B80A21">
            <w:pPr>
              <w:spacing w:before="240"/>
            </w:pPr>
            <w:r>
              <w:t>Business e-mail address</w:t>
            </w:r>
          </w:p>
        </w:tc>
        <w:tc>
          <w:tcPr>
            <w:tcW w:w="1266" w:type="dxa"/>
            <w:tcBorders>
              <w:right w:val="nil"/>
            </w:tcBorders>
          </w:tcPr>
          <w:p w:rsidR="00491BD7" w:rsidRDefault="00491BD7" w:rsidP="00B80A21">
            <w:pPr>
              <w:spacing w:before="240"/>
            </w:pPr>
            <w:r>
              <w:t>M</w:t>
            </w:r>
          </w:p>
        </w:tc>
      </w:tr>
      <w:tr w:rsidR="000620B7" w:rsidTr="00BF21AE">
        <w:tc>
          <w:tcPr>
            <w:tcW w:w="5078" w:type="dxa"/>
            <w:tcBorders>
              <w:left w:val="nil"/>
            </w:tcBorders>
          </w:tcPr>
          <w:p w:rsidR="000620B7" w:rsidRDefault="000620B7" w:rsidP="00B80A21">
            <w:pPr>
              <w:spacing w:before="240"/>
            </w:pPr>
            <w:r w:rsidRPr="00467560">
              <w:rPr>
                <w:rFonts w:eastAsia="Times New Roman"/>
                <w:color w:val="333333"/>
                <w:szCs w:val="24"/>
                <w:lang w:eastAsia="en-GB"/>
              </w:rPr>
              <w:t xml:space="preserve">Legal address of </w:t>
            </w:r>
            <w:r w:rsidR="00491BD7" w:rsidRPr="0056376D">
              <w:rPr>
                <w:rFonts w:eastAsia="Times New Roman"/>
                <w:color w:val="333333"/>
                <w:szCs w:val="24"/>
                <w:lang w:eastAsia="en-GB"/>
              </w:rPr>
              <w:t xml:space="preserve">the </w:t>
            </w:r>
            <w:r w:rsidR="00491BD7">
              <w:rPr>
                <w:rFonts w:eastAsia="Times New Roman"/>
                <w:color w:val="333333"/>
                <w:szCs w:val="24"/>
                <w:lang w:eastAsia="en-GB"/>
              </w:rPr>
              <w:t>authorised representative</w:t>
            </w:r>
          </w:p>
        </w:tc>
        <w:tc>
          <w:tcPr>
            <w:tcW w:w="2836" w:type="dxa"/>
            <w:vMerge w:val="restart"/>
          </w:tcPr>
          <w:p w:rsidR="000620B7" w:rsidRDefault="000620B7" w:rsidP="00491BD7">
            <w:pPr>
              <w:spacing w:before="240"/>
            </w:pPr>
            <w:r>
              <w:t xml:space="preserve">Official address of the </w:t>
            </w:r>
            <w:r w:rsidR="00491BD7">
              <w:rPr>
                <w:rFonts w:eastAsia="Times New Roman"/>
                <w:color w:val="333333"/>
                <w:szCs w:val="24"/>
                <w:lang w:eastAsia="en-GB"/>
              </w:rPr>
              <w:t>authorised representative</w:t>
            </w:r>
          </w:p>
        </w:tc>
        <w:tc>
          <w:tcPr>
            <w:tcW w:w="1266" w:type="dxa"/>
            <w:tcBorders>
              <w:right w:val="nil"/>
            </w:tcBorders>
          </w:tcPr>
          <w:p w:rsidR="000620B7" w:rsidRDefault="000620B7" w:rsidP="00B80A21">
            <w:pPr>
              <w:spacing w:before="240"/>
            </w:pPr>
          </w:p>
        </w:tc>
      </w:tr>
      <w:tr w:rsidR="000620B7" w:rsidTr="00BF21AE">
        <w:tc>
          <w:tcPr>
            <w:tcW w:w="5078" w:type="dxa"/>
            <w:tcBorders>
              <w:left w:val="nil"/>
            </w:tcBorders>
          </w:tcPr>
          <w:p w:rsidR="000620B7" w:rsidRPr="00B977A1" w:rsidRDefault="000620B7" w:rsidP="00B80A21">
            <w:pPr>
              <w:numPr>
                <w:ilvl w:val="2"/>
                <w:numId w:val="12"/>
              </w:numPr>
              <w:spacing w:after="0"/>
              <w:ind w:left="1224"/>
              <w:rPr>
                <w:rFonts w:eastAsia="Times New Roman"/>
                <w:color w:val="333333"/>
                <w:szCs w:val="24"/>
                <w:lang w:eastAsia="en-GB"/>
              </w:rPr>
            </w:pPr>
            <w:r w:rsidRPr="00467560">
              <w:rPr>
                <w:rFonts w:eastAsia="Times New Roman"/>
                <w:color w:val="333333"/>
                <w:szCs w:val="24"/>
                <w:lang w:eastAsia="en-GB"/>
              </w:rPr>
              <w:t>Street name</w:t>
            </w:r>
          </w:p>
        </w:tc>
        <w:tc>
          <w:tcPr>
            <w:tcW w:w="2836" w:type="dxa"/>
            <w:vMerge/>
          </w:tcPr>
          <w:p w:rsidR="000620B7" w:rsidRDefault="000620B7" w:rsidP="00B80A21">
            <w:pPr>
              <w:spacing w:before="240"/>
            </w:pP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0620B7" w:rsidRPr="00B977A1" w:rsidRDefault="000620B7" w:rsidP="00B80A21">
            <w:pPr>
              <w:numPr>
                <w:ilvl w:val="2"/>
                <w:numId w:val="12"/>
              </w:numPr>
              <w:spacing w:after="0"/>
              <w:ind w:left="1224"/>
              <w:rPr>
                <w:rFonts w:eastAsia="Times New Roman"/>
                <w:color w:val="333333"/>
                <w:szCs w:val="24"/>
                <w:lang w:eastAsia="en-GB"/>
              </w:rPr>
            </w:pPr>
            <w:r w:rsidRPr="00467560">
              <w:rPr>
                <w:rFonts w:eastAsia="Times New Roman"/>
                <w:color w:val="333333"/>
                <w:szCs w:val="24"/>
                <w:lang w:eastAsia="en-GB"/>
              </w:rPr>
              <w:t>Street number</w:t>
            </w:r>
          </w:p>
        </w:tc>
        <w:tc>
          <w:tcPr>
            <w:tcW w:w="2836" w:type="dxa"/>
            <w:vMerge/>
          </w:tcPr>
          <w:p w:rsidR="000620B7" w:rsidRDefault="000620B7" w:rsidP="00B80A21">
            <w:pPr>
              <w:spacing w:before="240"/>
            </w:pP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0620B7" w:rsidRPr="00B977A1" w:rsidRDefault="000620B7" w:rsidP="00B80A21">
            <w:pPr>
              <w:numPr>
                <w:ilvl w:val="2"/>
                <w:numId w:val="12"/>
              </w:numPr>
              <w:spacing w:after="0"/>
              <w:ind w:left="1224"/>
              <w:rPr>
                <w:rFonts w:eastAsia="Times New Roman"/>
                <w:color w:val="333333"/>
                <w:szCs w:val="24"/>
                <w:lang w:eastAsia="en-GB"/>
              </w:rPr>
            </w:pPr>
            <w:r w:rsidRPr="00467560">
              <w:rPr>
                <w:rFonts w:eastAsia="Times New Roman"/>
                <w:color w:val="333333"/>
                <w:szCs w:val="24"/>
                <w:lang w:eastAsia="en-GB"/>
              </w:rPr>
              <w:t>Postal code</w:t>
            </w:r>
          </w:p>
        </w:tc>
        <w:tc>
          <w:tcPr>
            <w:tcW w:w="2836" w:type="dxa"/>
            <w:vMerge/>
          </w:tcPr>
          <w:p w:rsidR="000620B7" w:rsidRDefault="000620B7" w:rsidP="00B80A21">
            <w:pPr>
              <w:spacing w:before="240"/>
            </w:pP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0620B7" w:rsidRPr="00B977A1" w:rsidRDefault="000620B7" w:rsidP="00B80A21">
            <w:pPr>
              <w:numPr>
                <w:ilvl w:val="2"/>
                <w:numId w:val="12"/>
              </w:numPr>
              <w:spacing w:after="0"/>
              <w:ind w:left="1224"/>
              <w:rPr>
                <w:rFonts w:eastAsia="Times New Roman"/>
                <w:color w:val="333333"/>
                <w:szCs w:val="24"/>
                <w:lang w:eastAsia="en-GB"/>
              </w:rPr>
            </w:pPr>
            <w:r w:rsidRPr="00467560">
              <w:rPr>
                <w:rFonts w:eastAsia="Times New Roman"/>
                <w:color w:val="333333"/>
                <w:szCs w:val="24"/>
                <w:lang w:eastAsia="en-GB"/>
              </w:rPr>
              <w:t>Location/City</w:t>
            </w:r>
          </w:p>
        </w:tc>
        <w:tc>
          <w:tcPr>
            <w:tcW w:w="2836" w:type="dxa"/>
            <w:vMerge/>
          </w:tcPr>
          <w:p w:rsidR="000620B7" w:rsidRDefault="000620B7" w:rsidP="00B80A21">
            <w:pPr>
              <w:spacing w:before="240"/>
            </w:pP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0620B7" w:rsidRPr="00B977A1" w:rsidRDefault="000620B7" w:rsidP="00B80A21">
            <w:pPr>
              <w:numPr>
                <w:ilvl w:val="2"/>
                <w:numId w:val="12"/>
              </w:numPr>
              <w:spacing w:after="0"/>
              <w:ind w:left="1224"/>
              <w:rPr>
                <w:rFonts w:eastAsia="Times New Roman"/>
                <w:color w:val="333333"/>
                <w:szCs w:val="24"/>
                <w:lang w:eastAsia="en-GB"/>
              </w:rPr>
            </w:pPr>
            <w:r w:rsidRPr="00467560">
              <w:rPr>
                <w:rFonts w:eastAsia="Times New Roman"/>
                <w:color w:val="333333"/>
                <w:szCs w:val="24"/>
                <w:lang w:eastAsia="en-GB"/>
              </w:rPr>
              <w:t xml:space="preserve">Province </w:t>
            </w:r>
          </w:p>
        </w:tc>
        <w:tc>
          <w:tcPr>
            <w:tcW w:w="2836" w:type="dxa"/>
            <w:vMerge/>
          </w:tcPr>
          <w:p w:rsidR="000620B7" w:rsidRDefault="000620B7" w:rsidP="00B80A21">
            <w:pPr>
              <w:spacing w:before="240"/>
            </w:pP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0620B7" w:rsidRPr="00B977A1" w:rsidRDefault="000620B7" w:rsidP="00B80A21">
            <w:pPr>
              <w:numPr>
                <w:ilvl w:val="2"/>
                <w:numId w:val="12"/>
              </w:numPr>
              <w:spacing w:after="0"/>
              <w:ind w:left="1224"/>
              <w:rPr>
                <w:rFonts w:eastAsia="Times New Roman"/>
                <w:color w:val="333333"/>
                <w:szCs w:val="24"/>
                <w:lang w:eastAsia="en-GB"/>
              </w:rPr>
            </w:pPr>
            <w:r w:rsidRPr="00467560">
              <w:rPr>
                <w:rFonts w:eastAsia="Times New Roman"/>
                <w:color w:val="333333"/>
                <w:szCs w:val="24"/>
                <w:lang w:eastAsia="en-GB"/>
              </w:rPr>
              <w:lastRenderedPageBreak/>
              <w:t xml:space="preserve">Municipality </w:t>
            </w:r>
          </w:p>
        </w:tc>
        <w:tc>
          <w:tcPr>
            <w:tcW w:w="2836" w:type="dxa"/>
            <w:vMerge/>
          </w:tcPr>
          <w:p w:rsidR="000620B7" w:rsidRDefault="000620B7" w:rsidP="00B80A21">
            <w:pPr>
              <w:spacing w:before="240"/>
            </w:pP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0620B7" w:rsidRPr="00B977A1" w:rsidRDefault="000620B7" w:rsidP="00B80A21">
            <w:pPr>
              <w:numPr>
                <w:ilvl w:val="2"/>
                <w:numId w:val="12"/>
              </w:numPr>
              <w:spacing w:after="0"/>
              <w:ind w:left="1224"/>
              <w:rPr>
                <w:rFonts w:eastAsia="Times New Roman"/>
                <w:color w:val="333333"/>
                <w:szCs w:val="24"/>
                <w:lang w:eastAsia="en-GB"/>
              </w:rPr>
            </w:pPr>
            <w:r w:rsidRPr="00467560">
              <w:rPr>
                <w:rFonts w:eastAsia="Times New Roman"/>
                <w:color w:val="333333"/>
                <w:szCs w:val="24"/>
                <w:lang w:eastAsia="en-GB"/>
              </w:rPr>
              <w:t>Country</w:t>
            </w:r>
          </w:p>
        </w:tc>
        <w:tc>
          <w:tcPr>
            <w:tcW w:w="2836" w:type="dxa"/>
            <w:vMerge/>
          </w:tcPr>
          <w:p w:rsidR="000620B7" w:rsidRDefault="000620B7" w:rsidP="00B80A21">
            <w:pPr>
              <w:spacing w:before="240"/>
            </w:pP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0620B7" w:rsidRPr="00B977A1" w:rsidRDefault="000620B7" w:rsidP="00B80A21">
            <w:pPr>
              <w:numPr>
                <w:ilvl w:val="2"/>
                <w:numId w:val="12"/>
              </w:numPr>
              <w:spacing w:after="0"/>
              <w:ind w:left="1224"/>
              <w:rPr>
                <w:rFonts w:eastAsia="Times New Roman"/>
                <w:color w:val="333333"/>
                <w:szCs w:val="24"/>
                <w:lang w:eastAsia="en-GB"/>
              </w:rPr>
            </w:pPr>
            <w:r w:rsidRPr="00467560">
              <w:rPr>
                <w:rFonts w:eastAsia="Times New Roman"/>
                <w:color w:val="333333"/>
                <w:szCs w:val="24"/>
                <w:lang w:eastAsia="en-GB"/>
              </w:rPr>
              <w:t>Website address (</w:t>
            </w:r>
            <w:r w:rsidRPr="00B977A1">
              <w:rPr>
                <w:rFonts w:eastAsia="Times New Roman"/>
                <w:color w:val="333333"/>
                <w:szCs w:val="24"/>
                <w:lang w:eastAsia="en-GB"/>
              </w:rPr>
              <w:t>if available</w:t>
            </w:r>
            <w:r w:rsidRPr="00467560">
              <w:rPr>
                <w:rFonts w:eastAsia="Times New Roman"/>
                <w:color w:val="333333"/>
                <w:szCs w:val="24"/>
                <w:lang w:eastAsia="en-GB"/>
              </w:rPr>
              <w:t>)</w:t>
            </w:r>
          </w:p>
        </w:tc>
        <w:tc>
          <w:tcPr>
            <w:tcW w:w="2836" w:type="dxa"/>
            <w:vMerge/>
          </w:tcPr>
          <w:p w:rsidR="000620B7" w:rsidRDefault="000620B7" w:rsidP="00B80A21">
            <w:pPr>
              <w:spacing w:before="240"/>
            </w:pP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0620B7" w:rsidRPr="00D2239E" w:rsidRDefault="000620B7" w:rsidP="00B80A21">
            <w:pPr>
              <w:spacing w:after="0"/>
              <w:rPr>
                <w:rFonts w:eastAsia="Times New Roman"/>
                <w:color w:val="333333"/>
                <w:szCs w:val="24"/>
                <w:lang w:eastAsia="en-GB"/>
              </w:rPr>
            </w:pPr>
            <w:r w:rsidRPr="00676D64">
              <w:rPr>
                <w:rFonts w:eastAsia="Times New Roman"/>
                <w:color w:val="333333"/>
                <w:szCs w:val="24"/>
                <w:lang w:eastAsia="en-GB"/>
              </w:rPr>
              <w:t>National identification code/ Business registration code</w:t>
            </w:r>
          </w:p>
        </w:tc>
        <w:tc>
          <w:tcPr>
            <w:tcW w:w="2836" w:type="dxa"/>
          </w:tcPr>
          <w:p w:rsidR="000620B7" w:rsidRPr="00B977A1" w:rsidRDefault="000620B7" w:rsidP="00491BD7">
            <w:pPr>
              <w:spacing w:before="0" w:after="0"/>
              <w:rPr>
                <w:rFonts w:eastAsia="Times New Roman"/>
                <w:color w:val="333333"/>
                <w:szCs w:val="24"/>
                <w:lang w:eastAsia="en-GB"/>
              </w:rPr>
            </w:pPr>
            <w:r>
              <w:rPr>
                <w:rFonts w:eastAsia="Times New Roman"/>
                <w:color w:val="333333"/>
                <w:szCs w:val="24"/>
                <w:lang w:eastAsia="en-GB"/>
              </w:rPr>
              <w:t>F</w:t>
            </w:r>
            <w:r w:rsidRPr="00B977A1">
              <w:rPr>
                <w:rFonts w:eastAsia="Times New Roman"/>
                <w:color w:val="333333"/>
                <w:szCs w:val="24"/>
                <w:lang w:eastAsia="en-GB"/>
              </w:rPr>
              <w:t xml:space="preserve">or </w:t>
            </w:r>
            <w:r w:rsidR="00491BD7">
              <w:rPr>
                <w:rFonts w:eastAsia="Times New Roman"/>
                <w:color w:val="333333"/>
                <w:szCs w:val="24"/>
                <w:lang w:eastAsia="en-GB"/>
              </w:rPr>
              <w:t>authorised representatives</w:t>
            </w:r>
            <w:r w:rsidRPr="00B977A1">
              <w:rPr>
                <w:rFonts w:eastAsia="Times New Roman"/>
                <w:color w:val="333333"/>
                <w:szCs w:val="24"/>
                <w:lang w:eastAsia="en-GB"/>
              </w:rPr>
              <w:t xml:space="preserve"> that are legal persons</w:t>
            </w:r>
            <w:r>
              <w:rPr>
                <w:rFonts w:eastAsia="Times New Roman"/>
                <w:color w:val="333333"/>
                <w:szCs w:val="24"/>
                <w:lang w:eastAsia="en-GB"/>
              </w:rPr>
              <w:t>, the identification code/ number provided upon registering in business' register in the Member State</w:t>
            </w:r>
          </w:p>
        </w:tc>
        <w:tc>
          <w:tcPr>
            <w:tcW w:w="1266" w:type="dxa"/>
            <w:tcBorders>
              <w:right w:val="nil"/>
            </w:tcBorders>
          </w:tcPr>
          <w:p w:rsidR="000620B7" w:rsidRDefault="000620B7" w:rsidP="00B80A21">
            <w:pPr>
              <w:spacing w:before="240"/>
            </w:pPr>
            <w:r>
              <w:t>F</w:t>
            </w:r>
          </w:p>
        </w:tc>
      </w:tr>
      <w:tr w:rsidR="000620B7" w:rsidTr="00BF21AE">
        <w:tc>
          <w:tcPr>
            <w:tcW w:w="5078" w:type="dxa"/>
            <w:tcBorders>
              <w:left w:val="nil"/>
            </w:tcBorders>
          </w:tcPr>
          <w:p w:rsidR="000620B7" w:rsidRPr="00D2239E" w:rsidRDefault="000620B7" w:rsidP="00B80A21">
            <w:pPr>
              <w:spacing w:after="0"/>
              <w:rPr>
                <w:rFonts w:eastAsia="Times New Roman"/>
                <w:color w:val="333333"/>
                <w:szCs w:val="24"/>
                <w:lang w:eastAsia="en-GB"/>
              </w:rPr>
            </w:pPr>
            <w:r w:rsidRPr="00676D64">
              <w:rPr>
                <w:rFonts w:eastAsia="Times New Roman"/>
                <w:color w:val="333333"/>
                <w:szCs w:val="24"/>
                <w:lang w:eastAsia="en-GB"/>
              </w:rPr>
              <w:t xml:space="preserve">VAT Number </w:t>
            </w:r>
          </w:p>
        </w:tc>
        <w:tc>
          <w:tcPr>
            <w:tcW w:w="2836" w:type="dxa"/>
          </w:tcPr>
          <w:p w:rsidR="000620B7" w:rsidRPr="00B977A1" w:rsidRDefault="000620B7" w:rsidP="00491BD7">
            <w:pPr>
              <w:spacing w:before="0" w:after="0"/>
              <w:rPr>
                <w:rFonts w:eastAsia="Times New Roman"/>
                <w:color w:val="333333"/>
                <w:szCs w:val="24"/>
                <w:lang w:eastAsia="en-GB"/>
              </w:rPr>
            </w:pPr>
            <w:r w:rsidRPr="00B977A1">
              <w:rPr>
                <w:rFonts w:eastAsia="Times New Roman"/>
                <w:color w:val="333333"/>
                <w:szCs w:val="24"/>
                <w:lang w:eastAsia="en-GB"/>
              </w:rPr>
              <w:t xml:space="preserve">VAT number of the </w:t>
            </w:r>
            <w:r w:rsidR="00491BD7">
              <w:rPr>
                <w:rFonts w:eastAsia="Times New Roman"/>
                <w:color w:val="333333"/>
                <w:szCs w:val="24"/>
                <w:lang w:eastAsia="en-GB"/>
              </w:rPr>
              <w:t>authorised representative</w:t>
            </w:r>
            <w:r w:rsidRPr="00B977A1">
              <w:rPr>
                <w:rFonts w:eastAsia="Times New Roman"/>
                <w:color w:val="333333"/>
                <w:szCs w:val="24"/>
                <w:lang w:eastAsia="en-GB"/>
              </w:rPr>
              <w:t xml:space="preserve"> in the Member State</w:t>
            </w:r>
          </w:p>
        </w:tc>
        <w:tc>
          <w:tcPr>
            <w:tcW w:w="1266" w:type="dxa"/>
            <w:tcBorders>
              <w:right w:val="nil"/>
            </w:tcBorders>
          </w:tcPr>
          <w:p w:rsidR="000620B7" w:rsidRDefault="000620B7" w:rsidP="00B80A21">
            <w:pPr>
              <w:spacing w:before="240"/>
            </w:pPr>
            <w:r>
              <w:t>M</w:t>
            </w:r>
          </w:p>
        </w:tc>
      </w:tr>
      <w:tr w:rsidR="00491BD7" w:rsidTr="00BF21AE">
        <w:tc>
          <w:tcPr>
            <w:tcW w:w="5078" w:type="dxa"/>
            <w:tcBorders>
              <w:left w:val="nil"/>
            </w:tcBorders>
          </w:tcPr>
          <w:p w:rsidR="00411A85" w:rsidRPr="00966A87" w:rsidRDefault="00411A85" w:rsidP="007F1500">
            <w:pPr>
              <w:spacing w:after="0"/>
              <w:rPr>
                <w:rFonts w:eastAsia="Times New Roman"/>
                <w:color w:val="333333"/>
                <w:szCs w:val="24"/>
                <w:lang w:eastAsia="en-GB"/>
              </w:rPr>
            </w:pPr>
            <w:r w:rsidRPr="0056376D">
              <w:rPr>
                <w:rFonts w:eastAsia="Times New Roman"/>
                <w:color w:val="333333"/>
                <w:szCs w:val="24"/>
                <w:lang w:eastAsia="en-GB"/>
              </w:rPr>
              <w:t xml:space="preserve">Name of the </w:t>
            </w:r>
            <w:r>
              <w:rPr>
                <w:rFonts w:eastAsia="Times New Roman"/>
                <w:color w:val="333333"/>
                <w:szCs w:val="24"/>
                <w:lang w:eastAsia="en-GB"/>
              </w:rPr>
              <w:t>producer that is represented:</w:t>
            </w:r>
          </w:p>
          <w:p w:rsidR="00411A85" w:rsidRPr="00966A87" w:rsidRDefault="00411A85" w:rsidP="007F1500">
            <w:pPr>
              <w:numPr>
                <w:ilvl w:val="2"/>
                <w:numId w:val="12"/>
              </w:numPr>
              <w:spacing w:after="0"/>
              <w:ind w:left="1224"/>
              <w:rPr>
                <w:rFonts w:eastAsia="Times New Roman"/>
                <w:color w:val="333333"/>
                <w:szCs w:val="24"/>
                <w:lang w:eastAsia="en-GB"/>
              </w:rPr>
            </w:pPr>
            <w:r w:rsidRPr="0056376D">
              <w:rPr>
                <w:rFonts w:eastAsia="Times New Roman"/>
                <w:color w:val="333333"/>
                <w:szCs w:val="24"/>
                <w:lang w:eastAsia="en-GB"/>
              </w:rPr>
              <w:t xml:space="preserve">If the </w:t>
            </w:r>
            <w:r>
              <w:rPr>
                <w:rFonts w:eastAsia="Times New Roman"/>
                <w:color w:val="333333"/>
                <w:szCs w:val="24"/>
                <w:lang w:eastAsia="en-GB"/>
              </w:rPr>
              <w:t>producer</w:t>
            </w:r>
            <w:r w:rsidRPr="0056376D">
              <w:rPr>
                <w:rFonts w:eastAsia="Times New Roman"/>
                <w:color w:val="333333"/>
                <w:szCs w:val="24"/>
                <w:lang w:eastAsia="en-GB"/>
              </w:rPr>
              <w:t xml:space="preserve"> is a legal person (c</w:t>
            </w:r>
            <w:r w:rsidRPr="00966A87">
              <w:rPr>
                <w:rFonts w:eastAsia="Times New Roman"/>
                <w:color w:val="333333"/>
                <w:szCs w:val="24"/>
                <w:lang w:eastAsia="en-GB"/>
              </w:rPr>
              <w:t>ompany</w:t>
            </w:r>
            <w:r w:rsidRPr="0056376D">
              <w:rPr>
                <w:rFonts w:eastAsia="Times New Roman"/>
                <w:color w:val="333333"/>
                <w:szCs w:val="24"/>
                <w:lang w:eastAsia="en-GB"/>
              </w:rPr>
              <w:t>) provide the name of the c</w:t>
            </w:r>
            <w:r w:rsidRPr="00966A87">
              <w:rPr>
                <w:rFonts w:eastAsia="Times New Roman"/>
                <w:color w:val="333333"/>
                <w:szCs w:val="24"/>
                <w:lang w:eastAsia="en-GB"/>
              </w:rPr>
              <w:t>ompany</w:t>
            </w:r>
          </w:p>
          <w:p w:rsidR="00411A85" w:rsidRPr="00966A87" w:rsidRDefault="00411A85" w:rsidP="007F1500">
            <w:pPr>
              <w:numPr>
                <w:ilvl w:val="2"/>
                <w:numId w:val="12"/>
              </w:numPr>
              <w:spacing w:after="0"/>
              <w:ind w:left="1224"/>
              <w:rPr>
                <w:rFonts w:eastAsia="Times New Roman"/>
                <w:color w:val="333333"/>
                <w:szCs w:val="24"/>
                <w:lang w:eastAsia="en-GB"/>
              </w:rPr>
            </w:pPr>
            <w:r w:rsidRPr="0056376D">
              <w:rPr>
                <w:rFonts w:eastAsia="Times New Roman"/>
                <w:color w:val="333333"/>
                <w:szCs w:val="24"/>
                <w:lang w:eastAsia="en-GB"/>
              </w:rPr>
              <w:t xml:space="preserve">If the </w:t>
            </w:r>
            <w:r>
              <w:rPr>
                <w:rFonts w:eastAsia="Times New Roman"/>
                <w:color w:val="333333"/>
                <w:szCs w:val="24"/>
                <w:lang w:eastAsia="en-GB"/>
              </w:rPr>
              <w:t>producer</w:t>
            </w:r>
            <w:r w:rsidRPr="0056376D">
              <w:rPr>
                <w:rFonts w:eastAsia="Times New Roman"/>
                <w:color w:val="333333"/>
                <w:szCs w:val="24"/>
                <w:lang w:eastAsia="en-GB"/>
              </w:rPr>
              <w:t xml:space="preserve"> is a natural person provide:</w:t>
            </w:r>
          </w:p>
          <w:p w:rsidR="00411A85" w:rsidRPr="00966A87" w:rsidRDefault="00411A85" w:rsidP="007F1500">
            <w:pPr>
              <w:numPr>
                <w:ilvl w:val="3"/>
                <w:numId w:val="13"/>
              </w:numPr>
              <w:spacing w:after="0"/>
              <w:ind w:left="1728"/>
              <w:rPr>
                <w:rFonts w:eastAsia="Times New Roman"/>
                <w:color w:val="333333"/>
                <w:szCs w:val="24"/>
                <w:lang w:eastAsia="en-GB"/>
              </w:rPr>
            </w:pPr>
            <w:r>
              <w:rPr>
                <w:rFonts w:eastAsia="Times New Roman"/>
                <w:color w:val="333333"/>
                <w:szCs w:val="24"/>
                <w:lang w:eastAsia="en-GB"/>
              </w:rPr>
              <w:t xml:space="preserve">First name </w:t>
            </w:r>
          </w:p>
          <w:p w:rsidR="00491BD7" w:rsidRDefault="00411A85" w:rsidP="007F1500">
            <w:pPr>
              <w:numPr>
                <w:ilvl w:val="3"/>
                <w:numId w:val="13"/>
              </w:numPr>
              <w:spacing w:after="0"/>
              <w:ind w:left="1728"/>
              <w:rPr>
                <w:rFonts w:eastAsia="Times New Roman"/>
                <w:color w:val="333333"/>
                <w:szCs w:val="24"/>
                <w:lang w:eastAsia="en-GB"/>
              </w:rPr>
            </w:pPr>
            <w:r>
              <w:rPr>
                <w:rFonts w:eastAsia="Times New Roman"/>
                <w:color w:val="333333"/>
                <w:szCs w:val="24"/>
                <w:lang w:eastAsia="en-GB"/>
              </w:rPr>
              <w:t xml:space="preserve">Last name </w:t>
            </w:r>
          </w:p>
        </w:tc>
        <w:tc>
          <w:tcPr>
            <w:tcW w:w="2836" w:type="dxa"/>
          </w:tcPr>
          <w:p w:rsidR="00411A85" w:rsidRDefault="00411A85" w:rsidP="00411A85">
            <w:pPr>
              <w:spacing w:before="0" w:after="0"/>
            </w:pPr>
          </w:p>
          <w:p w:rsidR="00491BD7" w:rsidRDefault="00411A85" w:rsidP="00411A85">
            <w:pPr>
              <w:spacing w:before="0" w:after="0"/>
              <w:rPr>
                <w:rFonts w:eastAsia="Times New Roman"/>
                <w:color w:val="333333"/>
                <w:szCs w:val="24"/>
                <w:lang w:eastAsia="en-GB"/>
              </w:rPr>
            </w:pPr>
            <w:r>
              <w:t xml:space="preserve">Official name of the </w:t>
            </w:r>
            <w:r>
              <w:rPr>
                <w:rFonts w:eastAsia="Times New Roman"/>
                <w:color w:val="333333"/>
                <w:szCs w:val="24"/>
                <w:lang w:eastAsia="en-GB"/>
              </w:rPr>
              <w:t xml:space="preserve">producer </w:t>
            </w:r>
            <w:r>
              <w:t>as linked to the VAT number</w:t>
            </w:r>
          </w:p>
        </w:tc>
        <w:tc>
          <w:tcPr>
            <w:tcW w:w="1266" w:type="dxa"/>
            <w:tcBorders>
              <w:right w:val="nil"/>
            </w:tcBorders>
          </w:tcPr>
          <w:p w:rsidR="00491BD7" w:rsidRDefault="00BF21AE" w:rsidP="00B80A21">
            <w:pPr>
              <w:spacing w:before="240"/>
            </w:pPr>
            <w:r>
              <w:t>M</w:t>
            </w:r>
          </w:p>
        </w:tc>
      </w:tr>
      <w:tr w:rsidR="00BF21AE" w:rsidTr="007F1500">
        <w:tc>
          <w:tcPr>
            <w:tcW w:w="5078" w:type="dxa"/>
            <w:tcBorders>
              <w:left w:val="nil"/>
              <w:bottom w:val="single" w:sz="4" w:space="0" w:color="auto"/>
            </w:tcBorders>
          </w:tcPr>
          <w:p w:rsidR="00BF21AE" w:rsidRPr="00966A87" w:rsidRDefault="00BF21AE" w:rsidP="007F1500">
            <w:pPr>
              <w:spacing w:after="0"/>
              <w:rPr>
                <w:rFonts w:eastAsia="Times New Roman"/>
                <w:color w:val="333333"/>
                <w:szCs w:val="24"/>
                <w:lang w:eastAsia="en-GB"/>
              </w:rPr>
            </w:pPr>
            <w:r>
              <w:rPr>
                <w:rFonts w:eastAsia="Times New Roman"/>
                <w:color w:val="333333"/>
                <w:szCs w:val="24"/>
                <w:lang w:eastAsia="en-GB"/>
              </w:rPr>
              <w:t>Id</w:t>
            </w:r>
            <w:r w:rsidRPr="0056376D">
              <w:rPr>
                <w:rFonts w:eastAsia="Times New Roman"/>
                <w:color w:val="333333"/>
                <w:szCs w:val="24"/>
                <w:lang w:eastAsia="en-GB"/>
              </w:rPr>
              <w:t xml:space="preserve">entification </w:t>
            </w:r>
            <w:r>
              <w:rPr>
                <w:rFonts w:eastAsia="Times New Roman"/>
                <w:color w:val="333333"/>
                <w:szCs w:val="24"/>
                <w:lang w:eastAsia="en-GB"/>
              </w:rPr>
              <w:t>of</w:t>
            </w:r>
            <w:r w:rsidRPr="0056376D">
              <w:rPr>
                <w:rFonts w:eastAsia="Times New Roman"/>
                <w:color w:val="333333"/>
                <w:szCs w:val="24"/>
                <w:lang w:eastAsia="en-GB"/>
              </w:rPr>
              <w:t xml:space="preserve"> the </w:t>
            </w:r>
            <w:r>
              <w:rPr>
                <w:rFonts w:eastAsia="Times New Roman"/>
                <w:color w:val="333333"/>
                <w:szCs w:val="24"/>
                <w:lang w:eastAsia="en-GB"/>
              </w:rPr>
              <w:t>producer that is represented</w:t>
            </w:r>
          </w:p>
          <w:p w:rsidR="00BF21AE" w:rsidRPr="00BF21AE" w:rsidRDefault="00BF21AE" w:rsidP="007F1500">
            <w:pPr>
              <w:numPr>
                <w:ilvl w:val="2"/>
                <w:numId w:val="12"/>
              </w:numPr>
              <w:spacing w:after="0"/>
              <w:ind w:left="1584"/>
              <w:rPr>
                <w:rFonts w:eastAsia="Times New Roman"/>
                <w:color w:val="333333"/>
                <w:szCs w:val="24"/>
                <w:lang w:eastAsia="en-GB"/>
              </w:rPr>
            </w:pPr>
            <w:r w:rsidRPr="0056376D">
              <w:rPr>
                <w:rFonts w:eastAsia="Times New Roman"/>
                <w:color w:val="333333"/>
                <w:szCs w:val="24"/>
                <w:lang w:eastAsia="en-GB"/>
              </w:rPr>
              <w:t>National identification code</w:t>
            </w:r>
            <w:r>
              <w:rPr>
                <w:rFonts w:eastAsia="Times New Roman"/>
                <w:color w:val="333333"/>
                <w:szCs w:val="24"/>
                <w:lang w:eastAsia="en-GB"/>
              </w:rPr>
              <w:t>/ Business registration code</w:t>
            </w:r>
          </w:p>
        </w:tc>
        <w:tc>
          <w:tcPr>
            <w:tcW w:w="2836" w:type="dxa"/>
          </w:tcPr>
          <w:p w:rsidR="00BF21AE" w:rsidRDefault="00FC2B8C" w:rsidP="00B80A21">
            <w:pPr>
              <w:spacing w:before="0" w:after="0"/>
              <w:rPr>
                <w:rFonts w:eastAsia="Times New Roman"/>
                <w:color w:val="333333"/>
                <w:szCs w:val="24"/>
                <w:lang w:eastAsia="en-GB"/>
              </w:rPr>
            </w:pPr>
            <w:r>
              <w:rPr>
                <w:rFonts w:eastAsia="Times New Roman"/>
                <w:color w:val="333333"/>
                <w:szCs w:val="24"/>
                <w:lang w:eastAsia="en-GB"/>
              </w:rPr>
              <w:t>T</w:t>
            </w:r>
            <w:r w:rsidR="00BF21AE">
              <w:rPr>
                <w:rFonts w:eastAsia="Times New Roman"/>
                <w:color w:val="333333"/>
                <w:szCs w:val="24"/>
                <w:lang w:eastAsia="en-GB"/>
              </w:rPr>
              <w:t xml:space="preserve">he identification code/ number provided upon registering in business' register in the Member State </w:t>
            </w:r>
            <w:r w:rsidR="00A41988">
              <w:rPr>
                <w:rFonts w:eastAsia="Times New Roman"/>
                <w:color w:val="333333"/>
                <w:szCs w:val="24"/>
                <w:lang w:eastAsia="en-GB"/>
              </w:rPr>
              <w:t xml:space="preserve">or the third country </w:t>
            </w:r>
            <w:r w:rsidR="00BF21AE">
              <w:rPr>
                <w:rFonts w:eastAsia="Times New Roman"/>
                <w:color w:val="333333"/>
                <w:szCs w:val="24"/>
                <w:lang w:eastAsia="en-GB"/>
              </w:rPr>
              <w:t>where the producer is established</w:t>
            </w:r>
          </w:p>
        </w:tc>
        <w:tc>
          <w:tcPr>
            <w:tcW w:w="1266" w:type="dxa"/>
            <w:tcBorders>
              <w:bottom w:val="single" w:sz="4" w:space="0" w:color="auto"/>
              <w:right w:val="nil"/>
            </w:tcBorders>
          </w:tcPr>
          <w:p w:rsidR="00BF21AE" w:rsidRDefault="005515C4" w:rsidP="00B80A21">
            <w:pPr>
              <w:spacing w:before="240"/>
            </w:pPr>
            <w:r>
              <w:t>F</w:t>
            </w:r>
          </w:p>
        </w:tc>
      </w:tr>
      <w:tr w:rsidR="00BF21AE" w:rsidTr="00BF21AE">
        <w:tc>
          <w:tcPr>
            <w:tcW w:w="5078" w:type="dxa"/>
            <w:tcBorders>
              <w:left w:val="nil"/>
              <w:bottom w:val="single" w:sz="4" w:space="0" w:color="auto"/>
            </w:tcBorders>
          </w:tcPr>
          <w:p w:rsidR="00BF21AE" w:rsidRDefault="00BF21AE" w:rsidP="007F1500">
            <w:pPr>
              <w:numPr>
                <w:ilvl w:val="2"/>
                <w:numId w:val="12"/>
              </w:numPr>
              <w:spacing w:after="0"/>
              <w:ind w:left="1584"/>
              <w:rPr>
                <w:rFonts w:eastAsia="Times New Roman"/>
                <w:color w:val="333333"/>
                <w:szCs w:val="24"/>
                <w:lang w:eastAsia="en-GB"/>
              </w:rPr>
            </w:pPr>
            <w:r>
              <w:rPr>
                <w:rFonts w:eastAsia="Times New Roman"/>
                <w:color w:val="333333"/>
                <w:szCs w:val="24"/>
                <w:lang w:eastAsia="en-GB"/>
              </w:rPr>
              <w:t>VAT number</w:t>
            </w:r>
          </w:p>
        </w:tc>
        <w:tc>
          <w:tcPr>
            <w:tcW w:w="2836" w:type="dxa"/>
          </w:tcPr>
          <w:p w:rsidR="00BF21AE" w:rsidRDefault="00BF21AE" w:rsidP="00B80A21">
            <w:pPr>
              <w:spacing w:before="0" w:after="0"/>
              <w:rPr>
                <w:rFonts w:eastAsia="Times New Roman"/>
                <w:color w:val="333333"/>
                <w:szCs w:val="24"/>
                <w:lang w:eastAsia="en-GB"/>
              </w:rPr>
            </w:pPr>
            <w:r w:rsidRPr="00B977A1">
              <w:rPr>
                <w:rFonts w:eastAsia="Times New Roman"/>
                <w:color w:val="333333"/>
                <w:szCs w:val="24"/>
                <w:lang w:eastAsia="en-GB"/>
              </w:rPr>
              <w:t>VAT number of the producer in the Member State</w:t>
            </w:r>
            <w:r>
              <w:rPr>
                <w:rFonts w:eastAsia="Times New Roman"/>
                <w:color w:val="333333"/>
                <w:szCs w:val="24"/>
                <w:lang w:eastAsia="en-GB"/>
              </w:rPr>
              <w:t xml:space="preserve"> </w:t>
            </w:r>
            <w:r w:rsidR="00A41988">
              <w:rPr>
                <w:rFonts w:eastAsia="Times New Roman"/>
                <w:color w:val="333333"/>
                <w:szCs w:val="24"/>
                <w:lang w:eastAsia="en-GB"/>
              </w:rPr>
              <w:t xml:space="preserve">or the third country </w:t>
            </w:r>
            <w:r>
              <w:rPr>
                <w:rFonts w:eastAsia="Times New Roman"/>
                <w:color w:val="333333"/>
                <w:szCs w:val="24"/>
                <w:lang w:eastAsia="en-GB"/>
              </w:rPr>
              <w:t>where the producer is established</w:t>
            </w:r>
          </w:p>
        </w:tc>
        <w:tc>
          <w:tcPr>
            <w:tcW w:w="1266" w:type="dxa"/>
            <w:tcBorders>
              <w:bottom w:val="single" w:sz="4" w:space="0" w:color="auto"/>
              <w:right w:val="nil"/>
            </w:tcBorders>
          </w:tcPr>
          <w:p w:rsidR="00BF21AE" w:rsidRDefault="00BF21AE" w:rsidP="00B80A21">
            <w:pPr>
              <w:spacing w:before="240"/>
            </w:pPr>
            <w:r>
              <w:t>M</w:t>
            </w:r>
          </w:p>
        </w:tc>
      </w:tr>
      <w:tr w:rsidR="00BF21AE" w:rsidTr="00B80A21">
        <w:tc>
          <w:tcPr>
            <w:tcW w:w="5078" w:type="dxa"/>
            <w:tcBorders>
              <w:left w:val="nil"/>
            </w:tcBorders>
          </w:tcPr>
          <w:p w:rsidR="00BF21AE" w:rsidRDefault="00BF21AE" w:rsidP="007F1500">
            <w:pPr>
              <w:spacing w:after="0"/>
              <w:rPr>
                <w:rFonts w:eastAsia="Times New Roman"/>
                <w:color w:val="333333"/>
                <w:szCs w:val="24"/>
                <w:lang w:eastAsia="en-GB"/>
              </w:rPr>
            </w:pPr>
            <w:r w:rsidRPr="00966A87">
              <w:rPr>
                <w:rFonts w:eastAsia="Times New Roman"/>
                <w:color w:val="333333"/>
                <w:szCs w:val="24"/>
                <w:lang w:eastAsia="en-GB"/>
              </w:rPr>
              <w:t xml:space="preserve">Contact details of the </w:t>
            </w:r>
            <w:r>
              <w:rPr>
                <w:rFonts w:eastAsia="Times New Roman"/>
                <w:color w:val="333333"/>
                <w:szCs w:val="24"/>
                <w:lang w:eastAsia="en-GB"/>
              </w:rPr>
              <w:t>producer that is represented</w:t>
            </w:r>
          </w:p>
        </w:tc>
        <w:tc>
          <w:tcPr>
            <w:tcW w:w="2836" w:type="dxa"/>
          </w:tcPr>
          <w:p w:rsidR="00BF21AE" w:rsidRDefault="00BF21AE" w:rsidP="00B80A21">
            <w:pPr>
              <w:spacing w:before="0" w:after="0"/>
              <w:rPr>
                <w:rFonts w:eastAsia="Times New Roman"/>
                <w:color w:val="333333"/>
                <w:szCs w:val="24"/>
                <w:lang w:eastAsia="en-GB"/>
              </w:rPr>
            </w:pPr>
          </w:p>
        </w:tc>
        <w:tc>
          <w:tcPr>
            <w:tcW w:w="1266" w:type="dxa"/>
            <w:tcBorders>
              <w:right w:val="nil"/>
            </w:tcBorders>
          </w:tcPr>
          <w:p w:rsidR="00BF21AE" w:rsidRDefault="00BF21AE" w:rsidP="00B80A21">
            <w:pPr>
              <w:spacing w:before="240"/>
            </w:pPr>
            <w:r>
              <w:t>M</w:t>
            </w:r>
          </w:p>
        </w:tc>
      </w:tr>
      <w:tr w:rsidR="00FC2B8C" w:rsidTr="00BF21AE">
        <w:tc>
          <w:tcPr>
            <w:tcW w:w="5078" w:type="dxa"/>
            <w:tcBorders>
              <w:left w:val="nil"/>
            </w:tcBorders>
          </w:tcPr>
          <w:p w:rsidR="00FC2B8C" w:rsidRDefault="00FC2B8C" w:rsidP="007F1500">
            <w:pPr>
              <w:numPr>
                <w:ilvl w:val="2"/>
                <w:numId w:val="12"/>
              </w:numPr>
              <w:spacing w:after="0"/>
              <w:ind w:left="1224"/>
              <w:rPr>
                <w:rFonts w:eastAsia="Times New Roman"/>
                <w:color w:val="333333"/>
                <w:szCs w:val="24"/>
                <w:lang w:eastAsia="en-GB"/>
              </w:rPr>
            </w:pPr>
            <w:r w:rsidRPr="00BF2BF4">
              <w:rPr>
                <w:rFonts w:eastAsia="Times New Roman"/>
                <w:color w:val="333333"/>
                <w:szCs w:val="24"/>
                <w:lang w:eastAsia="en-GB"/>
              </w:rPr>
              <w:t>Phone number</w:t>
            </w:r>
          </w:p>
        </w:tc>
        <w:tc>
          <w:tcPr>
            <w:tcW w:w="2836" w:type="dxa"/>
          </w:tcPr>
          <w:p w:rsidR="00FC2B8C" w:rsidRDefault="00FC2B8C" w:rsidP="00B80A21">
            <w:pPr>
              <w:spacing w:before="0" w:after="0"/>
              <w:rPr>
                <w:rFonts w:eastAsia="Times New Roman"/>
                <w:color w:val="333333"/>
                <w:szCs w:val="24"/>
                <w:lang w:eastAsia="en-GB"/>
              </w:rPr>
            </w:pPr>
            <w:r>
              <w:t>Business phone</w:t>
            </w:r>
          </w:p>
        </w:tc>
        <w:tc>
          <w:tcPr>
            <w:tcW w:w="1266" w:type="dxa"/>
            <w:tcBorders>
              <w:right w:val="nil"/>
            </w:tcBorders>
          </w:tcPr>
          <w:p w:rsidR="00FC2B8C" w:rsidRDefault="00FC2B8C" w:rsidP="00B80A21">
            <w:pPr>
              <w:spacing w:before="240"/>
            </w:pPr>
            <w:r>
              <w:t>M</w:t>
            </w:r>
          </w:p>
        </w:tc>
      </w:tr>
      <w:tr w:rsidR="00FC2B8C" w:rsidTr="00BF21AE">
        <w:tc>
          <w:tcPr>
            <w:tcW w:w="5078" w:type="dxa"/>
            <w:tcBorders>
              <w:left w:val="nil"/>
            </w:tcBorders>
          </w:tcPr>
          <w:p w:rsidR="00FC2B8C" w:rsidRDefault="00FC2B8C" w:rsidP="007F1500">
            <w:pPr>
              <w:numPr>
                <w:ilvl w:val="2"/>
                <w:numId w:val="12"/>
              </w:numPr>
              <w:spacing w:after="0"/>
              <w:ind w:left="1224"/>
              <w:rPr>
                <w:rFonts w:eastAsia="Times New Roman"/>
                <w:color w:val="333333"/>
                <w:szCs w:val="24"/>
                <w:lang w:eastAsia="en-GB"/>
              </w:rPr>
            </w:pPr>
            <w:r w:rsidRPr="00BF2BF4">
              <w:rPr>
                <w:rFonts w:eastAsia="Times New Roman"/>
                <w:color w:val="333333"/>
                <w:szCs w:val="24"/>
                <w:lang w:eastAsia="en-GB"/>
              </w:rPr>
              <w:t>Email address</w:t>
            </w:r>
          </w:p>
        </w:tc>
        <w:tc>
          <w:tcPr>
            <w:tcW w:w="2836" w:type="dxa"/>
          </w:tcPr>
          <w:p w:rsidR="00FC2B8C" w:rsidRDefault="00FC2B8C" w:rsidP="00B80A21">
            <w:pPr>
              <w:spacing w:before="0" w:after="0"/>
              <w:rPr>
                <w:rFonts w:eastAsia="Times New Roman"/>
                <w:color w:val="333333"/>
                <w:szCs w:val="24"/>
                <w:lang w:eastAsia="en-GB"/>
              </w:rPr>
            </w:pPr>
          </w:p>
        </w:tc>
        <w:tc>
          <w:tcPr>
            <w:tcW w:w="1266" w:type="dxa"/>
            <w:tcBorders>
              <w:right w:val="nil"/>
            </w:tcBorders>
          </w:tcPr>
          <w:p w:rsidR="00FC2B8C" w:rsidRDefault="00FC2B8C" w:rsidP="00B80A21">
            <w:pPr>
              <w:spacing w:before="240"/>
            </w:pPr>
            <w:r>
              <w:t>M</w:t>
            </w:r>
          </w:p>
        </w:tc>
      </w:tr>
      <w:tr w:rsidR="00FC2B8C" w:rsidTr="00BF21AE">
        <w:tc>
          <w:tcPr>
            <w:tcW w:w="5078" w:type="dxa"/>
            <w:tcBorders>
              <w:left w:val="nil"/>
            </w:tcBorders>
          </w:tcPr>
          <w:p w:rsidR="00FC2B8C" w:rsidRDefault="00FC2B8C" w:rsidP="007F1500">
            <w:pPr>
              <w:numPr>
                <w:ilvl w:val="2"/>
                <w:numId w:val="12"/>
              </w:numPr>
              <w:spacing w:after="0"/>
              <w:ind w:left="1224"/>
              <w:rPr>
                <w:rFonts w:eastAsia="Times New Roman"/>
                <w:color w:val="333333"/>
                <w:szCs w:val="24"/>
                <w:lang w:eastAsia="en-GB"/>
              </w:rPr>
            </w:pPr>
            <w:r w:rsidRPr="00BF2BF4">
              <w:rPr>
                <w:rFonts w:eastAsia="Times New Roman"/>
                <w:color w:val="333333"/>
                <w:szCs w:val="24"/>
                <w:lang w:eastAsia="en-GB"/>
              </w:rPr>
              <w:t>Legal address of producer that is represented</w:t>
            </w:r>
          </w:p>
        </w:tc>
        <w:tc>
          <w:tcPr>
            <w:tcW w:w="2836" w:type="dxa"/>
          </w:tcPr>
          <w:p w:rsidR="00FC2B8C" w:rsidRDefault="00FC2B8C" w:rsidP="00B80A21">
            <w:pPr>
              <w:spacing w:before="0" w:after="0"/>
              <w:rPr>
                <w:rFonts w:eastAsia="Times New Roman"/>
                <w:color w:val="333333"/>
                <w:szCs w:val="24"/>
                <w:lang w:eastAsia="en-GB"/>
              </w:rPr>
            </w:pPr>
          </w:p>
        </w:tc>
        <w:tc>
          <w:tcPr>
            <w:tcW w:w="1266" w:type="dxa"/>
            <w:tcBorders>
              <w:right w:val="nil"/>
            </w:tcBorders>
          </w:tcPr>
          <w:p w:rsidR="00FC2B8C" w:rsidRDefault="00FC2B8C" w:rsidP="00B80A21">
            <w:pPr>
              <w:spacing w:before="240"/>
            </w:pPr>
            <w:r>
              <w:t>M</w:t>
            </w:r>
          </w:p>
        </w:tc>
      </w:tr>
      <w:tr w:rsidR="00FC2B8C" w:rsidTr="00BF21AE">
        <w:tc>
          <w:tcPr>
            <w:tcW w:w="5078" w:type="dxa"/>
            <w:tcBorders>
              <w:left w:val="nil"/>
            </w:tcBorders>
          </w:tcPr>
          <w:p w:rsidR="00FC2B8C" w:rsidRDefault="00FC2B8C" w:rsidP="007F1500">
            <w:pPr>
              <w:numPr>
                <w:ilvl w:val="3"/>
                <w:numId w:val="13"/>
              </w:numPr>
              <w:spacing w:after="0"/>
              <w:ind w:left="1728"/>
              <w:rPr>
                <w:rFonts w:eastAsia="Times New Roman"/>
                <w:color w:val="333333"/>
                <w:szCs w:val="24"/>
                <w:lang w:eastAsia="en-GB"/>
              </w:rPr>
            </w:pPr>
            <w:r w:rsidRPr="00BF2BF4">
              <w:rPr>
                <w:rFonts w:eastAsia="Times New Roman"/>
                <w:color w:val="333333"/>
                <w:szCs w:val="24"/>
                <w:lang w:eastAsia="en-GB"/>
              </w:rPr>
              <w:lastRenderedPageBreak/>
              <w:t>Street name</w:t>
            </w:r>
          </w:p>
        </w:tc>
        <w:tc>
          <w:tcPr>
            <w:tcW w:w="2836" w:type="dxa"/>
          </w:tcPr>
          <w:p w:rsidR="00FC2B8C" w:rsidRDefault="00FC2B8C" w:rsidP="00B80A21">
            <w:pPr>
              <w:spacing w:before="0" w:after="0"/>
              <w:rPr>
                <w:rFonts w:eastAsia="Times New Roman"/>
                <w:color w:val="333333"/>
                <w:szCs w:val="24"/>
                <w:lang w:eastAsia="en-GB"/>
              </w:rPr>
            </w:pPr>
          </w:p>
        </w:tc>
        <w:tc>
          <w:tcPr>
            <w:tcW w:w="1266" w:type="dxa"/>
            <w:tcBorders>
              <w:right w:val="nil"/>
            </w:tcBorders>
          </w:tcPr>
          <w:p w:rsidR="00FC2B8C" w:rsidRDefault="00FC2B8C" w:rsidP="00B80A21">
            <w:pPr>
              <w:spacing w:before="240"/>
            </w:pPr>
            <w:r>
              <w:t>M</w:t>
            </w:r>
          </w:p>
        </w:tc>
      </w:tr>
      <w:tr w:rsidR="00FC2B8C" w:rsidTr="00BF21AE">
        <w:tc>
          <w:tcPr>
            <w:tcW w:w="5078" w:type="dxa"/>
            <w:tcBorders>
              <w:left w:val="nil"/>
            </w:tcBorders>
          </w:tcPr>
          <w:p w:rsidR="00FC2B8C" w:rsidRDefault="00FC2B8C" w:rsidP="007F1500">
            <w:pPr>
              <w:numPr>
                <w:ilvl w:val="3"/>
                <w:numId w:val="13"/>
              </w:numPr>
              <w:spacing w:after="0"/>
              <w:ind w:left="1728"/>
              <w:rPr>
                <w:rFonts w:eastAsia="Times New Roman"/>
                <w:color w:val="333333"/>
                <w:szCs w:val="24"/>
                <w:lang w:eastAsia="en-GB"/>
              </w:rPr>
            </w:pPr>
            <w:r w:rsidRPr="00BF2BF4">
              <w:rPr>
                <w:rFonts w:eastAsia="Times New Roman"/>
                <w:color w:val="333333"/>
                <w:szCs w:val="24"/>
                <w:lang w:eastAsia="en-GB"/>
              </w:rPr>
              <w:t>Street number</w:t>
            </w:r>
          </w:p>
        </w:tc>
        <w:tc>
          <w:tcPr>
            <w:tcW w:w="2836" w:type="dxa"/>
          </w:tcPr>
          <w:p w:rsidR="00FC2B8C" w:rsidRDefault="00FC2B8C" w:rsidP="00B80A21">
            <w:pPr>
              <w:spacing w:before="0" w:after="0"/>
              <w:rPr>
                <w:rFonts w:eastAsia="Times New Roman"/>
                <w:color w:val="333333"/>
                <w:szCs w:val="24"/>
                <w:lang w:eastAsia="en-GB"/>
              </w:rPr>
            </w:pPr>
          </w:p>
        </w:tc>
        <w:tc>
          <w:tcPr>
            <w:tcW w:w="1266" w:type="dxa"/>
            <w:tcBorders>
              <w:right w:val="nil"/>
            </w:tcBorders>
          </w:tcPr>
          <w:p w:rsidR="00FC2B8C" w:rsidRDefault="00FC2B8C" w:rsidP="00B80A21">
            <w:pPr>
              <w:spacing w:before="240"/>
            </w:pPr>
            <w:r>
              <w:t>M</w:t>
            </w:r>
          </w:p>
        </w:tc>
      </w:tr>
      <w:tr w:rsidR="00FC2B8C" w:rsidTr="00BF21AE">
        <w:tc>
          <w:tcPr>
            <w:tcW w:w="5078" w:type="dxa"/>
            <w:tcBorders>
              <w:left w:val="nil"/>
            </w:tcBorders>
          </w:tcPr>
          <w:p w:rsidR="00FC2B8C" w:rsidRDefault="00FC2B8C" w:rsidP="007F1500">
            <w:pPr>
              <w:numPr>
                <w:ilvl w:val="3"/>
                <w:numId w:val="13"/>
              </w:numPr>
              <w:spacing w:after="0"/>
              <w:ind w:left="1728"/>
              <w:rPr>
                <w:rFonts w:eastAsia="Times New Roman"/>
                <w:color w:val="333333"/>
                <w:szCs w:val="24"/>
                <w:lang w:eastAsia="en-GB"/>
              </w:rPr>
            </w:pPr>
            <w:r w:rsidRPr="00BF2BF4">
              <w:rPr>
                <w:rFonts w:eastAsia="Times New Roman"/>
                <w:color w:val="333333"/>
                <w:szCs w:val="24"/>
                <w:lang w:eastAsia="en-GB"/>
              </w:rPr>
              <w:t>Postal code</w:t>
            </w:r>
          </w:p>
        </w:tc>
        <w:tc>
          <w:tcPr>
            <w:tcW w:w="2836" w:type="dxa"/>
          </w:tcPr>
          <w:p w:rsidR="00FC2B8C" w:rsidRDefault="00FC2B8C" w:rsidP="00B80A21">
            <w:pPr>
              <w:spacing w:before="0" w:after="0"/>
              <w:rPr>
                <w:rFonts w:eastAsia="Times New Roman"/>
                <w:color w:val="333333"/>
                <w:szCs w:val="24"/>
                <w:lang w:eastAsia="en-GB"/>
              </w:rPr>
            </w:pPr>
          </w:p>
        </w:tc>
        <w:tc>
          <w:tcPr>
            <w:tcW w:w="1266" w:type="dxa"/>
            <w:tcBorders>
              <w:right w:val="nil"/>
            </w:tcBorders>
          </w:tcPr>
          <w:p w:rsidR="00FC2B8C" w:rsidRDefault="00FC2B8C" w:rsidP="00B80A21">
            <w:pPr>
              <w:spacing w:before="240"/>
            </w:pPr>
            <w:r>
              <w:t>M</w:t>
            </w:r>
          </w:p>
        </w:tc>
      </w:tr>
      <w:tr w:rsidR="00FC2B8C" w:rsidTr="00BF21AE">
        <w:tc>
          <w:tcPr>
            <w:tcW w:w="5078" w:type="dxa"/>
            <w:tcBorders>
              <w:left w:val="nil"/>
            </w:tcBorders>
          </w:tcPr>
          <w:p w:rsidR="00FC2B8C" w:rsidRDefault="00FC2B8C" w:rsidP="007F1500">
            <w:pPr>
              <w:numPr>
                <w:ilvl w:val="3"/>
                <w:numId w:val="13"/>
              </w:numPr>
              <w:spacing w:after="0"/>
              <w:ind w:left="1728"/>
              <w:rPr>
                <w:rFonts w:eastAsia="Times New Roman"/>
                <w:color w:val="333333"/>
                <w:szCs w:val="24"/>
                <w:lang w:eastAsia="en-GB"/>
              </w:rPr>
            </w:pPr>
            <w:r w:rsidRPr="00BF2BF4">
              <w:rPr>
                <w:rFonts w:eastAsia="Times New Roman"/>
                <w:color w:val="333333"/>
                <w:szCs w:val="24"/>
                <w:lang w:eastAsia="en-GB"/>
              </w:rPr>
              <w:t>Location/City</w:t>
            </w:r>
          </w:p>
        </w:tc>
        <w:tc>
          <w:tcPr>
            <w:tcW w:w="2836" w:type="dxa"/>
          </w:tcPr>
          <w:p w:rsidR="00FC2B8C" w:rsidRDefault="00FC2B8C" w:rsidP="00B80A21">
            <w:pPr>
              <w:spacing w:before="0" w:after="0"/>
              <w:rPr>
                <w:rFonts w:eastAsia="Times New Roman"/>
                <w:color w:val="333333"/>
                <w:szCs w:val="24"/>
                <w:lang w:eastAsia="en-GB"/>
              </w:rPr>
            </w:pPr>
          </w:p>
        </w:tc>
        <w:tc>
          <w:tcPr>
            <w:tcW w:w="1266" w:type="dxa"/>
            <w:tcBorders>
              <w:right w:val="nil"/>
            </w:tcBorders>
          </w:tcPr>
          <w:p w:rsidR="00FC2B8C" w:rsidRDefault="00FC2B8C" w:rsidP="00B80A21">
            <w:pPr>
              <w:spacing w:before="240"/>
            </w:pPr>
            <w:r>
              <w:t>M</w:t>
            </w:r>
          </w:p>
        </w:tc>
      </w:tr>
      <w:tr w:rsidR="00FC2B8C" w:rsidTr="00BF21AE">
        <w:tc>
          <w:tcPr>
            <w:tcW w:w="5078" w:type="dxa"/>
            <w:tcBorders>
              <w:left w:val="nil"/>
            </w:tcBorders>
          </w:tcPr>
          <w:p w:rsidR="00FC2B8C" w:rsidRDefault="00FC2B8C" w:rsidP="007F1500">
            <w:pPr>
              <w:numPr>
                <w:ilvl w:val="3"/>
                <w:numId w:val="13"/>
              </w:numPr>
              <w:spacing w:after="0"/>
              <w:ind w:left="1728"/>
              <w:rPr>
                <w:rFonts w:eastAsia="Times New Roman"/>
                <w:color w:val="333333"/>
                <w:szCs w:val="24"/>
                <w:lang w:eastAsia="en-GB"/>
              </w:rPr>
            </w:pPr>
            <w:r w:rsidRPr="00BF2BF4">
              <w:rPr>
                <w:rFonts w:eastAsia="Times New Roman"/>
                <w:color w:val="333333"/>
                <w:szCs w:val="24"/>
                <w:lang w:eastAsia="en-GB"/>
              </w:rPr>
              <w:t xml:space="preserve">Country </w:t>
            </w:r>
          </w:p>
        </w:tc>
        <w:tc>
          <w:tcPr>
            <w:tcW w:w="2836" w:type="dxa"/>
          </w:tcPr>
          <w:p w:rsidR="00FC2B8C" w:rsidRDefault="00FC2B8C" w:rsidP="00B80A21">
            <w:pPr>
              <w:spacing w:before="0" w:after="0"/>
              <w:rPr>
                <w:rFonts w:eastAsia="Times New Roman"/>
                <w:color w:val="333333"/>
                <w:szCs w:val="24"/>
                <w:lang w:eastAsia="en-GB"/>
              </w:rPr>
            </w:pPr>
          </w:p>
        </w:tc>
        <w:tc>
          <w:tcPr>
            <w:tcW w:w="1266" w:type="dxa"/>
            <w:tcBorders>
              <w:right w:val="nil"/>
            </w:tcBorders>
          </w:tcPr>
          <w:p w:rsidR="00FC2B8C" w:rsidRDefault="00FC2B8C" w:rsidP="00B80A21">
            <w:pPr>
              <w:spacing w:before="240"/>
            </w:pPr>
            <w:r>
              <w:t>M</w:t>
            </w:r>
          </w:p>
        </w:tc>
      </w:tr>
      <w:tr w:rsidR="00FC2B8C" w:rsidTr="00BF21AE">
        <w:tc>
          <w:tcPr>
            <w:tcW w:w="5078" w:type="dxa"/>
            <w:tcBorders>
              <w:left w:val="nil"/>
            </w:tcBorders>
          </w:tcPr>
          <w:p w:rsidR="00FC2B8C" w:rsidRDefault="00FC2B8C" w:rsidP="007F1500">
            <w:pPr>
              <w:numPr>
                <w:ilvl w:val="2"/>
                <w:numId w:val="12"/>
              </w:numPr>
              <w:spacing w:after="0"/>
              <w:ind w:left="1224"/>
              <w:rPr>
                <w:rFonts w:eastAsia="Times New Roman"/>
                <w:color w:val="333333"/>
                <w:szCs w:val="24"/>
                <w:lang w:eastAsia="en-GB"/>
              </w:rPr>
            </w:pPr>
            <w:r w:rsidRPr="00BF2BF4">
              <w:rPr>
                <w:rFonts w:eastAsia="Times New Roman"/>
                <w:color w:val="333333"/>
                <w:szCs w:val="24"/>
                <w:lang w:eastAsia="en-GB"/>
              </w:rPr>
              <w:t>Website address (</w:t>
            </w:r>
            <w:r w:rsidRPr="007F1500">
              <w:rPr>
                <w:rFonts w:eastAsia="Times New Roman"/>
                <w:color w:val="333333"/>
                <w:szCs w:val="24"/>
                <w:lang w:eastAsia="en-GB"/>
              </w:rPr>
              <w:t>if available</w:t>
            </w:r>
            <w:r w:rsidRPr="00BF2BF4">
              <w:rPr>
                <w:rFonts w:eastAsia="Times New Roman"/>
                <w:color w:val="333333"/>
                <w:szCs w:val="24"/>
                <w:lang w:eastAsia="en-GB"/>
              </w:rPr>
              <w:t>)</w:t>
            </w:r>
          </w:p>
        </w:tc>
        <w:tc>
          <w:tcPr>
            <w:tcW w:w="2836" w:type="dxa"/>
          </w:tcPr>
          <w:p w:rsidR="00FC2B8C" w:rsidRDefault="00FC2B8C" w:rsidP="00B80A21">
            <w:pPr>
              <w:spacing w:before="0" w:after="0"/>
              <w:rPr>
                <w:rFonts w:eastAsia="Times New Roman"/>
                <w:color w:val="333333"/>
                <w:szCs w:val="24"/>
                <w:lang w:eastAsia="en-GB"/>
              </w:rPr>
            </w:pPr>
          </w:p>
        </w:tc>
        <w:tc>
          <w:tcPr>
            <w:tcW w:w="1266" w:type="dxa"/>
            <w:tcBorders>
              <w:right w:val="nil"/>
            </w:tcBorders>
          </w:tcPr>
          <w:p w:rsidR="00FC2B8C" w:rsidRDefault="00FC2B8C" w:rsidP="00B80A21">
            <w:pPr>
              <w:spacing w:before="240"/>
            </w:pPr>
            <w:r>
              <w:t>F</w:t>
            </w:r>
          </w:p>
        </w:tc>
      </w:tr>
      <w:tr w:rsidR="000620B7" w:rsidTr="00BF21AE">
        <w:tc>
          <w:tcPr>
            <w:tcW w:w="5078" w:type="dxa"/>
            <w:tcBorders>
              <w:left w:val="nil"/>
            </w:tcBorders>
          </w:tcPr>
          <w:p w:rsidR="000620B7" w:rsidRPr="00D2239E" w:rsidRDefault="000620B7" w:rsidP="00B80A21">
            <w:pPr>
              <w:spacing w:after="0"/>
              <w:rPr>
                <w:rFonts w:eastAsia="Times New Roman"/>
                <w:color w:val="333333"/>
                <w:szCs w:val="24"/>
                <w:lang w:eastAsia="en-GB"/>
              </w:rPr>
            </w:pPr>
            <w:r>
              <w:rPr>
                <w:rFonts w:eastAsia="Times New Roman"/>
                <w:color w:val="333333"/>
                <w:szCs w:val="24"/>
                <w:lang w:eastAsia="en-GB"/>
              </w:rPr>
              <w:t>Category(</w:t>
            </w:r>
            <w:proofErr w:type="spellStart"/>
            <w:r>
              <w:rPr>
                <w:rFonts w:eastAsia="Times New Roman"/>
                <w:color w:val="333333"/>
                <w:szCs w:val="24"/>
                <w:lang w:eastAsia="en-GB"/>
              </w:rPr>
              <w:t>ies</w:t>
            </w:r>
            <w:proofErr w:type="spellEnd"/>
            <w:r>
              <w:rPr>
                <w:rFonts w:eastAsia="Times New Roman"/>
                <w:color w:val="333333"/>
                <w:szCs w:val="24"/>
                <w:lang w:eastAsia="en-GB"/>
              </w:rPr>
              <w:t xml:space="preserve">) of </w:t>
            </w:r>
            <w:r w:rsidRPr="00D64BD5">
              <w:rPr>
                <w:rFonts w:eastAsia="Times New Roman"/>
                <w:color w:val="333333"/>
                <w:szCs w:val="24"/>
                <w:lang w:eastAsia="en-GB"/>
              </w:rPr>
              <w:t xml:space="preserve">EEE </w:t>
            </w:r>
          </w:p>
        </w:tc>
        <w:tc>
          <w:tcPr>
            <w:tcW w:w="2836" w:type="dxa"/>
          </w:tcPr>
          <w:p w:rsidR="000620B7" w:rsidRPr="00B977A1" w:rsidRDefault="000620B7" w:rsidP="00B80A21">
            <w:pPr>
              <w:spacing w:before="0" w:after="0"/>
              <w:rPr>
                <w:rFonts w:eastAsia="Times New Roman"/>
                <w:color w:val="333333"/>
                <w:szCs w:val="24"/>
                <w:lang w:eastAsia="en-GB"/>
              </w:rPr>
            </w:pPr>
            <w:r>
              <w:rPr>
                <w:rFonts w:eastAsia="Times New Roman"/>
                <w:color w:val="333333"/>
                <w:szCs w:val="24"/>
                <w:lang w:eastAsia="en-GB"/>
              </w:rPr>
              <w:t xml:space="preserve">Category or </w:t>
            </w:r>
            <w:r w:rsidRPr="00D64BD5">
              <w:rPr>
                <w:rFonts w:eastAsia="Times New Roman"/>
                <w:color w:val="333333"/>
                <w:szCs w:val="24"/>
                <w:lang w:eastAsia="en-GB"/>
              </w:rPr>
              <w:t xml:space="preserve">categories </w:t>
            </w:r>
            <w:r>
              <w:rPr>
                <w:rFonts w:eastAsia="Times New Roman"/>
                <w:color w:val="333333"/>
                <w:szCs w:val="24"/>
                <w:lang w:eastAsia="en-GB"/>
              </w:rPr>
              <w:t xml:space="preserve">of EEE </w:t>
            </w:r>
            <w:r w:rsidRPr="00D64BD5">
              <w:rPr>
                <w:rFonts w:eastAsia="Times New Roman"/>
                <w:color w:val="333333"/>
                <w:szCs w:val="24"/>
                <w:lang w:eastAsia="en-GB"/>
              </w:rPr>
              <w:t xml:space="preserve">as per Annex III to the Directive 2012/19/EU </w:t>
            </w:r>
            <w:r>
              <w:rPr>
                <w:rFonts w:eastAsia="Times New Roman"/>
                <w:color w:val="333333"/>
                <w:szCs w:val="24"/>
                <w:lang w:eastAsia="en-GB"/>
              </w:rPr>
              <w:t>the producer places on the market of the Member State</w:t>
            </w: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0620B7" w:rsidRPr="00D2239E" w:rsidRDefault="000620B7" w:rsidP="00B80A21">
            <w:pPr>
              <w:spacing w:after="0"/>
              <w:rPr>
                <w:rFonts w:eastAsia="Times New Roman"/>
                <w:color w:val="333333"/>
                <w:szCs w:val="24"/>
                <w:lang w:eastAsia="en-GB"/>
              </w:rPr>
            </w:pPr>
            <w:r>
              <w:rPr>
                <w:rFonts w:eastAsia="Times New Roman"/>
                <w:color w:val="333333"/>
                <w:szCs w:val="24"/>
                <w:lang w:eastAsia="en-GB"/>
              </w:rPr>
              <w:t>S</w:t>
            </w:r>
            <w:r w:rsidRPr="00D64BD5">
              <w:rPr>
                <w:rFonts w:eastAsia="Times New Roman"/>
                <w:color w:val="333333"/>
                <w:szCs w:val="24"/>
                <w:lang w:eastAsia="en-GB"/>
              </w:rPr>
              <w:t>ub-categor</w:t>
            </w:r>
            <w:r>
              <w:rPr>
                <w:rFonts w:eastAsia="Times New Roman"/>
                <w:color w:val="333333"/>
                <w:szCs w:val="24"/>
                <w:lang w:eastAsia="en-GB"/>
              </w:rPr>
              <w:t>y(</w:t>
            </w:r>
            <w:proofErr w:type="spellStart"/>
            <w:r w:rsidRPr="00D64BD5">
              <w:rPr>
                <w:rFonts w:eastAsia="Times New Roman"/>
                <w:color w:val="333333"/>
                <w:szCs w:val="24"/>
                <w:lang w:eastAsia="en-GB"/>
              </w:rPr>
              <w:t>ies</w:t>
            </w:r>
            <w:proofErr w:type="spellEnd"/>
            <w:r>
              <w:rPr>
                <w:rFonts w:eastAsia="Times New Roman"/>
                <w:color w:val="333333"/>
                <w:szCs w:val="24"/>
                <w:lang w:eastAsia="en-GB"/>
              </w:rPr>
              <w:t>)</w:t>
            </w:r>
            <w:r w:rsidRPr="00D64BD5">
              <w:rPr>
                <w:rFonts w:eastAsia="Times New Roman"/>
                <w:color w:val="333333"/>
                <w:szCs w:val="24"/>
                <w:lang w:eastAsia="en-GB"/>
              </w:rPr>
              <w:t xml:space="preserve"> </w:t>
            </w:r>
            <w:r>
              <w:rPr>
                <w:rFonts w:eastAsia="Times New Roman"/>
                <w:color w:val="333333"/>
                <w:szCs w:val="24"/>
                <w:lang w:eastAsia="en-GB"/>
              </w:rPr>
              <w:t xml:space="preserve">of </w:t>
            </w:r>
            <w:r w:rsidRPr="00D64BD5">
              <w:rPr>
                <w:rFonts w:eastAsia="Times New Roman"/>
                <w:color w:val="333333"/>
                <w:szCs w:val="24"/>
                <w:lang w:eastAsia="en-GB"/>
              </w:rPr>
              <w:t>EEE</w:t>
            </w:r>
          </w:p>
        </w:tc>
        <w:tc>
          <w:tcPr>
            <w:tcW w:w="2836" w:type="dxa"/>
          </w:tcPr>
          <w:p w:rsidR="000620B7" w:rsidRPr="00B977A1" w:rsidRDefault="000620B7" w:rsidP="00B80A21">
            <w:pPr>
              <w:spacing w:before="0" w:after="0"/>
              <w:rPr>
                <w:rFonts w:eastAsia="Times New Roman"/>
                <w:color w:val="333333"/>
                <w:szCs w:val="24"/>
                <w:lang w:eastAsia="en-GB"/>
              </w:rPr>
            </w:pPr>
            <w:r>
              <w:rPr>
                <w:rFonts w:eastAsia="Times New Roman"/>
                <w:color w:val="333333"/>
                <w:szCs w:val="24"/>
                <w:lang w:eastAsia="en-GB"/>
              </w:rPr>
              <w:t>Sub-category or sub-</w:t>
            </w:r>
            <w:r w:rsidRPr="00D64BD5">
              <w:rPr>
                <w:rFonts w:eastAsia="Times New Roman"/>
                <w:color w:val="333333"/>
                <w:szCs w:val="24"/>
                <w:lang w:eastAsia="en-GB"/>
              </w:rPr>
              <w:t xml:space="preserve">categories </w:t>
            </w:r>
            <w:r>
              <w:rPr>
                <w:rFonts w:eastAsia="Times New Roman"/>
                <w:color w:val="333333"/>
                <w:szCs w:val="24"/>
                <w:lang w:eastAsia="en-GB"/>
              </w:rPr>
              <w:t>of EEE as applied in the Member State the producers places on the market of the Member State</w:t>
            </w: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0620B7" w:rsidRPr="007F1500" w:rsidRDefault="000620B7" w:rsidP="00B80A21">
            <w:pPr>
              <w:spacing w:before="0" w:after="0"/>
              <w:rPr>
                <w:rFonts w:eastAsia="Times New Roman"/>
                <w:color w:val="333333"/>
                <w:szCs w:val="24"/>
                <w:lang w:eastAsia="en-GB"/>
              </w:rPr>
            </w:pPr>
            <w:r w:rsidRPr="007F1500">
              <w:rPr>
                <w:rFonts w:eastAsia="Times New Roman"/>
                <w:color w:val="333333"/>
                <w:szCs w:val="24"/>
                <w:lang w:eastAsia="en-GB"/>
              </w:rPr>
              <w:t>Type of EEE (household EEE or other than household EEE</w:t>
            </w:r>
            <w:r w:rsidR="00661BE7">
              <w:rPr>
                <w:rFonts w:eastAsia="Times New Roman"/>
                <w:color w:val="333333"/>
                <w:szCs w:val="24"/>
                <w:lang w:eastAsia="en-GB"/>
              </w:rPr>
              <w:t>)</w:t>
            </w:r>
          </w:p>
        </w:tc>
        <w:tc>
          <w:tcPr>
            <w:tcW w:w="2836" w:type="dxa"/>
          </w:tcPr>
          <w:p w:rsidR="000620B7" w:rsidRDefault="000620B7" w:rsidP="00B80A21">
            <w:pPr>
              <w:spacing w:before="0" w:after="0"/>
            </w:pPr>
            <w:r w:rsidRPr="00966A87">
              <w:rPr>
                <w:rFonts w:eastAsia="Times New Roman"/>
                <w:color w:val="333333"/>
                <w:szCs w:val="24"/>
                <w:lang w:eastAsia="en-GB"/>
              </w:rPr>
              <w:t xml:space="preserve">For each </w:t>
            </w:r>
            <w:r>
              <w:rPr>
                <w:rFonts w:eastAsia="Times New Roman"/>
                <w:color w:val="333333"/>
                <w:szCs w:val="24"/>
                <w:lang w:eastAsia="en-GB"/>
              </w:rPr>
              <w:t xml:space="preserve">one </w:t>
            </w:r>
            <w:r w:rsidRPr="00966A87">
              <w:rPr>
                <w:rFonts w:eastAsia="Times New Roman"/>
                <w:color w:val="333333"/>
                <w:szCs w:val="24"/>
                <w:lang w:eastAsia="en-GB"/>
              </w:rPr>
              <w:t xml:space="preserve">of </w:t>
            </w:r>
            <w:r>
              <w:rPr>
                <w:rFonts w:eastAsia="Times New Roman"/>
                <w:color w:val="333333"/>
                <w:szCs w:val="24"/>
                <w:lang w:eastAsia="en-GB"/>
              </w:rPr>
              <w:t xml:space="preserve">the </w:t>
            </w:r>
            <w:r w:rsidRPr="00966A87">
              <w:rPr>
                <w:rFonts w:eastAsia="Times New Roman"/>
                <w:color w:val="333333"/>
                <w:szCs w:val="24"/>
                <w:lang w:eastAsia="en-GB"/>
              </w:rPr>
              <w:t xml:space="preserve">categories of EEE </w:t>
            </w:r>
            <w:r>
              <w:rPr>
                <w:rFonts w:eastAsia="Times New Roman"/>
                <w:color w:val="333333"/>
                <w:szCs w:val="24"/>
                <w:lang w:eastAsia="en-GB"/>
              </w:rPr>
              <w:t>the producer places on the market on the Member State indication of household and other than household EEE</w:t>
            </w:r>
          </w:p>
        </w:tc>
        <w:tc>
          <w:tcPr>
            <w:tcW w:w="1266" w:type="dxa"/>
            <w:tcBorders>
              <w:right w:val="nil"/>
            </w:tcBorders>
          </w:tcPr>
          <w:p w:rsidR="000620B7" w:rsidRDefault="000620B7" w:rsidP="00B80A21">
            <w:pPr>
              <w:spacing w:before="240"/>
            </w:pPr>
            <w:r>
              <w:t>M</w:t>
            </w:r>
          </w:p>
        </w:tc>
      </w:tr>
      <w:tr w:rsidR="000620B7" w:rsidRPr="00B977A1" w:rsidTr="00BF21AE">
        <w:tc>
          <w:tcPr>
            <w:tcW w:w="5078" w:type="dxa"/>
            <w:tcBorders>
              <w:left w:val="nil"/>
            </w:tcBorders>
          </w:tcPr>
          <w:p w:rsidR="000620B7" w:rsidRPr="00D2239E" w:rsidRDefault="000620B7" w:rsidP="00B80A21">
            <w:pPr>
              <w:spacing w:before="240"/>
              <w:rPr>
                <w:rFonts w:eastAsia="Times New Roman"/>
                <w:color w:val="333333"/>
                <w:szCs w:val="24"/>
                <w:lang w:eastAsia="en-GB"/>
              </w:rPr>
            </w:pPr>
            <w:r w:rsidRPr="00B977A1">
              <w:rPr>
                <w:rFonts w:eastAsia="Times New Roman"/>
                <w:color w:val="333333"/>
                <w:szCs w:val="24"/>
                <w:lang w:eastAsia="en-GB"/>
              </w:rPr>
              <w:t>Brand name of EEE</w:t>
            </w:r>
          </w:p>
        </w:tc>
        <w:tc>
          <w:tcPr>
            <w:tcW w:w="2836" w:type="dxa"/>
          </w:tcPr>
          <w:p w:rsidR="000620B7" w:rsidRPr="00B977A1" w:rsidRDefault="000620B7" w:rsidP="00B80A21">
            <w:pPr>
              <w:spacing w:before="0" w:after="0"/>
              <w:rPr>
                <w:rFonts w:eastAsia="Times New Roman"/>
                <w:color w:val="333333"/>
                <w:szCs w:val="24"/>
                <w:lang w:eastAsia="en-GB"/>
              </w:rPr>
            </w:pPr>
            <w:r w:rsidRPr="00966A87">
              <w:rPr>
                <w:rFonts w:eastAsia="Times New Roman"/>
                <w:color w:val="333333"/>
                <w:szCs w:val="24"/>
                <w:lang w:eastAsia="en-GB"/>
              </w:rPr>
              <w:t xml:space="preserve">For each </w:t>
            </w:r>
            <w:r>
              <w:rPr>
                <w:rFonts w:eastAsia="Times New Roman"/>
                <w:color w:val="333333"/>
                <w:szCs w:val="24"/>
                <w:lang w:eastAsia="en-GB"/>
              </w:rPr>
              <w:t xml:space="preserve">one </w:t>
            </w:r>
            <w:r w:rsidRPr="00966A87">
              <w:rPr>
                <w:rFonts w:eastAsia="Times New Roman"/>
                <w:color w:val="333333"/>
                <w:szCs w:val="24"/>
                <w:lang w:eastAsia="en-GB"/>
              </w:rPr>
              <w:t xml:space="preserve">of </w:t>
            </w:r>
            <w:r>
              <w:rPr>
                <w:rFonts w:eastAsia="Times New Roman"/>
                <w:color w:val="333333"/>
                <w:szCs w:val="24"/>
                <w:lang w:eastAsia="en-GB"/>
              </w:rPr>
              <w:t xml:space="preserve">the </w:t>
            </w:r>
            <w:r w:rsidRPr="00966A87">
              <w:rPr>
                <w:rFonts w:eastAsia="Times New Roman"/>
                <w:color w:val="333333"/>
                <w:szCs w:val="24"/>
                <w:lang w:eastAsia="en-GB"/>
              </w:rPr>
              <w:t xml:space="preserve">categories of EEE </w:t>
            </w:r>
            <w:r>
              <w:rPr>
                <w:rFonts w:eastAsia="Times New Roman"/>
                <w:color w:val="333333"/>
                <w:szCs w:val="24"/>
                <w:lang w:eastAsia="en-GB"/>
              </w:rPr>
              <w:t xml:space="preserve">the producer places on the market on the Member State </w:t>
            </w:r>
            <w:r>
              <w:rPr>
                <w:szCs w:val="20"/>
                <w:lang w:eastAsia="fr-FR"/>
              </w:rPr>
              <w:t>the</w:t>
            </w:r>
            <w:r w:rsidRPr="007D02B7">
              <w:rPr>
                <w:szCs w:val="20"/>
                <w:lang w:eastAsia="fr-FR"/>
              </w:rPr>
              <w:t xml:space="preserve"> arbitrarily adopted name that is given by a </w:t>
            </w:r>
            <w:r>
              <w:rPr>
                <w:szCs w:val="20"/>
                <w:lang w:eastAsia="fr-FR"/>
              </w:rPr>
              <w:t>producer</w:t>
            </w:r>
            <w:r w:rsidRPr="007D02B7">
              <w:rPr>
                <w:szCs w:val="20"/>
                <w:lang w:eastAsia="fr-FR"/>
              </w:rPr>
              <w:t xml:space="preserve"> to </w:t>
            </w:r>
            <w:r>
              <w:rPr>
                <w:szCs w:val="20"/>
                <w:lang w:eastAsia="fr-FR"/>
              </w:rPr>
              <w:t>the</w:t>
            </w:r>
            <w:r w:rsidRPr="007D02B7">
              <w:rPr>
                <w:szCs w:val="20"/>
                <w:lang w:eastAsia="fr-FR"/>
              </w:rPr>
              <w:t xml:space="preserve"> </w:t>
            </w:r>
            <w:r>
              <w:rPr>
                <w:szCs w:val="20"/>
                <w:lang w:eastAsia="fr-FR"/>
              </w:rPr>
              <w:t>EEE</w:t>
            </w:r>
            <w:r w:rsidRPr="007D02B7">
              <w:rPr>
                <w:szCs w:val="20"/>
                <w:lang w:eastAsia="fr-FR"/>
              </w:rPr>
              <w:t xml:space="preserve"> to distinguish it as produced or sold by that </w:t>
            </w:r>
            <w:r>
              <w:rPr>
                <w:szCs w:val="20"/>
                <w:lang w:eastAsia="fr-FR"/>
              </w:rPr>
              <w:t>producer</w:t>
            </w:r>
            <w:r w:rsidRPr="007D02B7">
              <w:rPr>
                <w:szCs w:val="20"/>
                <w:lang w:eastAsia="fr-FR"/>
              </w:rPr>
              <w:t xml:space="preserve"> and that may be used and protected as a trademark</w:t>
            </w:r>
          </w:p>
        </w:tc>
        <w:tc>
          <w:tcPr>
            <w:tcW w:w="1266" w:type="dxa"/>
            <w:tcBorders>
              <w:right w:val="nil"/>
            </w:tcBorders>
          </w:tcPr>
          <w:p w:rsidR="000620B7" w:rsidRPr="00B977A1" w:rsidRDefault="000620B7" w:rsidP="00B80A21">
            <w:pPr>
              <w:spacing w:before="240"/>
              <w:rPr>
                <w:rFonts w:eastAsia="Times New Roman"/>
                <w:color w:val="333333"/>
                <w:szCs w:val="24"/>
                <w:lang w:eastAsia="en-GB"/>
              </w:rPr>
            </w:pPr>
            <w:r>
              <w:rPr>
                <w:rFonts w:eastAsia="Times New Roman"/>
                <w:color w:val="333333"/>
                <w:szCs w:val="24"/>
                <w:lang w:eastAsia="en-GB"/>
              </w:rPr>
              <w:t>M</w:t>
            </w:r>
          </w:p>
        </w:tc>
      </w:tr>
      <w:tr w:rsidR="000620B7" w:rsidRPr="00661BE7" w:rsidTr="00BF21AE">
        <w:tc>
          <w:tcPr>
            <w:tcW w:w="5078" w:type="dxa"/>
            <w:tcBorders>
              <w:left w:val="nil"/>
            </w:tcBorders>
          </w:tcPr>
          <w:p w:rsidR="000620B7" w:rsidRPr="00661BE7" w:rsidRDefault="000620B7" w:rsidP="00B80A21">
            <w:pPr>
              <w:spacing w:before="0" w:after="0"/>
              <w:rPr>
                <w:rFonts w:eastAsia="Times New Roman"/>
                <w:color w:val="333333"/>
                <w:szCs w:val="24"/>
                <w:lang w:eastAsia="en-GB"/>
              </w:rPr>
            </w:pPr>
            <w:r w:rsidRPr="00661BE7">
              <w:rPr>
                <w:rFonts w:eastAsia="Times New Roman"/>
                <w:color w:val="333333"/>
                <w:szCs w:val="24"/>
                <w:lang w:eastAsia="en-GB"/>
              </w:rPr>
              <w:t xml:space="preserve">Producer responsibility </w:t>
            </w:r>
          </w:p>
        </w:tc>
        <w:tc>
          <w:tcPr>
            <w:tcW w:w="2836" w:type="dxa"/>
          </w:tcPr>
          <w:p w:rsidR="000620B7" w:rsidRPr="00661BE7" w:rsidRDefault="000620B7" w:rsidP="00B80A21">
            <w:pPr>
              <w:spacing w:before="240"/>
            </w:pPr>
            <w:r w:rsidRPr="00661BE7">
              <w:t>Identification of the way how the producer meets the responsibilities set out in Directive 2012/19/EU</w:t>
            </w:r>
            <w:r w:rsidR="00491BD7" w:rsidRPr="00661BE7">
              <w:t xml:space="preserve"> in </w:t>
            </w:r>
            <w:r w:rsidR="00491BD7" w:rsidRPr="00661BE7">
              <w:lastRenderedPageBreak/>
              <w:t>the Member State</w:t>
            </w:r>
            <w:r w:rsidRPr="00661BE7">
              <w:t xml:space="preserve"> </w:t>
            </w:r>
          </w:p>
        </w:tc>
        <w:tc>
          <w:tcPr>
            <w:tcW w:w="1266" w:type="dxa"/>
            <w:tcBorders>
              <w:right w:val="nil"/>
            </w:tcBorders>
          </w:tcPr>
          <w:p w:rsidR="000620B7" w:rsidRPr="00661BE7" w:rsidRDefault="000620B7" w:rsidP="00B80A21">
            <w:pPr>
              <w:spacing w:before="240"/>
            </w:pPr>
            <w:r w:rsidRPr="00661BE7">
              <w:lastRenderedPageBreak/>
              <w:t>M</w:t>
            </w:r>
          </w:p>
        </w:tc>
      </w:tr>
      <w:tr w:rsidR="000620B7" w:rsidTr="00BF21AE">
        <w:tc>
          <w:tcPr>
            <w:tcW w:w="5078" w:type="dxa"/>
            <w:tcBorders>
              <w:left w:val="nil"/>
            </w:tcBorders>
          </w:tcPr>
          <w:p w:rsidR="00C32D1C" w:rsidRDefault="000620B7" w:rsidP="00B80A21">
            <w:pPr>
              <w:spacing w:after="0"/>
              <w:ind w:left="360"/>
              <w:rPr>
                <w:rFonts w:eastAsia="Times New Roman"/>
                <w:color w:val="333333"/>
                <w:szCs w:val="24"/>
                <w:lang w:eastAsia="en-GB"/>
              </w:rPr>
            </w:pPr>
            <w:r w:rsidRPr="003C466C">
              <w:rPr>
                <w:rFonts w:eastAsia="Times New Roman"/>
                <w:color w:val="333333"/>
                <w:szCs w:val="24"/>
                <w:lang w:eastAsia="en-GB"/>
              </w:rPr>
              <w:lastRenderedPageBreak/>
              <w:t>The producer</w:t>
            </w:r>
            <w:r w:rsidR="00FC2B8C">
              <w:rPr>
                <w:rFonts w:eastAsia="Times New Roman"/>
                <w:color w:val="333333"/>
                <w:szCs w:val="24"/>
                <w:lang w:eastAsia="en-GB"/>
              </w:rPr>
              <w:t xml:space="preserve"> or the authorised representative on behalf of the producer</w:t>
            </w:r>
            <w:r w:rsidRPr="00966A87">
              <w:rPr>
                <w:rFonts w:eastAsia="Times New Roman"/>
                <w:color w:val="333333"/>
                <w:szCs w:val="24"/>
                <w:lang w:eastAsia="en-GB"/>
              </w:rPr>
              <w:t xml:space="preserve"> </w:t>
            </w:r>
            <w:r w:rsidRPr="003C466C">
              <w:rPr>
                <w:rFonts w:eastAsia="Times New Roman"/>
                <w:color w:val="333333"/>
                <w:szCs w:val="24"/>
                <w:lang w:eastAsia="en-GB"/>
              </w:rPr>
              <w:t>has set up an individual compliance system</w:t>
            </w:r>
            <w:r>
              <w:rPr>
                <w:rFonts w:eastAsia="Times New Roman"/>
                <w:color w:val="333333"/>
                <w:szCs w:val="24"/>
                <w:lang w:eastAsia="en-GB"/>
              </w:rPr>
              <w:t xml:space="preserve"> </w:t>
            </w:r>
            <w:r w:rsidR="00FC2B8C">
              <w:rPr>
                <w:rFonts w:eastAsia="Times New Roman"/>
                <w:color w:val="333333"/>
                <w:szCs w:val="24"/>
                <w:lang w:eastAsia="en-GB"/>
              </w:rPr>
              <w:t xml:space="preserve">in the Member State </w:t>
            </w:r>
          </w:p>
          <w:p w:rsidR="000620B7" w:rsidRPr="009B2ECB" w:rsidRDefault="000620B7" w:rsidP="00C32D1C">
            <w:pPr>
              <w:spacing w:after="0"/>
              <w:ind w:left="360"/>
              <w:rPr>
                <w:rFonts w:eastAsia="Times New Roman"/>
                <w:color w:val="333333"/>
                <w:szCs w:val="24"/>
                <w:lang w:eastAsia="en-GB"/>
              </w:rPr>
            </w:pPr>
            <w:r>
              <w:rPr>
                <w:rFonts w:eastAsia="Times New Roman"/>
                <w:color w:val="333333"/>
                <w:szCs w:val="24"/>
                <w:lang w:eastAsia="en-GB"/>
              </w:rPr>
              <w:t>yes/no</w:t>
            </w:r>
          </w:p>
        </w:tc>
        <w:tc>
          <w:tcPr>
            <w:tcW w:w="2836" w:type="dxa"/>
          </w:tcPr>
          <w:p w:rsidR="000620B7" w:rsidRDefault="000620B7" w:rsidP="00B80A21">
            <w:pPr>
              <w:spacing w:before="240"/>
            </w:pP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C32D1C" w:rsidRDefault="000620B7" w:rsidP="00B80A21">
            <w:pPr>
              <w:spacing w:after="0"/>
              <w:ind w:left="360"/>
              <w:rPr>
                <w:rFonts w:eastAsia="Times New Roman"/>
                <w:color w:val="333333"/>
                <w:szCs w:val="24"/>
                <w:lang w:eastAsia="en-GB"/>
              </w:rPr>
            </w:pPr>
            <w:r w:rsidRPr="003C466C">
              <w:rPr>
                <w:rFonts w:eastAsia="Times New Roman"/>
                <w:color w:val="333333"/>
                <w:szCs w:val="24"/>
                <w:lang w:eastAsia="en-GB"/>
              </w:rPr>
              <w:t>The producer</w:t>
            </w:r>
            <w:r w:rsidRPr="00966A87">
              <w:rPr>
                <w:rFonts w:eastAsia="Times New Roman"/>
                <w:color w:val="333333"/>
                <w:szCs w:val="24"/>
                <w:lang w:eastAsia="en-GB"/>
              </w:rPr>
              <w:t xml:space="preserve"> </w:t>
            </w:r>
            <w:r w:rsidR="00FC2B8C">
              <w:rPr>
                <w:rFonts w:eastAsia="Times New Roman"/>
                <w:color w:val="333333"/>
                <w:szCs w:val="24"/>
                <w:lang w:eastAsia="en-GB"/>
              </w:rPr>
              <w:t>or the authorised representative on behalf of the producer</w:t>
            </w:r>
            <w:r w:rsidR="00FC2B8C" w:rsidRPr="00966A87">
              <w:rPr>
                <w:rFonts w:eastAsia="Times New Roman"/>
                <w:color w:val="333333"/>
                <w:szCs w:val="24"/>
                <w:lang w:eastAsia="en-GB"/>
              </w:rPr>
              <w:t xml:space="preserve"> </w:t>
            </w:r>
            <w:r>
              <w:rPr>
                <w:rFonts w:eastAsia="Times New Roman"/>
                <w:color w:val="333333"/>
                <w:szCs w:val="24"/>
                <w:lang w:eastAsia="en-GB"/>
              </w:rPr>
              <w:t xml:space="preserve">has joined a collective </w:t>
            </w:r>
            <w:r w:rsidRPr="003C466C">
              <w:rPr>
                <w:rFonts w:eastAsia="Times New Roman"/>
                <w:color w:val="333333"/>
                <w:szCs w:val="24"/>
                <w:lang w:eastAsia="en-GB"/>
              </w:rPr>
              <w:t>compliance system</w:t>
            </w:r>
            <w:r w:rsidR="00FC2B8C">
              <w:rPr>
                <w:rFonts w:eastAsia="Times New Roman"/>
                <w:color w:val="333333"/>
                <w:szCs w:val="24"/>
                <w:lang w:eastAsia="en-GB"/>
              </w:rPr>
              <w:t xml:space="preserve"> in the Member State</w:t>
            </w:r>
            <w:r>
              <w:rPr>
                <w:rFonts w:eastAsia="Times New Roman"/>
                <w:color w:val="333333"/>
                <w:szCs w:val="24"/>
                <w:lang w:eastAsia="en-GB"/>
              </w:rPr>
              <w:t xml:space="preserve"> </w:t>
            </w:r>
          </w:p>
          <w:p w:rsidR="000620B7" w:rsidRPr="00D2239E" w:rsidRDefault="000620B7" w:rsidP="00C32D1C">
            <w:pPr>
              <w:spacing w:after="0"/>
              <w:ind w:left="360"/>
              <w:rPr>
                <w:rFonts w:eastAsia="Times New Roman"/>
                <w:color w:val="333333"/>
                <w:szCs w:val="24"/>
                <w:lang w:eastAsia="en-GB"/>
              </w:rPr>
            </w:pPr>
            <w:r>
              <w:rPr>
                <w:rFonts w:eastAsia="Times New Roman"/>
                <w:color w:val="333333"/>
                <w:szCs w:val="24"/>
                <w:lang w:eastAsia="en-GB"/>
              </w:rPr>
              <w:t>yes/no</w:t>
            </w:r>
          </w:p>
        </w:tc>
        <w:tc>
          <w:tcPr>
            <w:tcW w:w="2836" w:type="dxa"/>
          </w:tcPr>
          <w:p w:rsidR="000620B7" w:rsidRDefault="000620B7" w:rsidP="00B80A21">
            <w:pPr>
              <w:spacing w:before="240"/>
            </w:pP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0620B7" w:rsidRPr="009B2ECB" w:rsidRDefault="000620B7" w:rsidP="00B80A21">
            <w:pPr>
              <w:spacing w:after="0"/>
              <w:ind w:left="661"/>
              <w:rPr>
                <w:rFonts w:eastAsia="Times New Roman"/>
                <w:color w:val="333333"/>
                <w:szCs w:val="24"/>
                <w:lang w:eastAsia="en-GB"/>
              </w:rPr>
            </w:pPr>
            <w:r w:rsidRPr="00966A87">
              <w:rPr>
                <w:rFonts w:eastAsia="Times New Roman"/>
                <w:color w:val="333333"/>
                <w:szCs w:val="24"/>
                <w:lang w:eastAsia="en-GB"/>
              </w:rPr>
              <w:t xml:space="preserve">Name of the </w:t>
            </w:r>
            <w:r>
              <w:rPr>
                <w:rFonts w:eastAsia="Times New Roman"/>
                <w:color w:val="333333"/>
                <w:szCs w:val="24"/>
                <w:lang w:eastAsia="en-GB"/>
              </w:rPr>
              <w:t>collective compliance system</w:t>
            </w:r>
          </w:p>
        </w:tc>
        <w:tc>
          <w:tcPr>
            <w:tcW w:w="2836" w:type="dxa"/>
          </w:tcPr>
          <w:p w:rsidR="000620B7" w:rsidRDefault="000620B7" w:rsidP="00B80A21">
            <w:pPr>
              <w:spacing w:after="0"/>
            </w:pPr>
            <w:r>
              <w:rPr>
                <w:rFonts w:eastAsia="Times New Roman"/>
                <w:color w:val="333333"/>
                <w:szCs w:val="24"/>
                <w:lang w:eastAsia="en-GB"/>
              </w:rPr>
              <w:t xml:space="preserve">If the producer </w:t>
            </w:r>
            <w:r w:rsidR="00491BD7">
              <w:rPr>
                <w:rFonts w:eastAsia="Times New Roman"/>
                <w:color w:val="333333"/>
                <w:szCs w:val="24"/>
                <w:lang w:eastAsia="en-GB"/>
              </w:rPr>
              <w:t xml:space="preserve">[or the authorised representative] </w:t>
            </w:r>
            <w:r>
              <w:rPr>
                <w:rFonts w:eastAsia="Times New Roman"/>
                <w:color w:val="333333"/>
                <w:szCs w:val="24"/>
                <w:lang w:eastAsia="en-GB"/>
              </w:rPr>
              <w:t xml:space="preserve">has joined a collective </w:t>
            </w:r>
            <w:r w:rsidRPr="003C466C">
              <w:rPr>
                <w:rFonts w:eastAsia="Times New Roman"/>
                <w:color w:val="333333"/>
                <w:szCs w:val="24"/>
                <w:lang w:eastAsia="en-GB"/>
              </w:rPr>
              <w:t>compliance system</w:t>
            </w:r>
            <w:r>
              <w:rPr>
                <w:rFonts w:eastAsia="Times New Roman"/>
                <w:color w:val="333333"/>
                <w:szCs w:val="24"/>
                <w:lang w:eastAsia="en-GB"/>
              </w:rPr>
              <w:t xml:space="preserve"> (producer responsibility organisation) in the Member State the official name of this system</w:t>
            </w:r>
          </w:p>
        </w:tc>
        <w:tc>
          <w:tcPr>
            <w:tcW w:w="1266" w:type="dxa"/>
            <w:tcBorders>
              <w:right w:val="nil"/>
            </w:tcBorders>
          </w:tcPr>
          <w:p w:rsidR="000620B7" w:rsidRDefault="000620B7" w:rsidP="00B80A21">
            <w:pPr>
              <w:spacing w:before="240"/>
            </w:pPr>
            <w:r>
              <w:t>F</w:t>
            </w:r>
          </w:p>
        </w:tc>
      </w:tr>
      <w:tr w:rsidR="000620B7" w:rsidTr="00BF21AE">
        <w:tc>
          <w:tcPr>
            <w:tcW w:w="5078" w:type="dxa"/>
            <w:tcBorders>
              <w:left w:val="nil"/>
            </w:tcBorders>
          </w:tcPr>
          <w:p w:rsidR="000620B7" w:rsidRPr="009B2ECB" w:rsidRDefault="000620B7" w:rsidP="00B80A21">
            <w:pPr>
              <w:spacing w:after="0"/>
              <w:ind w:left="661"/>
              <w:rPr>
                <w:rFonts w:eastAsia="Times New Roman"/>
                <w:color w:val="333333"/>
                <w:szCs w:val="24"/>
                <w:lang w:eastAsia="en-GB"/>
              </w:rPr>
            </w:pPr>
            <w:r w:rsidRPr="00966A87">
              <w:rPr>
                <w:rFonts w:eastAsia="Times New Roman"/>
                <w:color w:val="333333"/>
                <w:szCs w:val="24"/>
                <w:lang w:eastAsia="en-GB"/>
              </w:rPr>
              <w:t xml:space="preserve">Date of agreement between the </w:t>
            </w:r>
            <w:r>
              <w:rPr>
                <w:rFonts w:eastAsia="Times New Roman"/>
                <w:color w:val="333333"/>
                <w:szCs w:val="24"/>
                <w:lang w:eastAsia="en-GB"/>
              </w:rPr>
              <w:t>producer</w:t>
            </w:r>
            <w:r w:rsidRPr="00966A87">
              <w:rPr>
                <w:rFonts w:eastAsia="Times New Roman"/>
                <w:color w:val="333333"/>
                <w:szCs w:val="24"/>
                <w:lang w:eastAsia="en-GB"/>
              </w:rPr>
              <w:t xml:space="preserve"> and </w:t>
            </w:r>
            <w:r>
              <w:rPr>
                <w:rFonts w:eastAsia="Times New Roman"/>
                <w:color w:val="333333"/>
                <w:szCs w:val="24"/>
                <w:lang w:eastAsia="en-GB"/>
              </w:rPr>
              <w:t>collective compliance system</w:t>
            </w:r>
          </w:p>
        </w:tc>
        <w:tc>
          <w:tcPr>
            <w:tcW w:w="2836" w:type="dxa"/>
          </w:tcPr>
          <w:p w:rsidR="000620B7" w:rsidRDefault="000620B7" w:rsidP="00B80A21">
            <w:pPr>
              <w:spacing w:after="0"/>
              <w:rPr>
                <w:rFonts w:eastAsia="Times New Roman"/>
                <w:color w:val="333333"/>
                <w:szCs w:val="24"/>
                <w:lang w:eastAsia="en-GB"/>
              </w:rPr>
            </w:pPr>
            <w:r>
              <w:rPr>
                <w:rFonts w:eastAsia="Times New Roman"/>
                <w:color w:val="333333"/>
                <w:szCs w:val="24"/>
                <w:lang w:eastAsia="en-GB"/>
              </w:rPr>
              <w:t xml:space="preserve">If the producer </w:t>
            </w:r>
            <w:r w:rsidR="00491BD7">
              <w:rPr>
                <w:rFonts w:eastAsia="Times New Roman"/>
                <w:color w:val="333333"/>
                <w:szCs w:val="24"/>
                <w:lang w:eastAsia="en-GB"/>
              </w:rPr>
              <w:t xml:space="preserve">[or the authorised representative] </w:t>
            </w:r>
            <w:r>
              <w:rPr>
                <w:rFonts w:eastAsia="Times New Roman"/>
                <w:color w:val="333333"/>
                <w:szCs w:val="24"/>
                <w:lang w:eastAsia="en-GB"/>
              </w:rPr>
              <w:t xml:space="preserve">has joined a collective </w:t>
            </w:r>
            <w:r w:rsidRPr="003C466C">
              <w:rPr>
                <w:rFonts w:eastAsia="Times New Roman"/>
                <w:color w:val="333333"/>
                <w:szCs w:val="24"/>
                <w:lang w:eastAsia="en-GB"/>
              </w:rPr>
              <w:t>compliance system</w:t>
            </w:r>
            <w:r>
              <w:rPr>
                <w:rFonts w:eastAsia="Times New Roman"/>
                <w:color w:val="333333"/>
                <w:szCs w:val="24"/>
                <w:lang w:eastAsia="en-GB"/>
              </w:rPr>
              <w:t xml:space="preserve"> (producer responsibility organisation) in the Member State the date of the agreement between the producer and this system</w:t>
            </w:r>
          </w:p>
        </w:tc>
        <w:tc>
          <w:tcPr>
            <w:tcW w:w="1266" w:type="dxa"/>
            <w:tcBorders>
              <w:right w:val="nil"/>
            </w:tcBorders>
          </w:tcPr>
          <w:p w:rsidR="000620B7" w:rsidRDefault="000620B7" w:rsidP="00B80A21">
            <w:pPr>
              <w:spacing w:before="240"/>
            </w:pPr>
            <w:r>
              <w:t>F</w:t>
            </w:r>
          </w:p>
        </w:tc>
      </w:tr>
      <w:tr w:rsidR="000620B7" w:rsidTr="00BF21AE">
        <w:tc>
          <w:tcPr>
            <w:tcW w:w="5078" w:type="dxa"/>
            <w:tcBorders>
              <w:left w:val="nil"/>
            </w:tcBorders>
          </w:tcPr>
          <w:p w:rsidR="000620B7" w:rsidRPr="00D2239E" w:rsidRDefault="000620B7" w:rsidP="00B80A21">
            <w:pPr>
              <w:spacing w:after="0"/>
              <w:rPr>
                <w:rFonts w:eastAsia="Times New Roman"/>
                <w:color w:val="333333"/>
                <w:szCs w:val="24"/>
                <w:lang w:eastAsia="en-GB"/>
              </w:rPr>
            </w:pPr>
            <w:r>
              <w:rPr>
                <w:rFonts w:eastAsia="Times New Roman"/>
                <w:color w:val="333333"/>
                <w:szCs w:val="24"/>
                <w:lang w:eastAsia="en-GB"/>
              </w:rPr>
              <w:t>Financing responsibility</w:t>
            </w:r>
          </w:p>
        </w:tc>
        <w:tc>
          <w:tcPr>
            <w:tcW w:w="2836" w:type="dxa"/>
          </w:tcPr>
          <w:p w:rsidR="000620B7" w:rsidRDefault="000620B7" w:rsidP="00B80A21">
            <w:pPr>
              <w:spacing w:before="240"/>
            </w:pPr>
            <w:r>
              <w:t>Identification of the way how the producer meets the obligation of financing the collection, treatment, recovery and environmentally pursuant to Articles 12 and 13 of the Directive 2012/19/EU</w:t>
            </w:r>
          </w:p>
        </w:tc>
        <w:tc>
          <w:tcPr>
            <w:tcW w:w="1266" w:type="dxa"/>
            <w:tcBorders>
              <w:right w:val="nil"/>
            </w:tcBorders>
          </w:tcPr>
          <w:p w:rsidR="000620B7" w:rsidRDefault="000620B7" w:rsidP="00B80A21">
            <w:pPr>
              <w:spacing w:before="240"/>
            </w:pPr>
          </w:p>
        </w:tc>
      </w:tr>
      <w:tr w:rsidR="000620B7" w:rsidTr="00BF21AE">
        <w:tc>
          <w:tcPr>
            <w:tcW w:w="5078" w:type="dxa"/>
            <w:tcBorders>
              <w:left w:val="nil"/>
            </w:tcBorders>
          </w:tcPr>
          <w:p w:rsidR="00C32D1C" w:rsidRDefault="000620B7" w:rsidP="00B80A21">
            <w:pPr>
              <w:spacing w:after="0"/>
              <w:ind w:left="360"/>
              <w:rPr>
                <w:rFonts w:eastAsia="Times New Roman"/>
                <w:color w:val="333333"/>
                <w:szCs w:val="24"/>
                <w:lang w:eastAsia="en-GB"/>
              </w:rPr>
            </w:pPr>
            <w:r w:rsidRPr="003C466C">
              <w:rPr>
                <w:rFonts w:eastAsia="Times New Roman"/>
                <w:color w:val="333333"/>
                <w:szCs w:val="24"/>
                <w:lang w:eastAsia="en-GB"/>
              </w:rPr>
              <w:t>The producer</w:t>
            </w:r>
            <w:r w:rsidRPr="00966A87">
              <w:rPr>
                <w:rFonts w:eastAsia="Times New Roman"/>
                <w:color w:val="333333"/>
                <w:szCs w:val="24"/>
                <w:lang w:eastAsia="en-GB"/>
              </w:rPr>
              <w:t xml:space="preserve"> </w:t>
            </w:r>
            <w:r w:rsidR="00B80A21">
              <w:rPr>
                <w:rFonts w:eastAsia="Times New Roman"/>
                <w:color w:val="333333"/>
                <w:szCs w:val="24"/>
                <w:lang w:eastAsia="en-GB"/>
              </w:rPr>
              <w:t>or the authorised representative on behalf of the producer</w:t>
            </w:r>
            <w:r w:rsidR="00B80A21" w:rsidRPr="00966A87">
              <w:rPr>
                <w:rFonts w:eastAsia="Times New Roman"/>
                <w:color w:val="333333"/>
                <w:szCs w:val="24"/>
                <w:lang w:eastAsia="en-GB"/>
              </w:rPr>
              <w:t xml:space="preserve"> </w:t>
            </w:r>
            <w:r>
              <w:rPr>
                <w:rFonts w:eastAsia="Times New Roman"/>
                <w:color w:val="333333"/>
                <w:szCs w:val="24"/>
                <w:lang w:eastAsia="en-GB"/>
              </w:rPr>
              <w:t>participates</w:t>
            </w:r>
            <w:r w:rsidRPr="00966A87">
              <w:rPr>
                <w:rFonts w:eastAsia="Times New Roman"/>
                <w:color w:val="333333"/>
                <w:szCs w:val="24"/>
                <w:lang w:eastAsia="en-GB"/>
              </w:rPr>
              <w:t xml:space="preserve"> in </w:t>
            </w:r>
            <w:r>
              <w:rPr>
                <w:rFonts w:eastAsia="Times New Roman"/>
                <w:color w:val="333333"/>
                <w:szCs w:val="24"/>
                <w:lang w:eastAsia="en-GB"/>
              </w:rPr>
              <w:t>a</w:t>
            </w:r>
            <w:r w:rsidRPr="00966A87">
              <w:rPr>
                <w:rFonts w:eastAsia="Times New Roman"/>
                <w:color w:val="333333"/>
                <w:szCs w:val="24"/>
                <w:lang w:eastAsia="en-GB"/>
              </w:rPr>
              <w:t xml:space="preserve"> </w:t>
            </w:r>
            <w:r>
              <w:rPr>
                <w:rFonts w:eastAsia="Times New Roman"/>
                <w:color w:val="333333"/>
                <w:szCs w:val="24"/>
                <w:lang w:eastAsia="en-GB"/>
              </w:rPr>
              <w:t xml:space="preserve">collective compliance system </w:t>
            </w:r>
          </w:p>
          <w:p w:rsidR="000620B7" w:rsidRPr="00D2239E" w:rsidRDefault="000620B7" w:rsidP="00C32D1C">
            <w:pPr>
              <w:spacing w:after="0"/>
              <w:ind w:left="360"/>
              <w:rPr>
                <w:rFonts w:eastAsia="Times New Roman"/>
                <w:color w:val="333333"/>
                <w:szCs w:val="24"/>
                <w:lang w:eastAsia="en-GB"/>
              </w:rPr>
            </w:pPr>
            <w:r>
              <w:rPr>
                <w:rFonts w:eastAsia="Times New Roman"/>
                <w:color w:val="333333"/>
                <w:szCs w:val="24"/>
                <w:lang w:eastAsia="en-GB"/>
              </w:rPr>
              <w:t>yes/no</w:t>
            </w:r>
          </w:p>
        </w:tc>
        <w:tc>
          <w:tcPr>
            <w:tcW w:w="2836" w:type="dxa"/>
          </w:tcPr>
          <w:p w:rsidR="000620B7" w:rsidRDefault="000620B7" w:rsidP="00B80A21">
            <w:pPr>
              <w:spacing w:before="240"/>
            </w:pP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C32D1C" w:rsidRDefault="000620B7" w:rsidP="00B80A21">
            <w:pPr>
              <w:spacing w:after="0"/>
              <w:ind w:left="360"/>
              <w:rPr>
                <w:rFonts w:eastAsia="Times New Roman"/>
                <w:color w:val="333333"/>
                <w:szCs w:val="24"/>
                <w:lang w:eastAsia="en-GB"/>
              </w:rPr>
            </w:pPr>
            <w:r w:rsidRPr="003C466C">
              <w:rPr>
                <w:rFonts w:eastAsia="Times New Roman"/>
                <w:color w:val="333333"/>
                <w:szCs w:val="24"/>
                <w:lang w:eastAsia="en-GB"/>
              </w:rPr>
              <w:t>The producer</w:t>
            </w:r>
            <w:r w:rsidRPr="00966A87">
              <w:rPr>
                <w:rFonts w:eastAsia="Times New Roman"/>
                <w:color w:val="333333"/>
                <w:szCs w:val="24"/>
                <w:lang w:eastAsia="en-GB"/>
              </w:rPr>
              <w:t xml:space="preserve"> </w:t>
            </w:r>
            <w:r w:rsidR="00B80A21">
              <w:rPr>
                <w:rFonts w:eastAsia="Times New Roman"/>
                <w:color w:val="333333"/>
                <w:szCs w:val="24"/>
                <w:lang w:eastAsia="en-GB"/>
              </w:rPr>
              <w:t>or the authorised representative on behalf of the producer</w:t>
            </w:r>
            <w:r w:rsidR="00B80A21" w:rsidRPr="00966A87">
              <w:rPr>
                <w:rFonts w:eastAsia="Times New Roman"/>
                <w:color w:val="333333"/>
                <w:szCs w:val="24"/>
                <w:lang w:eastAsia="en-GB"/>
              </w:rPr>
              <w:t xml:space="preserve"> </w:t>
            </w:r>
            <w:r>
              <w:rPr>
                <w:rFonts w:eastAsia="Times New Roman"/>
                <w:color w:val="333333"/>
                <w:szCs w:val="24"/>
                <w:lang w:eastAsia="en-GB"/>
              </w:rPr>
              <w:t xml:space="preserve">provides a recycling insurance </w:t>
            </w:r>
          </w:p>
          <w:p w:rsidR="000620B7" w:rsidRPr="00D2239E" w:rsidRDefault="000620B7" w:rsidP="00C32D1C">
            <w:pPr>
              <w:spacing w:after="0"/>
              <w:ind w:left="360"/>
              <w:rPr>
                <w:rFonts w:eastAsia="Times New Roman"/>
                <w:color w:val="333333"/>
                <w:szCs w:val="24"/>
                <w:lang w:eastAsia="en-GB"/>
              </w:rPr>
            </w:pPr>
            <w:r>
              <w:rPr>
                <w:rFonts w:eastAsia="Times New Roman"/>
                <w:color w:val="333333"/>
                <w:szCs w:val="24"/>
                <w:lang w:eastAsia="en-GB"/>
              </w:rPr>
              <w:t>yes/no</w:t>
            </w:r>
          </w:p>
        </w:tc>
        <w:tc>
          <w:tcPr>
            <w:tcW w:w="2836" w:type="dxa"/>
          </w:tcPr>
          <w:p w:rsidR="000620B7" w:rsidRDefault="000620B7" w:rsidP="00B80A21">
            <w:pPr>
              <w:spacing w:before="240"/>
            </w:pP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C32D1C" w:rsidRDefault="000620B7" w:rsidP="00B80A21">
            <w:pPr>
              <w:spacing w:after="0"/>
              <w:ind w:left="360"/>
              <w:rPr>
                <w:rFonts w:eastAsia="Times New Roman"/>
                <w:color w:val="333333"/>
                <w:szCs w:val="24"/>
                <w:lang w:eastAsia="en-GB"/>
              </w:rPr>
            </w:pPr>
            <w:r w:rsidRPr="003C466C">
              <w:rPr>
                <w:rFonts w:eastAsia="Times New Roman"/>
                <w:color w:val="333333"/>
                <w:szCs w:val="24"/>
                <w:lang w:eastAsia="en-GB"/>
              </w:rPr>
              <w:lastRenderedPageBreak/>
              <w:t>The producer</w:t>
            </w:r>
            <w:r w:rsidRPr="00966A87">
              <w:rPr>
                <w:rFonts w:eastAsia="Times New Roman"/>
                <w:color w:val="333333"/>
                <w:szCs w:val="24"/>
                <w:lang w:eastAsia="en-GB"/>
              </w:rPr>
              <w:t xml:space="preserve"> </w:t>
            </w:r>
            <w:r w:rsidR="00B80A21">
              <w:rPr>
                <w:rFonts w:eastAsia="Times New Roman"/>
                <w:color w:val="333333"/>
                <w:szCs w:val="24"/>
                <w:lang w:eastAsia="en-GB"/>
              </w:rPr>
              <w:t>or the authorised representative on behalf of the producer</w:t>
            </w:r>
            <w:r w:rsidR="00B80A21" w:rsidRPr="00966A87">
              <w:rPr>
                <w:rFonts w:eastAsia="Times New Roman"/>
                <w:color w:val="333333"/>
                <w:szCs w:val="24"/>
                <w:lang w:eastAsia="en-GB"/>
              </w:rPr>
              <w:t xml:space="preserve"> </w:t>
            </w:r>
            <w:r>
              <w:rPr>
                <w:rFonts w:eastAsia="Times New Roman"/>
                <w:color w:val="333333"/>
                <w:szCs w:val="24"/>
                <w:lang w:eastAsia="en-GB"/>
              </w:rPr>
              <w:t>provides a b</w:t>
            </w:r>
            <w:r w:rsidRPr="00966A87">
              <w:rPr>
                <w:rFonts w:eastAsia="Times New Roman"/>
                <w:color w:val="333333"/>
                <w:szCs w:val="24"/>
                <w:lang w:eastAsia="en-GB"/>
              </w:rPr>
              <w:t>locked bank account</w:t>
            </w:r>
            <w:r>
              <w:rPr>
                <w:rFonts w:eastAsia="Times New Roman"/>
                <w:color w:val="333333"/>
                <w:szCs w:val="24"/>
                <w:lang w:eastAsia="en-GB"/>
              </w:rPr>
              <w:t xml:space="preserve"> </w:t>
            </w:r>
          </w:p>
          <w:p w:rsidR="000620B7" w:rsidRPr="00D2239E" w:rsidRDefault="000620B7" w:rsidP="00C32D1C">
            <w:pPr>
              <w:spacing w:after="0"/>
              <w:ind w:left="360"/>
              <w:rPr>
                <w:rFonts w:eastAsia="Times New Roman"/>
                <w:color w:val="333333"/>
                <w:szCs w:val="24"/>
                <w:lang w:eastAsia="en-GB"/>
              </w:rPr>
            </w:pPr>
            <w:r>
              <w:rPr>
                <w:rFonts w:eastAsia="Times New Roman"/>
                <w:color w:val="333333"/>
                <w:szCs w:val="24"/>
                <w:lang w:eastAsia="en-GB"/>
              </w:rPr>
              <w:t>yes/no</w:t>
            </w:r>
          </w:p>
        </w:tc>
        <w:tc>
          <w:tcPr>
            <w:tcW w:w="2836" w:type="dxa"/>
          </w:tcPr>
          <w:p w:rsidR="000620B7" w:rsidRDefault="000620B7" w:rsidP="00B80A21">
            <w:pPr>
              <w:spacing w:before="240"/>
            </w:pP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0620B7" w:rsidRPr="00D2239E" w:rsidRDefault="000620B7" w:rsidP="00B80A21">
            <w:pPr>
              <w:spacing w:after="0"/>
              <w:ind w:left="360"/>
              <w:rPr>
                <w:rFonts w:eastAsia="Times New Roman"/>
                <w:color w:val="333333"/>
                <w:szCs w:val="24"/>
                <w:lang w:eastAsia="en-GB"/>
              </w:rPr>
            </w:pPr>
            <w:r>
              <w:rPr>
                <w:rFonts w:eastAsia="Times New Roman"/>
                <w:color w:val="333333"/>
                <w:szCs w:val="24"/>
                <w:lang w:eastAsia="en-GB"/>
              </w:rPr>
              <w:t>[Other, please specify:]</w:t>
            </w:r>
          </w:p>
        </w:tc>
        <w:tc>
          <w:tcPr>
            <w:tcW w:w="2836" w:type="dxa"/>
          </w:tcPr>
          <w:p w:rsidR="000620B7" w:rsidRDefault="000620B7" w:rsidP="00B80A21">
            <w:pPr>
              <w:spacing w:before="240"/>
            </w:pPr>
          </w:p>
        </w:tc>
        <w:tc>
          <w:tcPr>
            <w:tcW w:w="1266" w:type="dxa"/>
            <w:tcBorders>
              <w:right w:val="nil"/>
            </w:tcBorders>
          </w:tcPr>
          <w:p w:rsidR="000620B7" w:rsidRDefault="000620B7" w:rsidP="00B80A21">
            <w:pPr>
              <w:spacing w:before="240"/>
            </w:pPr>
            <w:r>
              <w:t>[M]</w:t>
            </w:r>
          </w:p>
        </w:tc>
      </w:tr>
      <w:tr w:rsidR="000620B7" w:rsidTr="00BF21AE">
        <w:tc>
          <w:tcPr>
            <w:tcW w:w="5078" w:type="dxa"/>
            <w:tcBorders>
              <w:left w:val="nil"/>
            </w:tcBorders>
          </w:tcPr>
          <w:p w:rsidR="000620B7" w:rsidRPr="000620B7" w:rsidRDefault="00B80A21" w:rsidP="00B80A21">
            <w:pPr>
              <w:spacing w:after="0"/>
              <w:rPr>
                <w:rFonts w:eastAsia="Times New Roman"/>
                <w:color w:val="333333"/>
                <w:szCs w:val="24"/>
                <w:lang w:eastAsia="en-GB"/>
              </w:rPr>
            </w:pPr>
            <w:r w:rsidRPr="00966A87">
              <w:rPr>
                <w:rFonts w:eastAsia="Times New Roman"/>
                <w:color w:val="333333"/>
                <w:szCs w:val="24"/>
                <w:lang w:eastAsia="en-GB"/>
              </w:rPr>
              <w:t xml:space="preserve">Date of authorisation given to the </w:t>
            </w:r>
            <w:r w:rsidRPr="0056376D">
              <w:rPr>
                <w:rFonts w:eastAsia="Times New Roman"/>
                <w:color w:val="333333"/>
                <w:szCs w:val="24"/>
                <w:lang w:eastAsia="en-GB"/>
              </w:rPr>
              <w:t xml:space="preserve">authorised representative by the </w:t>
            </w:r>
            <w:r>
              <w:rPr>
                <w:rFonts w:eastAsia="Times New Roman"/>
                <w:color w:val="333333"/>
                <w:szCs w:val="24"/>
                <w:lang w:eastAsia="en-GB"/>
              </w:rPr>
              <w:t>producer</w:t>
            </w:r>
          </w:p>
        </w:tc>
        <w:tc>
          <w:tcPr>
            <w:tcW w:w="2836" w:type="dxa"/>
          </w:tcPr>
          <w:p w:rsidR="000620B7" w:rsidRPr="00B977A1" w:rsidRDefault="00B80A21" w:rsidP="00B80A21">
            <w:pPr>
              <w:spacing w:before="0" w:after="0"/>
              <w:rPr>
                <w:rFonts w:eastAsia="Times New Roman"/>
                <w:color w:val="333333"/>
                <w:szCs w:val="24"/>
                <w:lang w:eastAsia="en-GB"/>
              </w:rPr>
            </w:pPr>
            <w:r>
              <w:rPr>
                <w:rFonts w:eastAsia="Times New Roman"/>
                <w:color w:val="333333"/>
                <w:szCs w:val="24"/>
                <w:lang w:eastAsia="en-GB"/>
              </w:rPr>
              <w:t>Date of the written mandate by which the producer appoints the authorised representative  according to Article 17(3) of Directive 2012/19/EU</w:t>
            </w:r>
          </w:p>
        </w:tc>
        <w:tc>
          <w:tcPr>
            <w:tcW w:w="1266" w:type="dxa"/>
            <w:tcBorders>
              <w:right w:val="nil"/>
            </w:tcBorders>
          </w:tcPr>
          <w:p w:rsidR="000620B7" w:rsidRDefault="00B80A21" w:rsidP="00B80A21">
            <w:pPr>
              <w:spacing w:before="240"/>
            </w:pPr>
            <w:r>
              <w:t>M</w:t>
            </w:r>
          </w:p>
        </w:tc>
      </w:tr>
      <w:tr w:rsidR="000620B7" w:rsidTr="00BF21AE">
        <w:tc>
          <w:tcPr>
            <w:tcW w:w="5078" w:type="dxa"/>
            <w:tcBorders>
              <w:left w:val="nil"/>
            </w:tcBorders>
          </w:tcPr>
          <w:p w:rsidR="000620B7" w:rsidRPr="00B977A1" w:rsidRDefault="000620B7" w:rsidP="00B80A21">
            <w:pPr>
              <w:spacing w:before="0" w:after="0"/>
              <w:rPr>
                <w:rFonts w:eastAsia="Times New Roman"/>
                <w:color w:val="333333"/>
                <w:szCs w:val="24"/>
                <w:lang w:eastAsia="en-GB"/>
              </w:rPr>
            </w:pPr>
            <w:r w:rsidRPr="00B977A1">
              <w:rPr>
                <w:rFonts w:eastAsia="Times New Roman"/>
                <w:color w:val="333333"/>
                <w:szCs w:val="24"/>
                <w:lang w:eastAsia="en-GB"/>
              </w:rPr>
              <w:t>Declaration</w:t>
            </w:r>
          </w:p>
          <w:p w:rsidR="000620B7" w:rsidRPr="00966A87" w:rsidRDefault="000620B7" w:rsidP="00B80A21">
            <w:pPr>
              <w:spacing w:after="0"/>
              <w:ind w:left="360"/>
              <w:rPr>
                <w:rFonts w:eastAsia="Times New Roman"/>
                <w:color w:val="333333"/>
                <w:szCs w:val="24"/>
                <w:lang w:eastAsia="en-GB"/>
              </w:rPr>
            </w:pPr>
            <w:r w:rsidRPr="00966A87">
              <w:rPr>
                <w:rFonts w:eastAsia="Times New Roman"/>
                <w:color w:val="333333"/>
                <w:szCs w:val="24"/>
                <w:lang w:eastAsia="en-GB"/>
              </w:rPr>
              <w:t>“</w:t>
            </w:r>
            <w:r w:rsidRPr="00D91C9A">
              <w:rPr>
                <w:rFonts w:eastAsia="Times New Roman"/>
                <w:i/>
                <w:color w:val="333333"/>
                <w:szCs w:val="24"/>
                <w:lang w:eastAsia="en-GB"/>
              </w:rPr>
              <w:t>I/We declare that the information provided in this document is true and provides an accurate reflection of the type of electrical and electronic equipment placed on the market by the above named producer</w:t>
            </w:r>
            <w:r>
              <w:rPr>
                <w:rFonts w:eastAsia="Times New Roman"/>
                <w:color w:val="333333"/>
                <w:szCs w:val="24"/>
                <w:lang w:eastAsia="en-GB"/>
              </w:rPr>
              <w:t>.”</w:t>
            </w:r>
          </w:p>
        </w:tc>
        <w:tc>
          <w:tcPr>
            <w:tcW w:w="2836" w:type="dxa"/>
          </w:tcPr>
          <w:p w:rsidR="000620B7" w:rsidRDefault="000620B7" w:rsidP="00B80A21">
            <w:pPr>
              <w:spacing w:before="0" w:after="0"/>
              <w:rPr>
                <w:rFonts w:eastAsia="Times New Roman"/>
                <w:color w:val="333333"/>
                <w:szCs w:val="24"/>
                <w:lang w:eastAsia="en-GB"/>
              </w:rPr>
            </w:pPr>
            <w:r>
              <w:rPr>
                <w:rFonts w:eastAsia="Times New Roman"/>
                <w:color w:val="333333"/>
                <w:szCs w:val="24"/>
                <w:lang w:eastAsia="en-GB"/>
              </w:rPr>
              <w:t xml:space="preserve">Declaration signed by the </w:t>
            </w:r>
            <w:r w:rsidR="00B80A21" w:rsidRPr="0056376D">
              <w:rPr>
                <w:rFonts w:eastAsia="Times New Roman"/>
                <w:color w:val="333333"/>
                <w:szCs w:val="24"/>
                <w:lang w:eastAsia="en-GB"/>
              </w:rPr>
              <w:t>authorised representative</w:t>
            </w:r>
            <w:r w:rsidR="00B80A21">
              <w:rPr>
                <w:rFonts w:eastAsia="Times New Roman"/>
                <w:color w:val="333333"/>
                <w:szCs w:val="24"/>
                <w:lang w:eastAsia="en-GB"/>
              </w:rPr>
              <w:t xml:space="preserve"> </w:t>
            </w:r>
            <w:r>
              <w:rPr>
                <w:rFonts w:eastAsia="Times New Roman"/>
                <w:color w:val="333333"/>
                <w:szCs w:val="24"/>
                <w:lang w:eastAsia="en-GB"/>
              </w:rPr>
              <w:t>that the information provided is true and accurate</w:t>
            </w:r>
          </w:p>
        </w:tc>
        <w:tc>
          <w:tcPr>
            <w:tcW w:w="1266" w:type="dxa"/>
            <w:tcBorders>
              <w:right w:val="nil"/>
            </w:tcBorders>
          </w:tcPr>
          <w:p w:rsidR="000620B7" w:rsidRDefault="000620B7" w:rsidP="00B80A21">
            <w:pPr>
              <w:spacing w:before="240"/>
            </w:pPr>
            <w:r>
              <w:t>M</w:t>
            </w:r>
          </w:p>
        </w:tc>
      </w:tr>
    </w:tbl>
    <w:p w:rsidR="000620B7" w:rsidRDefault="000620B7" w:rsidP="000620B7">
      <w:pPr>
        <w:spacing w:before="240"/>
      </w:pPr>
    </w:p>
    <w:p w:rsidR="00D1063E" w:rsidRDefault="00D1063E" w:rsidP="00936EB4">
      <w:pPr>
        <w:spacing w:before="0" w:after="0"/>
        <w:ind w:left="720"/>
        <w:rPr>
          <w:i/>
        </w:rPr>
      </w:pPr>
      <w:r>
        <w:br w:type="page"/>
      </w:r>
    </w:p>
    <w:p w:rsidR="00D1063E" w:rsidRDefault="00D1063E" w:rsidP="00D1063E">
      <w:pPr>
        <w:pStyle w:val="Titrearticle"/>
      </w:pPr>
      <w:r>
        <w:lastRenderedPageBreak/>
        <w:t>Annex II</w:t>
      </w:r>
    </w:p>
    <w:p w:rsidR="00D1063E" w:rsidRPr="00A75FF0" w:rsidRDefault="00D1063E" w:rsidP="00D1063E">
      <w:pPr>
        <w:pStyle w:val="Titrearticle"/>
        <w:spacing w:before="240"/>
        <w:rPr>
          <w:b/>
        </w:rPr>
      </w:pPr>
      <w:r>
        <w:rPr>
          <w:b/>
        </w:rPr>
        <w:t>F</w:t>
      </w:r>
      <w:r w:rsidRPr="00B64C99">
        <w:rPr>
          <w:b/>
        </w:rPr>
        <w:t>ormat for</w:t>
      </w:r>
      <w:r>
        <w:rPr>
          <w:b/>
        </w:rPr>
        <w:t xml:space="preserve"> reporting to the register</w:t>
      </w:r>
      <w:r w:rsidR="00164431">
        <w:rPr>
          <w:b/>
        </w:rPr>
        <w:t xml:space="preserve"> of a Member State</w:t>
      </w:r>
      <w:r w:rsidR="00732AC9">
        <w:rPr>
          <w:b/>
        </w:rPr>
        <w:t xml:space="preserve"> on EEE placed on the market</w:t>
      </w:r>
    </w:p>
    <w:p w:rsidR="00B80A21" w:rsidRDefault="00B80A21" w:rsidP="00B80A21">
      <w:pPr>
        <w:spacing w:before="240"/>
      </w:pPr>
      <w:r>
        <w:t>All information elements in the format are mandatory (M)</w:t>
      </w:r>
    </w:p>
    <w:p w:rsidR="00B80A21" w:rsidRDefault="00B80A21" w:rsidP="00B80A21">
      <w:pPr>
        <w:spacing w:before="240"/>
      </w:pPr>
      <w:r>
        <w:t>Filter dependent mandatory information elements (F) become mandatory if a specific response is selected from a previous variable.</w:t>
      </w:r>
    </w:p>
    <w:p w:rsidR="00B80A21" w:rsidRDefault="00B80A21" w:rsidP="00B80A21">
      <w:pPr>
        <w:spacing w:before="240"/>
        <w:rPr>
          <w:szCs w:val="24"/>
          <w:lang w:eastAsia="fr-FR"/>
        </w:rPr>
      </w:pPr>
      <w:r>
        <w:t>W</w:t>
      </w:r>
      <w:r>
        <w:rPr>
          <w:szCs w:val="24"/>
          <w:lang w:eastAsia="fr-FR"/>
        </w:rPr>
        <w:t>here necessary the format provides for specific information elements to be provided only when a Member State requests the submission of this information. These information elements are clearly indicated (M*).</w:t>
      </w:r>
    </w:p>
    <w:tbl>
      <w:tblPr>
        <w:tblStyle w:val="TableGrid"/>
        <w:tblW w:w="9345" w:type="dxa"/>
        <w:tblLook w:val="04A0" w:firstRow="1" w:lastRow="0" w:firstColumn="1" w:lastColumn="0" w:noHBand="0" w:noVBand="1"/>
      </w:tblPr>
      <w:tblGrid>
        <w:gridCol w:w="4503"/>
        <w:gridCol w:w="3544"/>
        <w:gridCol w:w="1298"/>
      </w:tblGrid>
      <w:tr w:rsidR="00B80A21" w:rsidRPr="004905A6" w:rsidTr="00B80A21">
        <w:tc>
          <w:tcPr>
            <w:tcW w:w="4503" w:type="dxa"/>
            <w:tcBorders>
              <w:left w:val="nil"/>
              <w:right w:val="single" w:sz="4" w:space="0" w:color="auto"/>
            </w:tcBorders>
          </w:tcPr>
          <w:p w:rsidR="00B80A21" w:rsidRPr="004905A6" w:rsidRDefault="00B80A21" w:rsidP="00B80A21">
            <w:pPr>
              <w:spacing w:before="240"/>
              <w:jc w:val="center"/>
              <w:rPr>
                <w:b/>
              </w:rPr>
            </w:pPr>
            <w:r w:rsidRPr="004905A6">
              <w:rPr>
                <w:b/>
              </w:rPr>
              <w:t>Information element</w:t>
            </w:r>
          </w:p>
        </w:tc>
        <w:tc>
          <w:tcPr>
            <w:tcW w:w="3544" w:type="dxa"/>
            <w:tcBorders>
              <w:left w:val="single" w:sz="4" w:space="0" w:color="auto"/>
              <w:right w:val="single" w:sz="4" w:space="0" w:color="auto"/>
            </w:tcBorders>
          </w:tcPr>
          <w:p w:rsidR="00B80A21" w:rsidRPr="004905A6" w:rsidRDefault="00B80A21" w:rsidP="00B80A21">
            <w:pPr>
              <w:spacing w:before="240"/>
              <w:jc w:val="center"/>
              <w:rPr>
                <w:b/>
              </w:rPr>
            </w:pPr>
            <w:r w:rsidRPr="004905A6">
              <w:rPr>
                <w:b/>
              </w:rPr>
              <w:t>Description</w:t>
            </w:r>
          </w:p>
        </w:tc>
        <w:tc>
          <w:tcPr>
            <w:tcW w:w="1298" w:type="dxa"/>
            <w:tcBorders>
              <w:left w:val="single" w:sz="4" w:space="0" w:color="auto"/>
              <w:right w:val="nil"/>
            </w:tcBorders>
          </w:tcPr>
          <w:p w:rsidR="00B80A21" w:rsidRPr="004905A6" w:rsidRDefault="00B80A21" w:rsidP="00B80A21">
            <w:pPr>
              <w:spacing w:before="240"/>
              <w:jc w:val="center"/>
              <w:rPr>
                <w:b/>
              </w:rPr>
            </w:pPr>
            <w:r w:rsidRPr="004905A6">
              <w:rPr>
                <w:b/>
              </w:rPr>
              <w:t>Reporting</w:t>
            </w:r>
          </w:p>
        </w:tc>
      </w:tr>
      <w:tr w:rsidR="00B80A21" w:rsidTr="00B80A21">
        <w:tc>
          <w:tcPr>
            <w:tcW w:w="4503" w:type="dxa"/>
            <w:tcBorders>
              <w:left w:val="nil"/>
              <w:right w:val="single" w:sz="4" w:space="0" w:color="auto"/>
            </w:tcBorders>
          </w:tcPr>
          <w:p w:rsidR="00B80A21" w:rsidRDefault="00B80A21" w:rsidP="00064DA4">
            <w:r>
              <w:t>EEE registration code or number of the producer or the authorised representative</w:t>
            </w:r>
          </w:p>
        </w:tc>
        <w:tc>
          <w:tcPr>
            <w:tcW w:w="3544" w:type="dxa"/>
            <w:tcBorders>
              <w:left w:val="single" w:sz="4" w:space="0" w:color="auto"/>
              <w:right w:val="single" w:sz="4" w:space="0" w:color="auto"/>
            </w:tcBorders>
          </w:tcPr>
          <w:p w:rsidR="00B80A21" w:rsidRDefault="00B80A21" w:rsidP="00064DA4">
            <w:r>
              <w:t>Code or number provided to producer of EEE or authorised representative where appointed under Article 17 of the Directive 2012/19/EU when registered</w:t>
            </w:r>
          </w:p>
        </w:tc>
        <w:tc>
          <w:tcPr>
            <w:tcW w:w="1298" w:type="dxa"/>
            <w:tcBorders>
              <w:left w:val="single" w:sz="4" w:space="0" w:color="auto"/>
              <w:right w:val="nil"/>
            </w:tcBorders>
          </w:tcPr>
          <w:p w:rsidR="00B80A21" w:rsidRDefault="00B80A21" w:rsidP="00064DA4">
            <w:r>
              <w:t>M</w:t>
            </w:r>
          </w:p>
        </w:tc>
      </w:tr>
      <w:tr w:rsidR="00B80A21" w:rsidTr="00B80A21">
        <w:tc>
          <w:tcPr>
            <w:tcW w:w="4503" w:type="dxa"/>
            <w:tcBorders>
              <w:left w:val="nil"/>
              <w:right w:val="single" w:sz="4" w:space="0" w:color="auto"/>
            </w:tcBorders>
          </w:tcPr>
          <w:p w:rsidR="00B80A21" w:rsidRPr="007F1500" w:rsidRDefault="00B80A21" w:rsidP="007F1500">
            <w:pPr>
              <w:spacing w:after="0"/>
              <w:rPr>
                <w:rFonts w:eastAsia="Times New Roman"/>
                <w:color w:val="333333"/>
                <w:szCs w:val="24"/>
                <w:lang w:eastAsia="en-GB"/>
              </w:rPr>
            </w:pPr>
            <w:r w:rsidRPr="007F1500">
              <w:rPr>
                <w:rFonts w:eastAsia="Times New Roman"/>
                <w:color w:val="333333"/>
                <w:szCs w:val="24"/>
                <w:lang w:eastAsia="en-GB"/>
              </w:rPr>
              <w:t>Reporting period</w:t>
            </w:r>
            <w:r>
              <w:rPr>
                <w:rFonts w:eastAsia="Times New Roman"/>
                <w:color w:val="333333"/>
                <w:szCs w:val="24"/>
                <w:lang w:eastAsia="en-GB"/>
              </w:rPr>
              <w:t>:</w:t>
            </w:r>
          </w:p>
          <w:p w:rsidR="00B80A21" w:rsidRDefault="00B80A21" w:rsidP="007F1500">
            <w:pPr>
              <w:ind w:left="720"/>
              <w:jc w:val="left"/>
            </w:pPr>
            <w:r>
              <w:t>1</w:t>
            </w:r>
            <w:r w:rsidRPr="00BD761A">
              <w:rPr>
                <w:vertAlign w:val="superscript"/>
              </w:rPr>
              <w:t>st</w:t>
            </w:r>
            <w:r>
              <w:t xml:space="preserve"> quarter: 1/1/____ to 31/3/____ or</w:t>
            </w:r>
          </w:p>
          <w:p w:rsidR="00B80A21" w:rsidRDefault="00B80A21" w:rsidP="007F1500">
            <w:pPr>
              <w:ind w:left="720"/>
              <w:jc w:val="left"/>
            </w:pPr>
            <w:r>
              <w:t>2</w:t>
            </w:r>
            <w:r w:rsidRPr="00BD761A">
              <w:rPr>
                <w:vertAlign w:val="superscript"/>
              </w:rPr>
              <w:t>nd</w:t>
            </w:r>
            <w:r>
              <w:t xml:space="preserve"> quarter: 1/4/____ to 30/6/____</w:t>
            </w:r>
            <w:r w:rsidRPr="00BD761A">
              <w:t xml:space="preserve"> </w:t>
            </w:r>
            <w:r>
              <w:t>or</w:t>
            </w:r>
          </w:p>
          <w:p w:rsidR="00B80A21" w:rsidRDefault="00B80A21" w:rsidP="007F1500">
            <w:pPr>
              <w:ind w:left="720"/>
              <w:jc w:val="left"/>
            </w:pPr>
            <w:r>
              <w:t>3</w:t>
            </w:r>
            <w:r w:rsidRPr="00BD761A">
              <w:rPr>
                <w:vertAlign w:val="superscript"/>
              </w:rPr>
              <w:t>rd</w:t>
            </w:r>
            <w:r>
              <w:t xml:space="preserve"> quarter: 1/7/____ to 30/9/____</w:t>
            </w:r>
            <w:r w:rsidRPr="00BD761A">
              <w:t xml:space="preserve"> </w:t>
            </w:r>
            <w:r>
              <w:t>or</w:t>
            </w:r>
          </w:p>
          <w:p w:rsidR="00B80A21" w:rsidRDefault="00B80A21" w:rsidP="007F1500">
            <w:pPr>
              <w:ind w:left="720"/>
              <w:jc w:val="left"/>
            </w:pPr>
            <w:r>
              <w:t>4</w:t>
            </w:r>
            <w:r w:rsidRPr="00BD761A">
              <w:rPr>
                <w:vertAlign w:val="superscript"/>
              </w:rPr>
              <w:t>th</w:t>
            </w:r>
            <w:r>
              <w:t xml:space="preserve"> quarter: 1/10/____ to 31/12/____</w:t>
            </w:r>
          </w:p>
        </w:tc>
        <w:tc>
          <w:tcPr>
            <w:tcW w:w="3544" w:type="dxa"/>
            <w:tcBorders>
              <w:left w:val="single" w:sz="4" w:space="0" w:color="auto"/>
              <w:right w:val="single" w:sz="4" w:space="0" w:color="auto"/>
            </w:tcBorders>
          </w:tcPr>
          <w:p w:rsidR="00B80A21" w:rsidRDefault="00B80A21" w:rsidP="00064DA4"/>
        </w:tc>
        <w:tc>
          <w:tcPr>
            <w:tcW w:w="1298" w:type="dxa"/>
            <w:tcBorders>
              <w:left w:val="single" w:sz="4" w:space="0" w:color="auto"/>
              <w:right w:val="nil"/>
            </w:tcBorders>
          </w:tcPr>
          <w:p w:rsidR="00B80A21" w:rsidRDefault="007A7BD1" w:rsidP="00064DA4">
            <w:r>
              <w:t>M</w:t>
            </w:r>
          </w:p>
        </w:tc>
      </w:tr>
      <w:tr w:rsidR="00B80A21" w:rsidTr="00B80A21">
        <w:tc>
          <w:tcPr>
            <w:tcW w:w="4503" w:type="dxa"/>
            <w:tcBorders>
              <w:left w:val="nil"/>
              <w:right w:val="single" w:sz="4" w:space="0" w:color="auto"/>
            </w:tcBorders>
          </w:tcPr>
          <w:p w:rsidR="00B80A21" w:rsidRPr="007F1500" w:rsidRDefault="00121625" w:rsidP="00121625">
            <w:pPr>
              <w:rPr>
                <w:rFonts w:eastAsia="Times New Roman"/>
                <w:color w:val="333333"/>
                <w:szCs w:val="24"/>
                <w:lang w:eastAsia="en-GB"/>
              </w:rPr>
            </w:pPr>
            <w:r>
              <w:rPr>
                <w:rFonts w:eastAsia="Times New Roman"/>
                <w:color w:val="333333"/>
                <w:szCs w:val="24"/>
                <w:lang w:eastAsia="en-GB"/>
              </w:rPr>
              <w:t>Quantity of EEE placed on the market</w:t>
            </w:r>
            <w:r w:rsidRPr="00121625">
              <w:rPr>
                <w:rFonts w:eastAsia="Times New Roman"/>
                <w:color w:val="333333"/>
                <w:szCs w:val="24"/>
                <w:lang w:eastAsia="en-GB"/>
              </w:rPr>
              <w:t xml:space="preserve"> of the Member State</w:t>
            </w:r>
            <w:r>
              <w:rPr>
                <w:rFonts w:eastAsia="Times New Roman"/>
                <w:color w:val="333333"/>
                <w:szCs w:val="24"/>
                <w:lang w:eastAsia="en-GB"/>
              </w:rPr>
              <w:t xml:space="preserve"> (in kg)</w:t>
            </w:r>
          </w:p>
        </w:tc>
        <w:tc>
          <w:tcPr>
            <w:tcW w:w="3544" w:type="dxa"/>
            <w:tcBorders>
              <w:left w:val="single" w:sz="4" w:space="0" w:color="auto"/>
              <w:right w:val="single" w:sz="4" w:space="0" w:color="auto"/>
            </w:tcBorders>
          </w:tcPr>
          <w:p w:rsidR="00B80A21" w:rsidRDefault="00121625" w:rsidP="00121625">
            <w:r>
              <w:t xml:space="preserve">The weight of EEE in kilograms as defined in </w:t>
            </w:r>
            <w:r w:rsidRPr="00121625">
              <w:t>Commission Implementing Regulation (EU) 2017/699 means the gross (shipping) weight of any EEE within the scope of Directive 2012/19/EU, including all electrical and electronic accessories, but excluding packaging, batteries/accumulators, instructions, manuals, non-electric/electronic accessories and consumables;</w:t>
            </w:r>
          </w:p>
        </w:tc>
        <w:tc>
          <w:tcPr>
            <w:tcW w:w="1298" w:type="dxa"/>
            <w:tcBorders>
              <w:left w:val="single" w:sz="4" w:space="0" w:color="auto"/>
              <w:right w:val="nil"/>
            </w:tcBorders>
          </w:tcPr>
          <w:p w:rsidR="00B80A21" w:rsidRDefault="00B80A21" w:rsidP="00064DA4"/>
        </w:tc>
      </w:tr>
      <w:tr w:rsidR="00B80A21" w:rsidTr="00B80A21">
        <w:tc>
          <w:tcPr>
            <w:tcW w:w="4503" w:type="dxa"/>
            <w:tcBorders>
              <w:left w:val="nil"/>
              <w:right w:val="single" w:sz="4" w:space="0" w:color="auto"/>
            </w:tcBorders>
          </w:tcPr>
          <w:p w:rsidR="00B80A21" w:rsidRDefault="00121625" w:rsidP="007F1500">
            <w:pPr>
              <w:ind w:left="720"/>
            </w:pPr>
            <w:r>
              <w:rPr>
                <w:rFonts w:eastAsia="Times New Roman"/>
                <w:color w:val="333333"/>
                <w:szCs w:val="24"/>
                <w:lang w:eastAsia="en-GB"/>
              </w:rPr>
              <w:t xml:space="preserve">per category of </w:t>
            </w:r>
            <w:r w:rsidRPr="00D64BD5">
              <w:rPr>
                <w:rFonts w:eastAsia="Times New Roman"/>
                <w:color w:val="333333"/>
                <w:szCs w:val="24"/>
                <w:lang w:eastAsia="en-GB"/>
              </w:rPr>
              <w:t>EEE</w:t>
            </w:r>
          </w:p>
        </w:tc>
        <w:tc>
          <w:tcPr>
            <w:tcW w:w="3544" w:type="dxa"/>
            <w:tcBorders>
              <w:left w:val="single" w:sz="4" w:space="0" w:color="auto"/>
              <w:right w:val="single" w:sz="4" w:space="0" w:color="auto"/>
            </w:tcBorders>
          </w:tcPr>
          <w:p w:rsidR="00B80A21" w:rsidRDefault="00121625" w:rsidP="00167F63">
            <w:r>
              <w:rPr>
                <w:rFonts w:eastAsia="Times New Roman"/>
                <w:color w:val="333333"/>
                <w:szCs w:val="24"/>
                <w:lang w:eastAsia="en-GB"/>
              </w:rPr>
              <w:t xml:space="preserve">The weight </w:t>
            </w:r>
            <w:r>
              <w:t xml:space="preserve">of EEE </w:t>
            </w:r>
            <w:r>
              <w:rPr>
                <w:rFonts w:eastAsia="Times New Roman"/>
                <w:color w:val="333333"/>
                <w:szCs w:val="24"/>
                <w:lang w:eastAsia="en-GB"/>
              </w:rPr>
              <w:t>the producer places on the market of the Member State</w:t>
            </w:r>
            <w:r w:rsidRPr="00121625">
              <w:rPr>
                <w:rFonts w:eastAsia="Times New Roman"/>
                <w:color w:val="333333"/>
                <w:szCs w:val="24"/>
                <w:lang w:eastAsia="en-GB"/>
              </w:rPr>
              <w:t xml:space="preserve"> </w:t>
            </w:r>
            <w:r>
              <w:t xml:space="preserve">per </w:t>
            </w:r>
            <w:r>
              <w:rPr>
                <w:rFonts w:eastAsia="Times New Roman"/>
                <w:color w:val="333333"/>
                <w:szCs w:val="24"/>
                <w:lang w:eastAsia="en-GB"/>
              </w:rPr>
              <w:t xml:space="preserve">category of EEE </w:t>
            </w:r>
            <w:r w:rsidRPr="00D64BD5">
              <w:rPr>
                <w:rFonts w:eastAsia="Times New Roman"/>
                <w:color w:val="333333"/>
                <w:szCs w:val="24"/>
                <w:lang w:eastAsia="en-GB"/>
              </w:rPr>
              <w:t xml:space="preserve">as per Annex III to the Directive 2012/19/EU </w:t>
            </w:r>
          </w:p>
        </w:tc>
        <w:tc>
          <w:tcPr>
            <w:tcW w:w="1298" w:type="dxa"/>
            <w:tcBorders>
              <w:left w:val="single" w:sz="4" w:space="0" w:color="auto"/>
              <w:right w:val="nil"/>
            </w:tcBorders>
          </w:tcPr>
          <w:p w:rsidR="00B80A21" w:rsidRDefault="00121625" w:rsidP="00064DA4">
            <w:r>
              <w:t>M</w:t>
            </w:r>
          </w:p>
        </w:tc>
      </w:tr>
      <w:tr w:rsidR="00121625" w:rsidTr="00B80A21">
        <w:tc>
          <w:tcPr>
            <w:tcW w:w="4503" w:type="dxa"/>
            <w:tcBorders>
              <w:left w:val="nil"/>
              <w:right w:val="single" w:sz="4" w:space="0" w:color="auto"/>
            </w:tcBorders>
          </w:tcPr>
          <w:p w:rsidR="00121625" w:rsidRDefault="00121625" w:rsidP="007F1500">
            <w:pPr>
              <w:ind w:left="720"/>
            </w:pPr>
            <w:r>
              <w:rPr>
                <w:rFonts w:eastAsia="Times New Roman"/>
                <w:color w:val="333333"/>
                <w:szCs w:val="24"/>
                <w:lang w:eastAsia="en-GB"/>
              </w:rPr>
              <w:t>per s</w:t>
            </w:r>
            <w:r w:rsidRPr="00D64BD5">
              <w:rPr>
                <w:rFonts w:eastAsia="Times New Roman"/>
                <w:color w:val="333333"/>
                <w:szCs w:val="24"/>
                <w:lang w:eastAsia="en-GB"/>
              </w:rPr>
              <w:t>ub-categor</w:t>
            </w:r>
            <w:r>
              <w:rPr>
                <w:rFonts w:eastAsia="Times New Roman"/>
                <w:color w:val="333333"/>
                <w:szCs w:val="24"/>
                <w:lang w:eastAsia="en-GB"/>
              </w:rPr>
              <w:t>y</w:t>
            </w:r>
            <w:r w:rsidRPr="00D64BD5">
              <w:rPr>
                <w:rFonts w:eastAsia="Times New Roman"/>
                <w:color w:val="333333"/>
                <w:szCs w:val="24"/>
                <w:lang w:eastAsia="en-GB"/>
              </w:rPr>
              <w:t xml:space="preserve"> </w:t>
            </w:r>
            <w:r>
              <w:rPr>
                <w:rFonts w:eastAsia="Times New Roman"/>
                <w:color w:val="333333"/>
                <w:szCs w:val="24"/>
                <w:lang w:eastAsia="en-GB"/>
              </w:rPr>
              <w:t xml:space="preserve">of </w:t>
            </w:r>
            <w:r w:rsidRPr="00D64BD5">
              <w:rPr>
                <w:rFonts w:eastAsia="Times New Roman"/>
                <w:color w:val="333333"/>
                <w:szCs w:val="24"/>
                <w:lang w:eastAsia="en-GB"/>
              </w:rPr>
              <w:t>EEE</w:t>
            </w:r>
          </w:p>
        </w:tc>
        <w:tc>
          <w:tcPr>
            <w:tcW w:w="3544" w:type="dxa"/>
            <w:tcBorders>
              <w:left w:val="single" w:sz="4" w:space="0" w:color="auto"/>
              <w:right w:val="single" w:sz="4" w:space="0" w:color="auto"/>
            </w:tcBorders>
          </w:tcPr>
          <w:p w:rsidR="00121625" w:rsidRDefault="00121625" w:rsidP="00167F63">
            <w:r>
              <w:rPr>
                <w:rFonts w:eastAsia="Times New Roman"/>
                <w:color w:val="333333"/>
                <w:szCs w:val="24"/>
                <w:lang w:eastAsia="en-GB"/>
              </w:rPr>
              <w:t xml:space="preserve">The weight </w:t>
            </w:r>
            <w:r>
              <w:t xml:space="preserve">of EEE </w:t>
            </w:r>
            <w:r>
              <w:rPr>
                <w:rFonts w:eastAsia="Times New Roman"/>
                <w:color w:val="333333"/>
                <w:szCs w:val="24"/>
                <w:lang w:eastAsia="en-GB"/>
              </w:rPr>
              <w:t xml:space="preserve">the producer places on the market of the </w:t>
            </w:r>
            <w:r>
              <w:rPr>
                <w:rFonts w:eastAsia="Times New Roman"/>
                <w:color w:val="333333"/>
                <w:szCs w:val="24"/>
                <w:lang w:eastAsia="en-GB"/>
              </w:rPr>
              <w:lastRenderedPageBreak/>
              <w:t>Member State</w:t>
            </w:r>
            <w:r w:rsidRPr="00121625">
              <w:rPr>
                <w:rFonts w:eastAsia="Times New Roman"/>
                <w:color w:val="333333"/>
                <w:szCs w:val="24"/>
                <w:lang w:eastAsia="en-GB"/>
              </w:rPr>
              <w:t xml:space="preserve"> </w:t>
            </w:r>
            <w:r>
              <w:t>per s</w:t>
            </w:r>
            <w:r>
              <w:rPr>
                <w:rFonts w:eastAsia="Times New Roman"/>
                <w:color w:val="333333"/>
                <w:szCs w:val="24"/>
                <w:lang w:eastAsia="en-GB"/>
              </w:rPr>
              <w:t xml:space="preserve">ub-category of EEE as applied in the Member State </w:t>
            </w:r>
          </w:p>
        </w:tc>
        <w:tc>
          <w:tcPr>
            <w:tcW w:w="1298" w:type="dxa"/>
            <w:tcBorders>
              <w:left w:val="single" w:sz="4" w:space="0" w:color="auto"/>
              <w:right w:val="nil"/>
            </w:tcBorders>
          </w:tcPr>
          <w:p w:rsidR="00121625" w:rsidRDefault="00121625" w:rsidP="00064DA4">
            <w:r>
              <w:lastRenderedPageBreak/>
              <w:t>M*</w:t>
            </w:r>
          </w:p>
        </w:tc>
      </w:tr>
      <w:tr w:rsidR="00121625" w:rsidTr="00B80A21">
        <w:tc>
          <w:tcPr>
            <w:tcW w:w="4503" w:type="dxa"/>
            <w:tcBorders>
              <w:left w:val="nil"/>
              <w:right w:val="single" w:sz="4" w:space="0" w:color="auto"/>
            </w:tcBorders>
          </w:tcPr>
          <w:p w:rsidR="00121625" w:rsidRPr="007F1500" w:rsidRDefault="00121625" w:rsidP="007F1500">
            <w:pPr>
              <w:ind w:left="720"/>
              <w:rPr>
                <w:rFonts w:eastAsia="Times New Roman"/>
                <w:color w:val="333333"/>
                <w:szCs w:val="24"/>
                <w:lang w:eastAsia="en-GB"/>
              </w:rPr>
            </w:pPr>
            <w:r>
              <w:rPr>
                <w:rFonts w:eastAsia="Times New Roman"/>
                <w:color w:val="333333"/>
                <w:szCs w:val="24"/>
                <w:lang w:eastAsia="en-GB"/>
              </w:rPr>
              <w:lastRenderedPageBreak/>
              <w:t>per type</w:t>
            </w:r>
            <w:r w:rsidRPr="00D64BD5">
              <w:rPr>
                <w:rFonts w:eastAsia="Times New Roman"/>
                <w:color w:val="333333"/>
                <w:szCs w:val="24"/>
                <w:lang w:eastAsia="en-GB"/>
              </w:rPr>
              <w:t xml:space="preserve"> </w:t>
            </w:r>
            <w:r>
              <w:rPr>
                <w:rFonts w:eastAsia="Times New Roman"/>
                <w:color w:val="333333"/>
                <w:szCs w:val="24"/>
                <w:lang w:eastAsia="en-GB"/>
              </w:rPr>
              <w:t xml:space="preserve">of </w:t>
            </w:r>
            <w:r w:rsidRPr="00D64BD5">
              <w:rPr>
                <w:rFonts w:eastAsia="Times New Roman"/>
                <w:color w:val="333333"/>
                <w:szCs w:val="24"/>
                <w:lang w:eastAsia="en-GB"/>
              </w:rPr>
              <w:t>EEE</w:t>
            </w:r>
            <w:r>
              <w:rPr>
                <w:rFonts w:eastAsia="Times New Roman"/>
                <w:color w:val="333333"/>
                <w:szCs w:val="24"/>
                <w:lang w:eastAsia="en-GB"/>
              </w:rPr>
              <w:t xml:space="preserve"> (household and other than household)</w:t>
            </w:r>
          </w:p>
        </w:tc>
        <w:tc>
          <w:tcPr>
            <w:tcW w:w="3544" w:type="dxa"/>
            <w:tcBorders>
              <w:left w:val="single" w:sz="4" w:space="0" w:color="auto"/>
              <w:right w:val="single" w:sz="4" w:space="0" w:color="auto"/>
            </w:tcBorders>
          </w:tcPr>
          <w:p w:rsidR="00121625" w:rsidRDefault="00121625" w:rsidP="00121625">
            <w:r>
              <w:rPr>
                <w:rFonts w:eastAsia="Times New Roman"/>
                <w:color w:val="333333"/>
                <w:szCs w:val="24"/>
                <w:lang w:eastAsia="en-GB"/>
              </w:rPr>
              <w:t xml:space="preserve">The weight </w:t>
            </w:r>
            <w:r>
              <w:t xml:space="preserve">of EEE </w:t>
            </w:r>
            <w:r>
              <w:rPr>
                <w:rFonts w:eastAsia="Times New Roman"/>
                <w:color w:val="333333"/>
                <w:szCs w:val="24"/>
                <w:lang w:eastAsia="en-GB"/>
              </w:rPr>
              <w:t>the producer places on the market of the Member State</w:t>
            </w:r>
            <w:r w:rsidRPr="00121625">
              <w:rPr>
                <w:rFonts w:eastAsia="Times New Roman"/>
                <w:color w:val="333333"/>
                <w:szCs w:val="24"/>
                <w:lang w:eastAsia="en-GB"/>
              </w:rPr>
              <w:t xml:space="preserve"> </w:t>
            </w:r>
            <w:r>
              <w:t>per type of equipment (</w:t>
            </w:r>
            <w:r>
              <w:rPr>
                <w:rFonts w:eastAsia="Times New Roman"/>
                <w:color w:val="333333"/>
                <w:szCs w:val="24"/>
                <w:lang w:eastAsia="en-GB"/>
              </w:rPr>
              <w:t>household and other than household</w:t>
            </w:r>
            <w:r>
              <w:t>)</w:t>
            </w:r>
            <w:r>
              <w:rPr>
                <w:rFonts w:eastAsia="Times New Roman"/>
                <w:color w:val="333333"/>
                <w:szCs w:val="24"/>
                <w:lang w:eastAsia="en-GB"/>
              </w:rPr>
              <w:t xml:space="preserve"> </w:t>
            </w:r>
          </w:p>
        </w:tc>
        <w:tc>
          <w:tcPr>
            <w:tcW w:w="1298" w:type="dxa"/>
            <w:tcBorders>
              <w:left w:val="single" w:sz="4" w:space="0" w:color="auto"/>
              <w:right w:val="nil"/>
            </w:tcBorders>
          </w:tcPr>
          <w:p w:rsidR="00121625" w:rsidRDefault="007A7BD1" w:rsidP="00064DA4">
            <w:r>
              <w:t>M</w:t>
            </w:r>
          </w:p>
        </w:tc>
      </w:tr>
      <w:tr w:rsidR="00121625" w:rsidTr="00B80A21">
        <w:tc>
          <w:tcPr>
            <w:tcW w:w="4503" w:type="dxa"/>
            <w:tcBorders>
              <w:left w:val="nil"/>
              <w:right w:val="single" w:sz="4" w:space="0" w:color="auto"/>
            </w:tcBorders>
          </w:tcPr>
          <w:p w:rsidR="00121625" w:rsidRPr="00B977A1" w:rsidRDefault="00121625" w:rsidP="003A5330">
            <w:pPr>
              <w:spacing w:before="0" w:after="0"/>
              <w:rPr>
                <w:rFonts w:eastAsia="Times New Roman"/>
                <w:color w:val="333333"/>
                <w:szCs w:val="24"/>
                <w:lang w:eastAsia="en-GB"/>
              </w:rPr>
            </w:pPr>
            <w:r w:rsidRPr="00B977A1">
              <w:rPr>
                <w:rFonts w:eastAsia="Times New Roman"/>
                <w:color w:val="333333"/>
                <w:szCs w:val="24"/>
                <w:lang w:eastAsia="en-GB"/>
              </w:rPr>
              <w:t>Declaration</w:t>
            </w:r>
          </w:p>
          <w:p w:rsidR="00121625" w:rsidRDefault="00121625" w:rsidP="00064DA4">
            <w:r w:rsidRPr="00966A87">
              <w:rPr>
                <w:rFonts w:eastAsia="Times New Roman"/>
                <w:color w:val="333333"/>
                <w:szCs w:val="24"/>
                <w:lang w:eastAsia="en-GB"/>
              </w:rPr>
              <w:t>“</w:t>
            </w:r>
            <w:r w:rsidRPr="00D91C9A">
              <w:rPr>
                <w:rFonts w:eastAsia="Times New Roman"/>
                <w:i/>
                <w:color w:val="333333"/>
                <w:szCs w:val="24"/>
                <w:lang w:eastAsia="en-GB"/>
              </w:rPr>
              <w:t>I/We declare that the information provided in this document is true and provides an accurate reflection of the type of electrical and electronic equipment placed on the market by the above named producer</w:t>
            </w:r>
            <w:r>
              <w:rPr>
                <w:rFonts w:eastAsia="Times New Roman"/>
                <w:color w:val="333333"/>
                <w:szCs w:val="24"/>
                <w:lang w:eastAsia="en-GB"/>
              </w:rPr>
              <w:t>.”</w:t>
            </w:r>
          </w:p>
        </w:tc>
        <w:tc>
          <w:tcPr>
            <w:tcW w:w="3544" w:type="dxa"/>
            <w:tcBorders>
              <w:left w:val="single" w:sz="4" w:space="0" w:color="auto"/>
              <w:right w:val="single" w:sz="4" w:space="0" w:color="auto"/>
            </w:tcBorders>
          </w:tcPr>
          <w:p w:rsidR="00121625" w:rsidRDefault="00121625" w:rsidP="00064DA4">
            <w:r>
              <w:rPr>
                <w:rFonts w:eastAsia="Times New Roman"/>
                <w:color w:val="333333"/>
                <w:szCs w:val="24"/>
                <w:lang w:eastAsia="en-GB"/>
              </w:rPr>
              <w:t>Declaration signed by the</w:t>
            </w:r>
            <w:r w:rsidR="004E2AF6">
              <w:rPr>
                <w:rFonts w:eastAsia="Times New Roman"/>
                <w:color w:val="333333"/>
                <w:szCs w:val="24"/>
                <w:lang w:eastAsia="en-GB"/>
              </w:rPr>
              <w:t xml:space="preserve"> producer or the</w:t>
            </w:r>
            <w:r>
              <w:rPr>
                <w:rFonts w:eastAsia="Times New Roman"/>
                <w:color w:val="333333"/>
                <w:szCs w:val="24"/>
                <w:lang w:eastAsia="en-GB"/>
              </w:rPr>
              <w:t xml:space="preserve"> </w:t>
            </w:r>
            <w:r w:rsidRPr="0056376D">
              <w:rPr>
                <w:rFonts w:eastAsia="Times New Roman"/>
                <w:color w:val="333333"/>
                <w:szCs w:val="24"/>
                <w:lang w:eastAsia="en-GB"/>
              </w:rPr>
              <w:t>authorised representative</w:t>
            </w:r>
            <w:r>
              <w:rPr>
                <w:rFonts w:eastAsia="Times New Roman"/>
                <w:color w:val="333333"/>
                <w:szCs w:val="24"/>
                <w:lang w:eastAsia="en-GB"/>
              </w:rPr>
              <w:t xml:space="preserve"> that the information provided is true and accurate</w:t>
            </w:r>
          </w:p>
        </w:tc>
        <w:tc>
          <w:tcPr>
            <w:tcW w:w="1298" w:type="dxa"/>
            <w:tcBorders>
              <w:left w:val="single" w:sz="4" w:space="0" w:color="auto"/>
              <w:right w:val="nil"/>
            </w:tcBorders>
          </w:tcPr>
          <w:p w:rsidR="00121625" w:rsidRDefault="00121625" w:rsidP="00064DA4">
            <w:r>
              <w:t>M</w:t>
            </w:r>
          </w:p>
        </w:tc>
      </w:tr>
    </w:tbl>
    <w:p w:rsidR="008C7344" w:rsidRDefault="008C7344" w:rsidP="008C7344">
      <w:pPr>
        <w:spacing w:before="0" w:after="0"/>
        <w:ind w:left="720"/>
        <w:rPr>
          <w:rFonts w:eastAsia="Times New Roman"/>
          <w:color w:val="333333"/>
          <w:szCs w:val="24"/>
          <w:lang w:eastAsia="en-GB"/>
        </w:rPr>
      </w:pPr>
    </w:p>
    <w:p w:rsidR="00732AC9" w:rsidRDefault="00732AC9">
      <w:pPr>
        <w:spacing w:before="0" w:after="200" w:line="276" w:lineRule="auto"/>
        <w:jc w:val="left"/>
        <w:rPr>
          <w:rFonts w:eastAsia="Times New Roman"/>
          <w:color w:val="333333"/>
          <w:szCs w:val="24"/>
          <w:lang w:eastAsia="en-GB"/>
        </w:rPr>
      </w:pPr>
      <w:r>
        <w:rPr>
          <w:rFonts w:eastAsia="Times New Roman"/>
          <w:color w:val="333333"/>
          <w:szCs w:val="24"/>
          <w:lang w:eastAsia="en-GB"/>
        </w:rPr>
        <w:br w:type="page"/>
      </w:r>
    </w:p>
    <w:p w:rsidR="00732AC9" w:rsidRDefault="00732AC9" w:rsidP="00732AC9">
      <w:pPr>
        <w:pStyle w:val="Titrearticle"/>
      </w:pPr>
      <w:r>
        <w:lastRenderedPageBreak/>
        <w:t>Annex II</w:t>
      </w:r>
      <w:r w:rsidR="006C6730">
        <w:t>I</w:t>
      </w:r>
    </w:p>
    <w:p w:rsidR="00732AC9" w:rsidRPr="00A75FF0" w:rsidRDefault="00732AC9" w:rsidP="00732AC9">
      <w:pPr>
        <w:pStyle w:val="Titrearticle"/>
        <w:spacing w:before="240"/>
        <w:rPr>
          <w:b/>
        </w:rPr>
      </w:pPr>
      <w:r>
        <w:rPr>
          <w:b/>
        </w:rPr>
        <w:t>F</w:t>
      </w:r>
      <w:r w:rsidRPr="00B64C99">
        <w:rPr>
          <w:b/>
        </w:rPr>
        <w:t>ormat for</w:t>
      </w:r>
      <w:r>
        <w:rPr>
          <w:b/>
        </w:rPr>
        <w:t xml:space="preserve"> reporting to a Member State on WEEE </w:t>
      </w:r>
      <w:r w:rsidRPr="00732AC9">
        <w:rPr>
          <w:b/>
        </w:rPr>
        <w:t>separately collected, recycled</w:t>
      </w:r>
      <w:r w:rsidR="006C6730">
        <w:rPr>
          <w:b/>
        </w:rPr>
        <w:t xml:space="preserve"> and recovered</w:t>
      </w:r>
      <w:r>
        <w:rPr>
          <w:b/>
        </w:rPr>
        <w:t xml:space="preserve"> within </w:t>
      </w:r>
      <w:r w:rsidR="006C6730">
        <w:rPr>
          <w:b/>
        </w:rPr>
        <w:t>the</w:t>
      </w:r>
      <w:r>
        <w:rPr>
          <w:b/>
        </w:rPr>
        <w:t xml:space="preserve"> Member State or</w:t>
      </w:r>
      <w:r w:rsidRPr="00732AC9">
        <w:rPr>
          <w:b/>
        </w:rPr>
        <w:t xml:space="preserve"> shipped within or outside the Union</w:t>
      </w:r>
    </w:p>
    <w:p w:rsidR="00732AC9" w:rsidRDefault="00732AC9" w:rsidP="00732AC9"/>
    <w:p w:rsidR="007A7BD1" w:rsidRDefault="007A7BD1" w:rsidP="007A7BD1">
      <w:pPr>
        <w:spacing w:before="240"/>
      </w:pPr>
      <w:r>
        <w:t>All information elements in the format are mandatory (M)</w:t>
      </w:r>
    </w:p>
    <w:p w:rsidR="007A7BD1" w:rsidRDefault="007A7BD1" w:rsidP="007A7BD1">
      <w:pPr>
        <w:spacing w:before="240"/>
      </w:pPr>
      <w:r>
        <w:t>Filter dependent mandatory information elements (F) become mandatory if a specific response is selected from a previous variable.</w:t>
      </w:r>
    </w:p>
    <w:p w:rsidR="007A7BD1" w:rsidRDefault="007A7BD1" w:rsidP="007A7BD1">
      <w:pPr>
        <w:spacing w:before="240"/>
        <w:rPr>
          <w:szCs w:val="24"/>
          <w:lang w:eastAsia="fr-FR"/>
        </w:rPr>
      </w:pPr>
      <w:r>
        <w:t>W</w:t>
      </w:r>
      <w:r>
        <w:rPr>
          <w:szCs w:val="24"/>
          <w:lang w:eastAsia="fr-FR"/>
        </w:rPr>
        <w:t>here necessary the format provides for specific information elements to be provided only when a Member State requests the submission of this information. These information elements are clearly indicated (M*).</w:t>
      </w:r>
    </w:p>
    <w:p w:rsidR="007A7BD1" w:rsidRDefault="007A7BD1" w:rsidP="007A7BD1">
      <w:pPr>
        <w:spacing w:before="240"/>
        <w:rPr>
          <w:szCs w:val="24"/>
          <w:lang w:eastAsia="fr-FR"/>
        </w:rPr>
      </w:pPr>
    </w:p>
    <w:tbl>
      <w:tblPr>
        <w:tblStyle w:val="TableGrid"/>
        <w:tblW w:w="9345" w:type="dxa"/>
        <w:tblLook w:val="04A0" w:firstRow="1" w:lastRow="0" w:firstColumn="1" w:lastColumn="0" w:noHBand="0" w:noVBand="1"/>
      </w:tblPr>
      <w:tblGrid>
        <w:gridCol w:w="4503"/>
        <w:gridCol w:w="3544"/>
        <w:gridCol w:w="1298"/>
      </w:tblGrid>
      <w:tr w:rsidR="007A7BD1" w:rsidRPr="004905A6" w:rsidTr="003A5330">
        <w:tc>
          <w:tcPr>
            <w:tcW w:w="4503" w:type="dxa"/>
            <w:tcBorders>
              <w:left w:val="nil"/>
              <w:right w:val="single" w:sz="4" w:space="0" w:color="auto"/>
            </w:tcBorders>
          </w:tcPr>
          <w:p w:rsidR="007A7BD1" w:rsidRPr="004905A6" w:rsidRDefault="007A7BD1" w:rsidP="003A5330">
            <w:pPr>
              <w:spacing w:before="240"/>
              <w:jc w:val="center"/>
              <w:rPr>
                <w:b/>
              </w:rPr>
            </w:pPr>
            <w:r w:rsidRPr="004905A6">
              <w:rPr>
                <w:b/>
              </w:rPr>
              <w:t>Information element</w:t>
            </w:r>
          </w:p>
        </w:tc>
        <w:tc>
          <w:tcPr>
            <w:tcW w:w="3544" w:type="dxa"/>
            <w:tcBorders>
              <w:left w:val="single" w:sz="4" w:space="0" w:color="auto"/>
              <w:right w:val="single" w:sz="4" w:space="0" w:color="auto"/>
            </w:tcBorders>
          </w:tcPr>
          <w:p w:rsidR="007A7BD1" w:rsidRPr="004905A6" w:rsidRDefault="007A7BD1" w:rsidP="003A5330">
            <w:pPr>
              <w:spacing w:before="240"/>
              <w:jc w:val="center"/>
              <w:rPr>
                <w:b/>
              </w:rPr>
            </w:pPr>
            <w:r w:rsidRPr="004905A6">
              <w:rPr>
                <w:b/>
              </w:rPr>
              <w:t>Description</w:t>
            </w:r>
          </w:p>
        </w:tc>
        <w:tc>
          <w:tcPr>
            <w:tcW w:w="1298" w:type="dxa"/>
            <w:tcBorders>
              <w:left w:val="single" w:sz="4" w:space="0" w:color="auto"/>
              <w:right w:val="nil"/>
            </w:tcBorders>
          </w:tcPr>
          <w:p w:rsidR="007A7BD1" w:rsidRPr="004905A6" w:rsidRDefault="007A7BD1" w:rsidP="003A5330">
            <w:pPr>
              <w:spacing w:before="240"/>
              <w:jc w:val="center"/>
              <w:rPr>
                <w:b/>
              </w:rPr>
            </w:pPr>
            <w:r w:rsidRPr="004905A6">
              <w:rPr>
                <w:b/>
              </w:rPr>
              <w:t>Reporting</w:t>
            </w:r>
          </w:p>
        </w:tc>
      </w:tr>
      <w:tr w:rsidR="007A7BD1" w:rsidTr="003A5330">
        <w:tc>
          <w:tcPr>
            <w:tcW w:w="4503" w:type="dxa"/>
            <w:tcBorders>
              <w:left w:val="nil"/>
              <w:right w:val="single" w:sz="4" w:space="0" w:color="auto"/>
            </w:tcBorders>
          </w:tcPr>
          <w:p w:rsidR="007A7BD1" w:rsidRDefault="007A7BD1" w:rsidP="003A5330">
            <w:r>
              <w:t>EEE registration code(s) or number(s) of the producer or the authorised representative</w:t>
            </w:r>
          </w:p>
        </w:tc>
        <w:tc>
          <w:tcPr>
            <w:tcW w:w="3544" w:type="dxa"/>
            <w:tcBorders>
              <w:left w:val="single" w:sz="4" w:space="0" w:color="auto"/>
              <w:right w:val="single" w:sz="4" w:space="0" w:color="auto"/>
            </w:tcBorders>
          </w:tcPr>
          <w:p w:rsidR="007A7BD1" w:rsidRDefault="007A7BD1" w:rsidP="003A5330">
            <w:r>
              <w:t>Code or number provided to producer of EEE or authorised representative where appointed under Article 17 of the Directive 2012/19/EU when registered.</w:t>
            </w:r>
          </w:p>
          <w:p w:rsidR="007A7BD1" w:rsidRDefault="007A7BD1" w:rsidP="003A5330">
            <w:r>
              <w:t>This information may be provided by third parties acting on behalf of more than one producer. In this case the information shall be in total for all represented producers but the different codes for all producers or authorised representatives shall be reported.</w:t>
            </w:r>
          </w:p>
        </w:tc>
        <w:tc>
          <w:tcPr>
            <w:tcW w:w="1298" w:type="dxa"/>
            <w:tcBorders>
              <w:left w:val="single" w:sz="4" w:space="0" w:color="auto"/>
              <w:right w:val="nil"/>
            </w:tcBorders>
          </w:tcPr>
          <w:p w:rsidR="007A7BD1" w:rsidRDefault="007A7BD1" w:rsidP="003A5330">
            <w:r>
              <w:t>M</w:t>
            </w:r>
          </w:p>
        </w:tc>
      </w:tr>
      <w:tr w:rsidR="007A7BD1" w:rsidTr="003A5330">
        <w:tc>
          <w:tcPr>
            <w:tcW w:w="4503" w:type="dxa"/>
            <w:tcBorders>
              <w:left w:val="nil"/>
              <w:right w:val="single" w:sz="4" w:space="0" w:color="auto"/>
            </w:tcBorders>
          </w:tcPr>
          <w:p w:rsidR="007A7BD1" w:rsidRPr="00B977A1" w:rsidRDefault="007A7BD1" w:rsidP="003A5330">
            <w:pPr>
              <w:spacing w:after="0"/>
              <w:rPr>
                <w:rFonts w:eastAsia="Times New Roman"/>
                <w:color w:val="333333"/>
                <w:szCs w:val="24"/>
                <w:lang w:eastAsia="en-GB"/>
              </w:rPr>
            </w:pPr>
            <w:r w:rsidRPr="00B977A1">
              <w:rPr>
                <w:rFonts w:eastAsia="Times New Roman"/>
                <w:color w:val="333333"/>
                <w:szCs w:val="24"/>
                <w:lang w:eastAsia="en-GB"/>
              </w:rPr>
              <w:t xml:space="preserve">Reporting </w:t>
            </w:r>
            <w:r>
              <w:rPr>
                <w:rFonts w:eastAsia="Times New Roman"/>
                <w:color w:val="333333"/>
                <w:szCs w:val="24"/>
                <w:lang w:eastAsia="en-GB"/>
              </w:rPr>
              <w:t>year:</w:t>
            </w:r>
          </w:p>
          <w:p w:rsidR="007A7BD1" w:rsidRDefault="007A7BD1" w:rsidP="007F1500">
            <w:pPr>
              <w:jc w:val="left"/>
            </w:pPr>
            <w:r>
              <w:t>Year______: 1/1/____ to 31//12/____</w:t>
            </w:r>
          </w:p>
        </w:tc>
        <w:tc>
          <w:tcPr>
            <w:tcW w:w="3544" w:type="dxa"/>
            <w:tcBorders>
              <w:left w:val="single" w:sz="4" w:space="0" w:color="auto"/>
              <w:right w:val="single" w:sz="4" w:space="0" w:color="auto"/>
            </w:tcBorders>
          </w:tcPr>
          <w:p w:rsidR="007A7BD1" w:rsidRDefault="007A7BD1" w:rsidP="003A5330">
            <w:r>
              <w:t xml:space="preserve">Calendar year of reference </w:t>
            </w:r>
          </w:p>
        </w:tc>
        <w:tc>
          <w:tcPr>
            <w:tcW w:w="1298" w:type="dxa"/>
            <w:tcBorders>
              <w:left w:val="single" w:sz="4" w:space="0" w:color="auto"/>
              <w:right w:val="nil"/>
            </w:tcBorders>
          </w:tcPr>
          <w:p w:rsidR="007A7BD1" w:rsidRDefault="007A7BD1" w:rsidP="003A5330">
            <w:r>
              <w:t>M</w:t>
            </w:r>
          </w:p>
        </w:tc>
      </w:tr>
      <w:tr w:rsidR="007A7BD1" w:rsidTr="003A5330">
        <w:tc>
          <w:tcPr>
            <w:tcW w:w="4503" w:type="dxa"/>
            <w:tcBorders>
              <w:left w:val="nil"/>
              <w:right w:val="single" w:sz="4" w:space="0" w:color="auto"/>
            </w:tcBorders>
          </w:tcPr>
          <w:p w:rsidR="007A7BD1" w:rsidRPr="00B977A1" w:rsidRDefault="007A7BD1" w:rsidP="00167F63">
            <w:pPr>
              <w:rPr>
                <w:rFonts w:eastAsia="Times New Roman"/>
                <w:color w:val="333333"/>
                <w:szCs w:val="24"/>
                <w:lang w:eastAsia="en-GB"/>
              </w:rPr>
            </w:pPr>
            <w:r>
              <w:rPr>
                <w:rFonts w:eastAsia="Times New Roman"/>
                <w:color w:val="333333"/>
                <w:szCs w:val="24"/>
                <w:lang w:eastAsia="en-GB"/>
              </w:rPr>
              <w:t xml:space="preserve">Quantity of </w:t>
            </w:r>
            <w:r w:rsidRPr="007A7BD1">
              <w:rPr>
                <w:rFonts w:eastAsia="Times New Roman"/>
                <w:color w:val="333333"/>
                <w:szCs w:val="24"/>
                <w:lang w:eastAsia="en-GB"/>
              </w:rPr>
              <w:t xml:space="preserve">WEEE </w:t>
            </w:r>
            <w:r>
              <w:rPr>
                <w:rFonts w:eastAsia="Times New Roman"/>
                <w:color w:val="333333"/>
                <w:szCs w:val="24"/>
                <w:lang w:eastAsia="en-GB"/>
              </w:rPr>
              <w:t xml:space="preserve">from private households </w:t>
            </w:r>
            <w:r w:rsidRPr="007A7BD1">
              <w:rPr>
                <w:rFonts w:eastAsia="Times New Roman"/>
                <w:color w:val="333333"/>
                <w:szCs w:val="24"/>
                <w:lang w:eastAsia="en-GB"/>
              </w:rPr>
              <w:t>separately collected</w:t>
            </w:r>
            <w:r w:rsidR="00D92C6A">
              <w:rPr>
                <w:rFonts w:eastAsia="Times New Roman"/>
                <w:color w:val="333333"/>
                <w:szCs w:val="24"/>
                <w:lang w:eastAsia="en-GB"/>
              </w:rPr>
              <w:t xml:space="preserve"> per category of </w:t>
            </w:r>
            <w:r w:rsidR="00D92C6A" w:rsidRPr="00D64BD5">
              <w:rPr>
                <w:rFonts w:eastAsia="Times New Roman"/>
                <w:color w:val="333333"/>
                <w:szCs w:val="24"/>
                <w:lang w:eastAsia="en-GB"/>
              </w:rPr>
              <w:t>EEE</w:t>
            </w:r>
          </w:p>
        </w:tc>
        <w:tc>
          <w:tcPr>
            <w:tcW w:w="3544" w:type="dxa"/>
            <w:tcBorders>
              <w:left w:val="single" w:sz="4" w:space="0" w:color="auto"/>
              <w:right w:val="single" w:sz="4" w:space="0" w:color="auto"/>
            </w:tcBorders>
          </w:tcPr>
          <w:p w:rsidR="007A7BD1" w:rsidRDefault="00D92C6A" w:rsidP="00167F63">
            <w:r>
              <w:rPr>
                <w:rFonts w:eastAsia="Times New Roman"/>
                <w:color w:val="333333"/>
                <w:szCs w:val="24"/>
                <w:lang w:eastAsia="en-GB"/>
              </w:rPr>
              <w:t>The weight in tonnes</w:t>
            </w:r>
            <w:r>
              <w:t xml:space="preserve"> of </w:t>
            </w:r>
            <w:r w:rsidRPr="007A7BD1">
              <w:rPr>
                <w:rFonts w:eastAsia="Times New Roman"/>
                <w:color w:val="333333"/>
                <w:szCs w:val="24"/>
                <w:lang w:eastAsia="en-GB"/>
              </w:rPr>
              <w:t xml:space="preserve">WEEE </w:t>
            </w:r>
            <w:r>
              <w:rPr>
                <w:rFonts w:eastAsia="Times New Roman"/>
                <w:color w:val="333333"/>
                <w:szCs w:val="24"/>
                <w:lang w:eastAsia="en-GB"/>
              </w:rPr>
              <w:t xml:space="preserve">from private households </w:t>
            </w:r>
            <w:r w:rsidRPr="007A7BD1">
              <w:rPr>
                <w:rFonts w:eastAsia="Times New Roman"/>
                <w:color w:val="333333"/>
                <w:szCs w:val="24"/>
                <w:lang w:eastAsia="en-GB"/>
              </w:rPr>
              <w:t>separately collected</w:t>
            </w:r>
            <w:r>
              <w:rPr>
                <w:rFonts w:eastAsia="Times New Roman"/>
                <w:color w:val="333333"/>
                <w:szCs w:val="24"/>
                <w:lang w:eastAsia="en-GB"/>
              </w:rPr>
              <w:t xml:space="preserve"> </w:t>
            </w:r>
            <w:r>
              <w:t xml:space="preserve">per </w:t>
            </w:r>
            <w:r>
              <w:rPr>
                <w:rFonts w:eastAsia="Times New Roman"/>
                <w:color w:val="333333"/>
                <w:szCs w:val="24"/>
                <w:lang w:eastAsia="en-GB"/>
              </w:rPr>
              <w:t xml:space="preserve">category </w:t>
            </w:r>
            <w:r w:rsidR="00167F63">
              <w:rPr>
                <w:rFonts w:eastAsia="Times New Roman"/>
                <w:color w:val="333333"/>
                <w:szCs w:val="24"/>
                <w:lang w:eastAsia="en-GB"/>
              </w:rPr>
              <w:t>o</w:t>
            </w:r>
            <w:r>
              <w:rPr>
                <w:rFonts w:eastAsia="Times New Roman"/>
                <w:color w:val="333333"/>
                <w:szCs w:val="24"/>
                <w:lang w:eastAsia="en-GB"/>
              </w:rPr>
              <w:t xml:space="preserve">f EEE </w:t>
            </w:r>
            <w:r w:rsidRPr="00D64BD5">
              <w:rPr>
                <w:rFonts w:eastAsia="Times New Roman"/>
                <w:color w:val="333333"/>
                <w:szCs w:val="24"/>
                <w:lang w:eastAsia="en-GB"/>
              </w:rPr>
              <w:t xml:space="preserve">as per Annex III to the Directive 2012/19/EU </w:t>
            </w:r>
          </w:p>
        </w:tc>
        <w:tc>
          <w:tcPr>
            <w:tcW w:w="1298" w:type="dxa"/>
            <w:tcBorders>
              <w:left w:val="single" w:sz="4" w:space="0" w:color="auto"/>
              <w:right w:val="nil"/>
            </w:tcBorders>
          </w:tcPr>
          <w:p w:rsidR="007A7BD1" w:rsidRDefault="00D92C6A" w:rsidP="003A5330">
            <w:r>
              <w:t>M</w:t>
            </w:r>
          </w:p>
        </w:tc>
      </w:tr>
      <w:tr w:rsidR="00D92C6A" w:rsidTr="003A5330">
        <w:tc>
          <w:tcPr>
            <w:tcW w:w="4503" w:type="dxa"/>
            <w:tcBorders>
              <w:left w:val="nil"/>
              <w:right w:val="single" w:sz="4" w:space="0" w:color="auto"/>
            </w:tcBorders>
          </w:tcPr>
          <w:p w:rsidR="00D92C6A" w:rsidRDefault="00D92C6A" w:rsidP="007F1500">
            <w:r>
              <w:rPr>
                <w:rFonts w:eastAsia="Times New Roman"/>
                <w:color w:val="333333"/>
                <w:szCs w:val="24"/>
                <w:lang w:eastAsia="en-GB"/>
              </w:rPr>
              <w:t xml:space="preserve">Quantity of </w:t>
            </w:r>
            <w:r w:rsidRPr="007A7BD1">
              <w:rPr>
                <w:rFonts w:eastAsia="Times New Roman"/>
                <w:color w:val="333333"/>
                <w:szCs w:val="24"/>
                <w:lang w:eastAsia="en-GB"/>
              </w:rPr>
              <w:t xml:space="preserve">WEEE </w:t>
            </w:r>
            <w:r>
              <w:rPr>
                <w:rFonts w:eastAsia="Times New Roman"/>
                <w:color w:val="333333"/>
                <w:szCs w:val="24"/>
                <w:lang w:eastAsia="en-GB"/>
              </w:rPr>
              <w:t xml:space="preserve">from </w:t>
            </w:r>
            <w:r>
              <w:t>users other than households</w:t>
            </w:r>
            <w:r>
              <w:rPr>
                <w:rFonts w:eastAsia="Times New Roman"/>
                <w:color w:val="333333"/>
                <w:szCs w:val="24"/>
                <w:lang w:eastAsia="en-GB"/>
              </w:rPr>
              <w:t xml:space="preserve"> </w:t>
            </w:r>
            <w:r w:rsidRPr="007A7BD1">
              <w:rPr>
                <w:rFonts w:eastAsia="Times New Roman"/>
                <w:color w:val="333333"/>
                <w:szCs w:val="24"/>
                <w:lang w:eastAsia="en-GB"/>
              </w:rPr>
              <w:t>separately collected</w:t>
            </w:r>
            <w:r>
              <w:rPr>
                <w:rFonts w:eastAsia="Times New Roman"/>
                <w:color w:val="333333"/>
                <w:szCs w:val="24"/>
                <w:lang w:eastAsia="en-GB"/>
              </w:rPr>
              <w:t xml:space="preserve"> per category of </w:t>
            </w:r>
            <w:r w:rsidRPr="00D64BD5">
              <w:rPr>
                <w:rFonts w:eastAsia="Times New Roman"/>
                <w:color w:val="333333"/>
                <w:szCs w:val="24"/>
                <w:lang w:eastAsia="en-GB"/>
              </w:rPr>
              <w:t>EEE</w:t>
            </w:r>
          </w:p>
        </w:tc>
        <w:tc>
          <w:tcPr>
            <w:tcW w:w="3544" w:type="dxa"/>
            <w:tcBorders>
              <w:left w:val="single" w:sz="4" w:space="0" w:color="auto"/>
              <w:right w:val="single" w:sz="4" w:space="0" w:color="auto"/>
            </w:tcBorders>
          </w:tcPr>
          <w:p w:rsidR="00D92C6A" w:rsidRDefault="00D92C6A" w:rsidP="00167F63">
            <w:r>
              <w:rPr>
                <w:rFonts w:eastAsia="Times New Roman"/>
                <w:color w:val="333333"/>
                <w:szCs w:val="24"/>
                <w:lang w:eastAsia="en-GB"/>
              </w:rPr>
              <w:t>The weight in tonnes</w:t>
            </w:r>
            <w:r w:rsidRPr="00121625">
              <w:rPr>
                <w:rFonts w:eastAsia="Times New Roman"/>
                <w:color w:val="333333"/>
                <w:szCs w:val="24"/>
                <w:lang w:eastAsia="en-GB"/>
              </w:rPr>
              <w:t xml:space="preserve"> </w:t>
            </w:r>
            <w:r>
              <w:t xml:space="preserve">of </w:t>
            </w:r>
            <w:r w:rsidRPr="007A7BD1">
              <w:rPr>
                <w:rFonts w:eastAsia="Times New Roman"/>
                <w:color w:val="333333"/>
                <w:szCs w:val="24"/>
                <w:lang w:eastAsia="en-GB"/>
              </w:rPr>
              <w:t xml:space="preserve">WEEE </w:t>
            </w:r>
            <w:r>
              <w:rPr>
                <w:rFonts w:eastAsia="Times New Roman"/>
                <w:color w:val="333333"/>
                <w:szCs w:val="24"/>
                <w:lang w:eastAsia="en-GB"/>
              </w:rPr>
              <w:t xml:space="preserve">from </w:t>
            </w:r>
            <w:r>
              <w:t>users other than households</w:t>
            </w:r>
            <w:r>
              <w:rPr>
                <w:rFonts w:eastAsia="Times New Roman"/>
                <w:color w:val="333333"/>
                <w:szCs w:val="24"/>
                <w:lang w:eastAsia="en-GB"/>
              </w:rPr>
              <w:t xml:space="preserve"> </w:t>
            </w:r>
            <w:r w:rsidRPr="007A7BD1">
              <w:rPr>
                <w:rFonts w:eastAsia="Times New Roman"/>
                <w:color w:val="333333"/>
                <w:szCs w:val="24"/>
                <w:lang w:eastAsia="en-GB"/>
              </w:rPr>
              <w:t>separately collected</w:t>
            </w:r>
            <w:r>
              <w:rPr>
                <w:rFonts w:eastAsia="Times New Roman"/>
                <w:color w:val="333333"/>
                <w:szCs w:val="24"/>
                <w:lang w:eastAsia="en-GB"/>
              </w:rPr>
              <w:t xml:space="preserve"> </w:t>
            </w:r>
            <w:r>
              <w:t xml:space="preserve">per </w:t>
            </w:r>
            <w:r>
              <w:rPr>
                <w:rFonts w:eastAsia="Times New Roman"/>
                <w:color w:val="333333"/>
                <w:szCs w:val="24"/>
                <w:lang w:eastAsia="en-GB"/>
              </w:rPr>
              <w:t xml:space="preserve">category of EEE </w:t>
            </w:r>
            <w:r w:rsidRPr="00D64BD5">
              <w:rPr>
                <w:rFonts w:eastAsia="Times New Roman"/>
                <w:color w:val="333333"/>
                <w:szCs w:val="24"/>
                <w:lang w:eastAsia="en-GB"/>
              </w:rPr>
              <w:t xml:space="preserve">as per Annex III to the Directive 2012/19/EU </w:t>
            </w:r>
          </w:p>
        </w:tc>
        <w:tc>
          <w:tcPr>
            <w:tcW w:w="1298" w:type="dxa"/>
            <w:tcBorders>
              <w:left w:val="single" w:sz="4" w:space="0" w:color="auto"/>
              <w:right w:val="nil"/>
            </w:tcBorders>
          </w:tcPr>
          <w:p w:rsidR="00D92C6A" w:rsidRDefault="00D92C6A" w:rsidP="003A5330">
            <w:r>
              <w:t>M</w:t>
            </w:r>
          </w:p>
        </w:tc>
      </w:tr>
      <w:tr w:rsidR="00167F63" w:rsidTr="003A5330">
        <w:tc>
          <w:tcPr>
            <w:tcW w:w="4503" w:type="dxa"/>
            <w:tcBorders>
              <w:left w:val="nil"/>
              <w:right w:val="single" w:sz="4" w:space="0" w:color="auto"/>
            </w:tcBorders>
          </w:tcPr>
          <w:p w:rsidR="00167F63" w:rsidRPr="00B977A1" w:rsidRDefault="00167F63" w:rsidP="003A5330">
            <w:pPr>
              <w:rPr>
                <w:rFonts w:eastAsia="Times New Roman"/>
                <w:color w:val="333333"/>
                <w:szCs w:val="24"/>
                <w:lang w:eastAsia="en-GB"/>
              </w:rPr>
            </w:pPr>
            <w:r>
              <w:rPr>
                <w:rFonts w:eastAsia="Times New Roman"/>
                <w:color w:val="333333"/>
                <w:szCs w:val="24"/>
                <w:lang w:eastAsia="en-GB"/>
              </w:rPr>
              <w:t xml:space="preserve">Quantity of </w:t>
            </w:r>
            <w:r w:rsidRPr="007A7BD1">
              <w:rPr>
                <w:rFonts w:eastAsia="Times New Roman"/>
                <w:color w:val="333333"/>
                <w:szCs w:val="24"/>
                <w:lang w:eastAsia="en-GB"/>
              </w:rPr>
              <w:t xml:space="preserve">WEEE </w:t>
            </w:r>
            <w:r>
              <w:t>treated in the Member State</w:t>
            </w:r>
            <w:r>
              <w:rPr>
                <w:rFonts w:eastAsia="Times New Roman"/>
                <w:color w:val="333333"/>
                <w:szCs w:val="24"/>
                <w:lang w:eastAsia="en-GB"/>
              </w:rPr>
              <w:t xml:space="preserve"> per category of </w:t>
            </w:r>
            <w:r w:rsidRPr="00D64BD5">
              <w:rPr>
                <w:rFonts w:eastAsia="Times New Roman"/>
                <w:color w:val="333333"/>
                <w:szCs w:val="24"/>
                <w:lang w:eastAsia="en-GB"/>
              </w:rPr>
              <w:t>EEE</w:t>
            </w:r>
          </w:p>
        </w:tc>
        <w:tc>
          <w:tcPr>
            <w:tcW w:w="3544" w:type="dxa"/>
            <w:tcBorders>
              <w:left w:val="single" w:sz="4" w:space="0" w:color="auto"/>
              <w:right w:val="single" w:sz="4" w:space="0" w:color="auto"/>
            </w:tcBorders>
          </w:tcPr>
          <w:p w:rsidR="00167F63" w:rsidRDefault="00167F63" w:rsidP="003A5330">
            <w:r>
              <w:rPr>
                <w:rFonts w:eastAsia="Times New Roman"/>
                <w:color w:val="333333"/>
                <w:szCs w:val="24"/>
                <w:lang w:eastAsia="en-GB"/>
              </w:rPr>
              <w:t>The total weight in tonnes</w:t>
            </w:r>
            <w:r w:rsidRPr="00121625">
              <w:rPr>
                <w:rFonts w:eastAsia="Times New Roman"/>
                <w:color w:val="333333"/>
                <w:szCs w:val="24"/>
                <w:lang w:eastAsia="en-GB"/>
              </w:rPr>
              <w:t xml:space="preserve"> </w:t>
            </w:r>
            <w:r>
              <w:t xml:space="preserve">of </w:t>
            </w:r>
            <w:r w:rsidRPr="007A7BD1">
              <w:rPr>
                <w:rFonts w:eastAsia="Times New Roman"/>
                <w:color w:val="333333"/>
                <w:szCs w:val="24"/>
                <w:lang w:eastAsia="en-GB"/>
              </w:rPr>
              <w:t xml:space="preserve">WEEE </w:t>
            </w:r>
            <w:r>
              <w:t xml:space="preserve">treated in the Member </w:t>
            </w:r>
            <w:r>
              <w:lastRenderedPageBreak/>
              <w:t>State</w:t>
            </w:r>
            <w:r>
              <w:rPr>
                <w:rFonts w:eastAsia="Times New Roman"/>
                <w:color w:val="333333"/>
                <w:szCs w:val="24"/>
                <w:lang w:eastAsia="en-GB"/>
              </w:rPr>
              <w:t xml:space="preserve"> </w:t>
            </w:r>
            <w:r>
              <w:t xml:space="preserve">per </w:t>
            </w:r>
            <w:r>
              <w:rPr>
                <w:rFonts w:eastAsia="Times New Roman"/>
                <w:color w:val="333333"/>
                <w:szCs w:val="24"/>
                <w:lang w:eastAsia="en-GB"/>
              </w:rPr>
              <w:t xml:space="preserve">category of EEE </w:t>
            </w:r>
            <w:r w:rsidRPr="00D64BD5">
              <w:rPr>
                <w:rFonts w:eastAsia="Times New Roman"/>
                <w:color w:val="333333"/>
                <w:szCs w:val="24"/>
                <w:lang w:eastAsia="en-GB"/>
              </w:rPr>
              <w:t xml:space="preserve">as per Annex III to the Directive 2012/19/EU </w:t>
            </w:r>
          </w:p>
        </w:tc>
        <w:tc>
          <w:tcPr>
            <w:tcW w:w="1298" w:type="dxa"/>
            <w:tcBorders>
              <w:left w:val="single" w:sz="4" w:space="0" w:color="auto"/>
              <w:right w:val="nil"/>
            </w:tcBorders>
          </w:tcPr>
          <w:p w:rsidR="00167F63" w:rsidRDefault="00167F63" w:rsidP="003A5330">
            <w:r>
              <w:lastRenderedPageBreak/>
              <w:t>M</w:t>
            </w:r>
          </w:p>
        </w:tc>
      </w:tr>
      <w:tr w:rsidR="00167F63" w:rsidTr="003A5330">
        <w:tc>
          <w:tcPr>
            <w:tcW w:w="4503" w:type="dxa"/>
            <w:tcBorders>
              <w:left w:val="nil"/>
              <w:right w:val="single" w:sz="4" w:space="0" w:color="auto"/>
            </w:tcBorders>
          </w:tcPr>
          <w:p w:rsidR="00167F63" w:rsidRPr="00B977A1" w:rsidRDefault="00167F63" w:rsidP="003A5330">
            <w:pPr>
              <w:rPr>
                <w:rFonts w:eastAsia="Times New Roman"/>
                <w:color w:val="333333"/>
                <w:szCs w:val="24"/>
                <w:lang w:eastAsia="en-GB"/>
              </w:rPr>
            </w:pPr>
            <w:r>
              <w:rPr>
                <w:rFonts w:eastAsia="Times New Roman"/>
                <w:color w:val="333333"/>
                <w:szCs w:val="24"/>
                <w:lang w:eastAsia="en-GB"/>
              </w:rPr>
              <w:lastRenderedPageBreak/>
              <w:t xml:space="preserve">Quantity of </w:t>
            </w:r>
            <w:r w:rsidRPr="007A7BD1">
              <w:rPr>
                <w:rFonts w:eastAsia="Times New Roman"/>
                <w:color w:val="333333"/>
                <w:szCs w:val="24"/>
                <w:lang w:eastAsia="en-GB"/>
              </w:rPr>
              <w:t xml:space="preserve">WEEE </w:t>
            </w:r>
            <w:r>
              <w:t>treated in another Member State</w:t>
            </w:r>
            <w:r>
              <w:rPr>
                <w:rFonts w:eastAsia="Times New Roman"/>
                <w:color w:val="333333"/>
                <w:szCs w:val="24"/>
                <w:lang w:eastAsia="en-GB"/>
              </w:rPr>
              <w:t xml:space="preserve"> per category of </w:t>
            </w:r>
            <w:r w:rsidRPr="00D64BD5">
              <w:rPr>
                <w:rFonts w:eastAsia="Times New Roman"/>
                <w:color w:val="333333"/>
                <w:szCs w:val="24"/>
                <w:lang w:eastAsia="en-GB"/>
              </w:rPr>
              <w:t>EEE</w:t>
            </w:r>
          </w:p>
        </w:tc>
        <w:tc>
          <w:tcPr>
            <w:tcW w:w="3544" w:type="dxa"/>
            <w:tcBorders>
              <w:left w:val="single" w:sz="4" w:space="0" w:color="auto"/>
              <w:right w:val="single" w:sz="4" w:space="0" w:color="auto"/>
            </w:tcBorders>
          </w:tcPr>
          <w:p w:rsidR="00167F63" w:rsidRDefault="00167F63" w:rsidP="003A5330">
            <w:r>
              <w:rPr>
                <w:rFonts w:eastAsia="Times New Roman"/>
                <w:color w:val="333333"/>
                <w:szCs w:val="24"/>
                <w:lang w:eastAsia="en-GB"/>
              </w:rPr>
              <w:t>The total weight in tonnes</w:t>
            </w:r>
            <w:r w:rsidRPr="00121625">
              <w:rPr>
                <w:rFonts w:eastAsia="Times New Roman"/>
                <w:color w:val="333333"/>
                <w:szCs w:val="24"/>
                <w:lang w:eastAsia="en-GB"/>
              </w:rPr>
              <w:t xml:space="preserve"> </w:t>
            </w:r>
            <w:r>
              <w:t xml:space="preserve">of </w:t>
            </w:r>
            <w:r w:rsidRPr="007A7BD1">
              <w:rPr>
                <w:rFonts w:eastAsia="Times New Roman"/>
                <w:color w:val="333333"/>
                <w:szCs w:val="24"/>
                <w:lang w:eastAsia="en-GB"/>
              </w:rPr>
              <w:t xml:space="preserve">WEEE </w:t>
            </w:r>
            <w:r>
              <w:t>treated in another Member State</w:t>
            </w:r>
            <w:r>
              <w:rPr>
                <w:rFonts w:eastAsia="Times New Roman"/>
                <w:color w:val="333333"/>
                <w:szCs w:val="24"/>
                <w:lang w:eastAsia="en-GB"/>
              </w:rPr>
              <w:t xml:space="preserve"> </w:t>
            </w:r>
            <w:r>
              <w:t xml:space="preserve">per </w:t>
            </w:r>
            <w:r>
              <w:rPr>
                <w:rFonts w:eastAsia="Times New Roman"/>
                <w:color w:val="333333"/>
                <w:szCs w:val="24"/>
                <w:lang w:eastAsia="en-GB"/>
              </w:rPr>
              <w:t xml:space="preserve">category of EEE </w:t>
            </w:r>
            <w:r w:rsidRPr="00D64BD5">
              <w:rPr>
                <w:rFonts w:eastAsia="Times New Roman"/>
                <w:color w:val="333333"/>
                <w:szCs w:val="24"/>
                <w:lang w:eastAsia="en-GB"/>
              </w:rPr>
              <w:t xml:space="preserve">as per Annex III to the Directive 2012/19/EU </w:t>
            </w:r>
          </w:p>
        </w:tc>
        <w:tc>
          <w:tcPr>
            <w:tcW w:w="1298" w:type="dxa"/>
            <w:tcBorders>
              <w:left w:val="single" w:sz="4" w:space="0" w:color="auto"/>
              <w:right w:val="nil"/>
            </w:tcBorders>
          </w:tcPr>
          <w:p w:rsidR="00167F63" w:rsidRDefault="00167F63" w:rsidP="003A5330">
            <w:r>
              <w:t>M</w:t>
            </w:r>
          </w:p>
        </w:tc>
      </w:tr>
      <w:tr w:rsidR="00167F63" w:rsidTr="003A5330">
        <w:tc>
          <w:tcPr>
            <w:tcW w:w="4503" w:type="dxa"/>
            <w:tcBorders>
              <w:left w:val="nil"/>
              <w:right w:val="single" w:sz="4" w:space="0" w:color="auto"/>
            </w:tcBorders>
          </w:tcPr>
          <w:p w:rsidR="00167F63" w:rsidRPr="00B977A1" w:rsidRDefault="00167F63" w:rsidP="003A5330">
            <w:pPr>
              <w:rPr>
                <w:rFonts w:eastAsia="Times New Roman"/>
                <w:color w:val="333333"/>
                <w:szCs w:val="24"/>
                <w:lang w:eastAsia="en-GB"/>
              </w:rPr>
            </w:pPr>
            <w:r>
              <w:rPr>
                <w:rFonts w:eastAsia="Times New Roman"/>
                <w:color w:val="333333"/>
                <w:szCs w:val="24"/>
                <w:lang w:eastAsia="en-GB"/>
              </w:rPr>
              <w:t xml:space="preserve">Quantity of </w:t>
            </w:r>
            <w:r w:rsidRPr="007A7BD1">
              <w:rPr>
                <w:rFonts w:eastAsia="Times New Roman"/>
                <w:color w:val="333333"/>
                <w:szCs w:val="24"/>
                <w:lang w:eastAsia="en-GB"/>
              </w:rPr>
              <w:t xml:space="preserve">WEEE </w:t>
            </w:r>
            <w:r>
              <w:t>treated outside the EU</w:t>
            </w:r>
            <w:r>
              <w:rPr>
                <w:rFonts w:eastAsia="Times New Roman"/>
                <w:color w:val="333333"/>
                <w:szCs w:val="24"/>
                <w:lang w:eastAsia="en-GB"/>
              </w:rPr>
              <w:t xml:space="preserve"> per category of </w:t>
            </w:r>
            <w:r w:rsidRPr="00D64BD5">
              <w:rPr>
                <w:rFonts w:eastAsia="Times New Roman"/>
                <w:color w:val="333333"/>
                <w:szCs w:val="24"/>
                <w:lang w:eastAsia="en-GB"/>
              </w:rPr>
              <w:t>EEE</w:t>
            </w:r>
          </w:p>
        </w:tc>
        <w:tc>
          <w:tcPr>
            <w:tcW w:w="3544" w:type="dxa"/>
            <w:tcBorders>
              <w:left w:val="single" w:sz="4" w:space="0" w:color="auto"/>
              <w:right w:val="single" w:sz="4" w:space="0" w:color="auto"/>
            </w:tcBorders>
          </w:tcPr>
          <w:p w:rsidR="00167F63" w:rsidRDefault="00167F63" w:rsidP="003A5330">
            <w:r>
              <w:rPr>
                <w:rFonts w:eastAsia="Times New Roman"/>
                <w:color w:val="333333"/>
                <w:szCs w:val="24"/>
                <w:lang w:eastAsia="en-GB"/>
              </w:rPr>
              <w:t>The total weight in tonnes</w:t>
            </w:r>
            <w:r w:rsidRPr="00121625">
              <w:rPr>
                <w:rFonts w:eastAsia="Times New Roman"/>
                <w:color w:val="333333"/>
                <w:szCs w:val="24"/>
                <w:lang w:eastAsia="en-GB"/>
              </w:rPr>
              <w:t xml:space="preserve"> </w:t>
            </w:r>
            <w:r>
              <w:t xml:space="preserve">of </w:t>
            </w:r>
            <w:r w:rsidRPr="007A7BD1">
              <w:rPr>
                <w:rFonts w:eastAsia="Times New Roman"/>
                <w:color w:val="333333"/>
                <w:szCs w:val="24"/>
                <w:lang w:eastAsia="en-GB"/>
              </w:rPr>
              <w:t xml:space="preserve">WEEE </w:t>
            </w:r>
            <w:r>
              <w:t>treated outside the EU</w:t>
            </w:r>
            <w:r>
              <w:rPr>
                <w:rFonts w:eastAsia="Times New Roman"/>
                <w:color w:val="333333"/>
                <w:szCs w:val="24"/>
                <w:lang w:eastAsia="en-GB"/>
              </w:rPr>
              <w:t xml:space="preserve"> </w:t>
            </w:r>
            <w:r>
              <w:t xml:space="preserve">per </w:t>
            </w:r>
            <w:r>
              <w:rPr>
                <w:rFonts w:eastAsia="Times New Roman"/>
                <w:color w:val="333333"/>
                <w:szCs w:val="24"/>
                <w:lang w:eastAsia="en-GB"/>
              </w:rPr>
              <w:t xml:space="preserve">category of EEE </w:t>
            </w:r>
            <w:r w:rsidRPr="00D64BD5">
              <w:rPr>
                <w:rFonts w:eastAsia="Times New Roman"/>
                <w:color w:val="333333"/>
                <w:szCs w:val="24"/>
                <w:lang w:eastAsia="en-GB"/>
              </w:rPr>
              <w:t xml:space="preserve">as per Annex III to the Directive 2012/19/EU </w:t>
            </w:r>
          </w:p>
        </w:tc>
        <w:tc>
          <w:tcPr>
            <w:tcW w:w="1298" w:type="dxa"/>
            <w:tcBorders>
              <w:left w:val="single" w:sz="4" w:space="0" w:color="auto"/>
              <w:right w:val="nil"/>
            </w:tcBorders>
          </w:tcPr>
          <w:p w:rsidR="00167F63" w:rsidRDefault="00167F63" w:rsidP="003A5330">
            <w:r>
              <w:t>M</w:t>
            </w:r>
          </w:p>
        </w:tc>
      </w:tr>
      <w:tr w:rsidR="00167F63" w:rsidTr="003A5330">
        <w:tc>
          <w:tcPr>
            <w:tcW w:w="4503" w:type="dxa"/>
            <w:tcBorders>
              <w:left w:val="nil"/>
              <w:right w:val="single" w:sz="4" w:space="0" w:color="auto"/>
            </w:tcBorders>
          </w:tcPr>
          <w:p w:rsidR="00167F63" w:rsidRPr="00B977A1" w:rsidRDefault="00167F63" w:rsidP="003A5330">
            <w:pPr>
              <w:rPr>
                <w:rFonts w:eastAsia="Times New Roman"/>
                <w:color w:val="333333"/>
                <w:szCs w:val="24"/>
                <w:lang w:eastAsia="en-GB"/>
              </w:rPr>
            </w:pPr>
            <w:r>
              <w:rPr>
                <w:rFonts w:eastAsia="Times New Roman"/>
                <w:color w:val="333333"/>
                <w:szCs w:val="24"/>
                <w:lang w:eastAsia="en-GB"/>
              </w:rPr>
              <w:t xml:space="preserve">Quantity of </w:t>
            </w:r>
            <w:r w:rsidRPr="007A7BD1">
              <w:rPr>
                <w:rFonts w:eastAsia="Times New Roman"/>
                <w:color w:val="333333"/>
                <w:szCs w:val="24"/>
                <w:lang w:eastAsia="en-GB"/>
              </w:rPr>
              <w:t xml:space="preserve">WEEE </w:t>
            </w:r>
            <w:r>
              <w:t xml:space="preserve">recycled </w:t>
            </w:r>
            <w:r w:rsidRPr="00BA1FC8">
              <w:t xml:space="preserve">(including </w:t>
            </w:r>
            <w:r>
              <w:t xml:space="preserve">WEEE </w:t>
            </w:r>
            <w:r w:rsidRPr="00BA1FC8">
              <w:t>prepared for re-use)</w:t>
            </w:r>
            <w:r>
              <w:t xml:space="preserve"> in the Member State </w:t>
            </w:r>
            <w:r>
              <w:rPr>
                <w:rFonts w:eastAsia="Times New Roman"/>
                <w:color w:val="333333"/>
                <w:szCs w:val="24"/>
                <w:lang w:eastAsia="en-GB"/>
              </w:rPr>
              <w:t xml:space="preserve">per category of </w:t>
            </w:r>
            <w:r w:rsidRPr="00D64BD5">
              <w:rPr>
                <w:rFonts w:eastAsia="Times New Roman"/>
                <w:color w:val="333333"/>
                <w:szCs w:val="24"/>
                <w:lang w:eastAsia="en-GB"/>
              </w:rPr>
              <w:t>EEE</w:t>
            </w:r>
          </w:p>
        </w:tc>
        <w:tc>
          <w:tcPr>
            <w:tcW w:w="3544" w:type="dxa"/>
            <w:tcBorders>
              <w:left w:val="single" w:sz="4" w:space="0" w:color="auto"/>
              <w:right w:val="single" w:sz="4" w:space="0" w:color="auto"/>
            </w:tcBorders>
          </w:tcPr>
          <w:p w:rsidR="00167F63" w:rsidRDefault="00167F63" w:rsidP="003A5330">
            <w:r>
              <w:rPr>
                <w:rFonts w:eastAsia="Times New Roman"/>
                <w:color w:val="333333"/>
                <w:szCs w:val="24"/>
                <w:lang w:eastAsia="en-GB"/>
              </w:rPr>
              <w:t>The total weight in tonnes</w:t>
            </w:r>
            <w:r w:rsidRPr="00121625">
              <w:rPr>
                <w:rFonts w:eastAsia="Times New Roman"/>
                <w:color w:val="333333"/>
                <w:szCs w:val="24"/>
                <w:lang w:eastAsia="en-GB"/>
              </w:rPr>
              <w:t xml:space="preserve"> </w:t>
            </w:r>
            <w:r>
              <w:t xml:space="preserve">of </w:t>
            </w:r>
            <w:r w:rsidRPr="007A7BD1">
              <w:rPr>
                <w:rFonts w:eastAsia="Times New Roman"/>
                <w:color w:val="333333"/>
                <w:szCs w:val="24"/>
                <w:lang w:eastAsia="en-GB"/>
              </w:rPr>
              <w:t xml:space="preserve">WEEE </w:t>
            </w:r>
            <w:r>
              <w:t xml:space="preserve">recycled </w:t>
            </w:r>
            <w:r w:rsidRPr="00BA1FC8">
              <w:t xml:space="preserve">(including </w:t>
            </w:r>
            <w:r>
              <w:t xml:space="preserve">WEEE </w:t>
            </w:r>
            <w:r w:rsidRPr="00BA1FC8">
              <w:t>prepared for re-use)</w:t>
            </w:r>
            <w:r>
              <w:t xml:space="preserve"> in the Member State per </w:t>
            </w:r>
            <w:r>
              <w:rPr>
                <w:rFonts w:eastAsia="Times New Roman"/>
                <w:color w:val="333333"/>
                <w:szCs w:val="24"/>
                <w:lang w:eastAsia="en-GB"/>
              </w:rPr>
              <w:t xml:space="preserve">category of EEE </w:t>
            </w:r>
            <w:r w:rsidRPr="00D64BD5">
              <w:rPr>
                <w:rFonts w:eastAsia="Times New Roman"/>
                <w:color w:val="333333"/>
                <w:szCs w:val="24"/>
                <w:lang w:eastAsia="en-GB"/>
              </w:rPr>
              <w:t xml:space="preserve">as per Annex III to the Directive 2012/19/EU </w:t>
            </w:r>
          </w:p>
        </w:tc>
        <w:tc>
          <w:tcPr>
            <w:tcW w:w="1298" w:type="dxa"/>
            <w:tcBorders>
              <w:left w:val="single" w:sz="4" w:space="0" w:color="auto"/>
              <w:right w:val="nil"/>
            </w:tcBorders>
          </w:tcPr>
          <w:p w:rsidR="00167F63" w:rsidRDefault="00167F63" w:rsidP="003A5330">
            <w:r>
              <w:t>M</w:t>
            </w:r>
          </w:p>
        </w:tc>
      </w:tr>
      <w:tr w:rsidR="00D92C6A" w:rsidTr="003A5330">
        <w:tc>
          <w:tcPr>
            <w:tcW w:w="4503" w:type="dxa"/>
            <w:tcBorders>
              <w:left w:val="nil"/>
              <w:right w:val="single" w:sz="4" w:space="0" w:color="auto"/>
            </w:tcBorders>
          </w:tcPr>
          <w:p w:rsidR="00D92C6A" w:rsidRPr="00B977A1" w:rsidRDefault="00D92C6A" w:rsidP="007F1500">
            <w:pPr>
              <w:rPr>
                <w:rFonts w:eastAsia="Times New Roman"/>
                <w:color w:val="333333"/>
                <w:szCs w:val="24"/>
                <w:lang w:eastAsia="en-GB"/>
              </w:rPr>
            </w:pPr>
            <w:r>
              <w:rPr>
                <w:rFonts w:eastAsia="Times New Roman"/>
                <w:color w:val="333333"/>
                <w:szCs w:val="24"/>
                <w:lang w:eastAsia="en-GB"/>
              </w:rPr>
              <w:t xml:space="preserve">Quantity of </w:t>
            </w:r>
            <w:r w:rsidRPr="007A7BD1">
              <w:rPr>
                <w:rFonts w:eastAsia="Times New Roman"/>
                <w:color w:val="333333"/>
                <w:szCs w:val="24"/>
                <w:lang w:eastAsia="en-GB"/>
              </w:rPr>
              <w:t xml:space="preserve">WEEE </w:t>
            </w:r>
            <w:r w:rsidR="00167F63">
              <w:t xml:space="preserve">recovered in the Member State </w:t>
            </w:r>
            <w:r>
              <w:rPr>
                <w:rFonts w:eastAsia="Times New Roman"/>
                <w:color w:val="333333"/>
                <w:szCs w:val="24"/>
                <w:lang w:eastAsia="en-GB"/>
              </w:rPr>
              <w:t xml:space="preserve">per category of </w:t>
            </w:r>
            <w:r w:rsidRPr="00D64BD5">
              <w:rPr>
                <w:rFonts w:eastAsia="Times New Roman"/>
                <w:color w:val="333333"/>
                <w:szCs w:val="24"/>
                <w:lang w:eastAsia="en-GB"/>
              </w:rPr>
              <w:t>EEE</w:t>
            </w:r>
          </w:p>
        </w:tc>
        <w:tc>
          <w:tcPr>
            <w:tcW w:w="3544" w:type="dxa"/>
            <w:tcBorders>
              <w:left w:val="single" w:sz="4" w:space="0" w:color="auto"/>
              <w:right w:val="single" w:sz="4" w:space="0" w:color="auto"/>
            </w:tcBorders>
          </w:tcPr>
          <w:p w:rsidR="00D92C6A" w:rsidRDefault="00D92C6A" w:rsidP="00167F63">
            <w:r>
              <w:rPr>
                <w:rFonts w:eastAsia="Times New Roman"/>
                <w:color w:val="333333"/>
                <w:szCs w:val="24"/>
                <w:lang w:eastAsia="en-GB"/>
              </w:rPr>
              <w:t>The total weight in tonnes</w:t>
            </w:r>
            <w:r w:rsidRPr="00121625">
              <w:rPr>
                <w:rFonts w:eastAsia="Times New Roman"/>
                <w:color w:val="333333"/>
                <w:szCs w:val="24"/>
                <w:lang w:eastAsia="en-GB"/>
              </w:rPr>
              <w:t xml:space="preserve"> </w:t>
            </w:r>
            <w:r>
              <w:t xml:space="preserve">of </w:t>
            </w:r>
            <w:r w:rsidRPr="007A7BD1">
              <w:rPr>
                <w:rFonts w:eastAsia="Times New Roman"/>
                <w:color w:val="333333"/>
                <w:szCs w:val="24"/>
                <w:lang w:eastAsia="en-GB"/>
              </w:rPr>
              <w:t xml:space="preserve">WEEE </w:t>
            </w:r>
            <w:r w:rsidR="00167F63">
              <w:t xml:space="preserve">recovered in the Member State </w:t>
            </w:r>
            <w:r>
              <w:t xml:space="preserve">per </w:t>
            </w:r>
            <w:r>
              <w:rPr>
                <w:rFonts w:eastAsia="Times New Roman"/>
                <w:color w:val="333333"/>
                <w:szCs w:val="24"/>
                <w:lang w:eastAsia="en-GB"/>
              </w:rPr>
              <w:t xml:space="preserve">category of EEE </w:t>
            </w:r>
            <w:r w:rsidRPr="00D64BD5">
              <w:rPr>
                <w:rFonts w:eastAsia="Times New Roman"/>
                <w:color w:val="333333"/>
                <w:szCs w:val="24"/>
                <w:lang w:eastAsia="en-GB"/>
              </w:rPr>
              <w:t xml:space="preserve">as per Annex III to the Directive 2012/19/EU </w:t>
            </w:r>
          </w:p>
        </w:tc>
        <w:tc>
          <w:tcPr>
            <w:tcW w:w="1298" w:type="dxa"/>
            <w:tcBorders>
              <w:left w:val="single" w:sz="4" w:space="0" w:color="auto"/>
              <w:right w:val="nil"/>
            </w:tcBorders>
          </w:tcPr>
          <w:p w:rsidR="00D92C6A" w:rsidRDefault="00D92C6A" w:rsidP="003A5330">
            <w:r>
              <w:t>M</w:t>
            </w:r>
          </w:p>
        </w:tc>
      </w:tr>
      <w:tr w:rsidR="00D92C6A" w:rsidTr="003A5330">
        <w:tc>
          <w:tcPr>
            <w:tcW w:w="4503" w:type="dxa"/>
            <w:tcBorders>
              <w:left w:val="nil"/>
              <w:right w:val="single" w:sz="4" w:space="0" w:color="auto"/>
            </w:tcBorders>
          </w:tcPr>
          <w:p w:rsidR="00D92C6A" w:rsidRPr="00B977A1" w:rsidRDefault="00D92C6A" w:rsidP="003A5330">
            <w:pPr>
              <w:spacing w:before="0" w:after="0"/>
              <w:rPr>
                <w:rFonts w:eastAsia="Times New Roman"/>
                <w:color w:val="333333"/>
                <w:szCs w:val="24"/>
                <w:lang w:eastAsia="en-GB"/>
              </w:rPr>
            </w:pPr>
            <w:r w:rsidRPr="00B977A1">
              <w:rPr>
                <w:rFonts w:eastAsia="Times New Roman"/>
                <w:color w:val="333333"/>
                <w:szCs w:val="24"/>
                <w:lang w:eastAsia="en-GB"/>
              </w:rPr>
              <w:t>Declaration</w:t>
            </w:r>
          </w:p>
          <w:p w:rsidR="00D92C6A" w:rsidRDefault="00D92C6A" w:rsidP="003A5330">
            <w:r w:rsidRPr="00966A87">
              <w:rPr>
                <w:rFonts w:eastAsia="Times New Roman"/>
                <w:color w:val="333333"/>
                <w:szCs w:val="24"/>
                <w:lang w:eastAsia="en-GB"/>
              </w:rPr>
              <w:t>“</w:t>
            </w:r>
            <w:r w:rsidRPr="00D91C9A">
              <w:rPr>
                <w:rFonts w:eastAsia="Times New Roman"/>
                <w:i/>
                <w:color w:val="333333"/>
                <w:szCs w:val="24"/>
                <w:lang w:eastAsia="en-GB"/>
              </w:rPr>
              <w:t>I/We declare that the information provided in this document is true and provides an accurate reflection of the type of electrical and electronic equipment placed on the market by the above named producer</w:t>
            </w:r>
            <w:r>
              <w:rPr>
                <w:rFonts w:eastAsia="Times New Roman"/>
                <w:color w:val="333333"/>
                <w:szCs w:val="24"/>
                <w:lang w:eastAsia="en-GB"/>
              </w:rPr>
              <w:t>.”</w:t>
            </w:r>
          </w:p>
        </w:tc>
        <w:tc>
          <w:tcPr>
            <w:tcW w:w="3544" w:type="dxa"/>
            <w:tcBorders>
              <w:left w:val="single" w:sz="4" w:space="0" w:color="auto"/>
              <w:right w:val="single" w:sz="4" w:space="0" w:color="auto"/>
            </w:tcBorders>
          </w:tcPr>
          <w:p w:rsidR="00D92C6A" w:rsidRDefault="00D92C6A" w:rsidP="003A5330">
            <w:r>
              <w:rPr>
                <w:rFonts w:eastAsia="Times New Roman"/>
                <w:color w:val="333333"/>
                <w:szCs w:val="24"/>
                <w:lang w:eastAsia="en-GB"/>
              </w:rPr>
              <w:t xml:space="preserve">Declaration signed by the producer or the </w:t>
            </w:r>
            <w:r w:rsidRPr="0056376D">
              <w:rPr>
                <w:rFonts w:eastAsia="Times New Roman"/>
                <w:color w:val="333333"/>
                <w:szCs w:val="24"/>
                <w:lang w:eastAsia="en-GB"/>
              </w:rPr>
              <w:t>authorised representative</w:t>
            </w:r>
            <w:r>
              <w:rPr>
                <w:rFonts w:eastAsia="Times New Roman"/>
                <w:color w:val="333333"/>
                <w:szCs w:val="24"/>
                <w:lang w:eastAsia="en-GB"/>
              </w:rPr>
              <w:t xml:space="preserve"> that the information provided is true and accurate</w:t>
            </w:r>
          </w:p>
        </w:tc>
        <w:tc>
          <w:tcPr>
            <w:tcW w:w="1298" w:type="dxa"/>
            <w:tcBorders>
              <w:left w:val="single" w:sz="4" w:space="0" w:color="auto"/>
              <w:right w:val="nil"/>
            </w:tcBorders>
          </w:tcPr>
          <w:p w:rsidR="00D92C6A" w:rsidRDefault="00D92C6A" w:rsidP="003A5330">
            <w:r>
              <w:t>M</w:t>
            </w:r>
          </w:p>
        </w:tc>
      </w:tr>
    </w:tbl>
    <w:p w:rsidR="00732AC9" w:rsidRPr="00E35F82" w:rsidRDefault="00732AC9" w:rsidP="007F1500">
      <w:pPr>
        <w:rPr>
          <w:rFonts w:eastAsia="Times New Roman"/>
          <w:color w:val="333333"/>
          <w:szCs w:val="24"/>
          <w:lang w:eastAsia="en-GB"/>
        </w:rPr>
      </w:pPr>
    </w:p>
    <w:sectPr w:rsidR="00732AC9" w:rsidRPr="00E35F82" w:rsidSect="00A03FA4">
      <w:footerReference w:type="defaul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330" w:rsidRDefault="003A5330" w:rsidP="00594786">
      <w:pPr>
        <w:spacing w:before="0" w:after="0"/>
      </w:pPr>
      <w:r>
        <w:separator/>
      </w:r>
    </w:p>
  </w:endnote>
  <w:endnote w:type="continuationSeparator" w:id="0">
    <w:p w:rsidR="003A5330" w:rsidRDefault="003A5330" w:rsidP="005947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30" w:rsidRPr="007E02E8" w:rsidRDefault="003A5330" w:rsidP="00A03FA4">
    <w:pPr>
      <w:pStyle w:val="Footer"/>
      <w:rPr>
        <w:rFonts w:ascii="Arial" w:hAnsi="Arial" w:cs="Arial"/>
        <w:b/>
        <w:sz w:val="48"/>
        <w:lang w:val="es-ES"/>
      </w:rPr>
    </w:pPr>
    <w:r w:rsidRPr="007E02E8">
      <w:rPr>
        <w:rFonts w:ascii="Arial" w:hAnsi="Arial" w:cs="Arial"/>
        <w:b/>
        <w:sz w:val="48"/>
        <w:lang w:val="es-ES"/>
      </w:rPr>
      <w:t>EN</w:t>
    </w:r>
    <w:r w:rsidRPr="007E02E8">
      <w:rPr>
        <w:rFonts w:ascii="Arial" w:hAnsi="Arial" w:cs="Arial"/>
        <w:b/>
        <w:sz w:val="48"/>
        <w:lang w:val="es-ES"/>
      </w:rPr>
      <w:tab/>
    </w:r>
    <w:r>
      <w:fldChar w:fldCharType="begin"/>
    </w:r>
    <w:r w:rsidRPr="007E02E8">
      <w:rPr>
        <w:lang w:val="es-ES"/>
      </w:rPr>
      <w:instrText xml:space="preserve"> PAGE  \* MERGEFORMAT </w:instrText>
    </w:r>
    <w:r>
      <w:fldChar w:fldCharType="separate"/>
    </w:r>
    <w:r w:rsidR="00BD7F05">
      <w:rPr>
        <w:noProof/>
        <w:lang w:val="es-ES"/>
      </w:rPr>
      <w:t>1</w:t>
    </w:r>
    <w:r>
      <w:fldChar w:fldCharType="end"/>
    </w:r>
    <w:r w:rsidRPr="007E02E8">
      <w:rPr>
        <w:lang w:val="es-ES"/>
      </w:rPr>
      <w:tab/>
    </w:r>
    <w:r w:rsidRPr="007E02E8">
      <w:rPr>
        <w:lang w:val="es-ES"/>
      </w:rPr>
      <w:tab/>
    </w:r>
    <w:r w:rsidRPr="007E02E8">
      <w:rPr>
        <w:rFonts w:ascii="Arial" w:hAnsi="Arial" w:cs="Arial"/>
        <w:b/>
        <w:sz w:val="48"/>
        <w:lang w:val="es-ES"/>
      </w:rPr>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330" w:rsidRDefault="003A5330" w:rsidP="00594786">
      <w:pPr>
        <w:spacing w:before="0" w:after="0"/>
      </w:pPr>
      <w:r>
        <w:separator/>
      </w:r>
    </w:p>
  </w:footnote>
  <w:footnote w:type="continuationSeparator" w:id="0">
    <w:p w:rsidR="003A5330" w:rsidRDefault="003A5330" w:rsidP="00594786">
      <w:pPr>
        <w:spacing w:before="0" w:after="0"/>
      </w:pPr>
      <w:r>
        <w:continuationSeparator/>
      </w:r>
    </w:p>
  </w:footnote>
  <w:footnote w:id="1">
    <w:p w:rsidR="003A5330" w:rsidRDefault="003A5330" w:rsidP="00594786">
      <w:pPr>
        <w:pStyle w:val="FootnoteText"/>
      </w:pPr>
      <w:r>
        <w:rPr>
          <w:rStyle w:val="FootnoteReference"/>
        </w:rPr>
        <w:footnoteRef/>
      </w:r>
      <w:r>
        <w:tab/>
        <w:t xml:space="preserve">OJ L 197, 24.7.2012, p. 38.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D07"/>
    <w:multiLevelType w:val="multilevel"/>
    <w:tmpl w:val="C2967078"/>
    <w:lvl w:ilvl="0">
      <w:start w:val="1"/>
      <w:numFmt w:val="decimal"/>
      <w:lvlText w:val="%1."/>
      <w:lvlJc w:val="left"/>
      <w:pPr>
        <w:ind w:left="1080" w:hanging="360"/>
      </w:pPr>
      <w:rPr>
        <w:rFonts w:hint="default"/>
        <w:b/>
      </w:rPr>
    </w:lvl>
    <w:lvl w:ilvl="1">
      <w:start w:val="1"/>
      <w:numFmt w:val="lowerLetter"/>
      <w:lvlText w:val="(%2)"/>
      <w:lvlJc w:val="left"/>
      <w:pPr>
        <w:ind w:left="1512" w:hanging="432"/>
      </w:pPr>
      <w:rPr>
        <w:rFonts w:hint="default"/>
        <w:b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nsid w:val="02437DC4"/>
    <w:multiLevelType w:val="hybridMultilevel"/>
    <w:tmpl w:val="511E4116"/>
    <w:lvl w:ilvl="0" w:tplc="82DC90EA">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02DD75BF"/>
    <w:multiLevelType w:val="multilevel"/>
    <w:tmpl w:val="7B20EA66"/>
    <w:lvl w:ilvl="0">
      <w:start w:val="1"/>
      <w:numFmt w:val="decimal"/>
      <w:lvlText w:val="%1."/>
      <w:lvlJc w:val="left"/>
      <w:pPr>
        <w:ind w:left="1080" w:hanging="360"/>
      </w:pPr>
    </w:lvl>
    <w:lvl w:ilvl="1">
      <w:start w:val="1"/>
      <w:numFmt w:val="decimal"/>
      <w:lvlText w:val="%1.%2."/>
      <w:lvlJc w:val="left"/>
      <w:pPr>
        <w:ind w:left="1512" w:hanging="432"/>
      </w:pPr>
      <w:rPr>
        <w:b/>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nsid w:val="073D7209"/>
    <w:multiLevelType w:val="hybridMultilevel"/>
    <w:tmpl w:val="478E92C4"/>
    <w:lvl w:ilvl="0" w:tplc="9112EEAE">
      <w:start w:val="1"/>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CC1232"/>
    <w:multiLevelType w:val="hybridMultilevel"/>
    <w:tmpl w:val="63AA025A"/>
    <w:lvl w:ilvl="0" w:tplc="D6CA7D52">
      <w:start w:val="1"/>
      <w:numFmt w:val="lowerLetter"/>
      <w:lvlText w:val="(%1)"/>
      <w:lvlJc w:val="left"/>
      <w:pPr>
        <w:ind w:left="1800" w:hanging="360"/>
      </w:pPr>
      <w:rPr>
        <w:rFonts w:hint="default"/>
      </w:rPr>
    </w:lvl>
    <w:lvl w:ilvl="1" w:tplc="BDA4B266">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0E1D306A"/>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107050E8"/>
    <w:multiLevelType w:val="multilevel"/>
    <w:tmpl w:val="C2967078"/>
    <w:lvl w:ilvl="0">
      <w:start w:val="1"/>
      <w:numFmt w:val="decimal"/>
      <w:lvlText w:val="%1."/>
      <w:lvlJc w:val="left"/>
      <w:pPr>
        <w:ind w:left="1080" w:hanging="360"/>
      </w:pPr>
      <w:rPr>
        <w:rFonts w:hint="default"/>
        <w:b/>
      </w:rPr>
    </w:lvl>
    <w:lvl w:ilvl="1">
      <w:start w:val="1"/>
      <w:numFmt w:val="lowerLetter"/>
      <w:lvlText w:val="(%2)"/>
      <w:lvlJc w:val="left"/>
      <w:pPr>
        <w:ind w:left="1512" w:hanging="432"/>
      </w:pPr>
      <w:rPr>
        <w:rFonts w:hint="default"/>
        <w:b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nsid w:val="13461994"/>
    <w:multiLevelType w:val="multilevel"/>
    <w:tmpl w:val="C2967078"/>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0629F3"/>
    <w:multiLevelType w:val="hybridMultilevel"/>
    <w:tmpl w:val="07709F2C"/>
    <w:lvl w:ilvl="0" w:tplc="C9706E84">
      <w:start w:val="1"/>
      <w:numFmt w:val="lowerLetter"/>
      <w:lvlText w:val="(%1)"/>
      <w:lvlJc w:val="left"/>
      <w:pPr>
        <w:ind w:left="1800" w:hanging="360"/>
      </w:pPr>
      <w:rPr>
        <w:rFonts w:hint="default"/>
      </w:rPr>
    </w:lvl>
    <w:lvl w:ilvl="1" w:tplc="BDA4B266">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21700628"/>
    <w:multiLevelType w:val="multilevel"/>
    <w:tmpl w:val="FD347028"/>
    <w:lvl w:ilvl="0">
      <w:start w:val="1"/>
      <w:numFmt w:val="decimal"/>
      <w:lvlText w:val="%1."/>
      <w:lvlJc w:val="left"/>
      <w:pPr>
        <w:ind w:left="1080" w:hanging="360"/>
      </w:pPr>
      <w:rPr>
        <w:rFonts w:hint="default"/>
        <w:b/>
      </w:rPr>
    </w:lvl>
    <w:lvl w:ilvl="1">
      <w:start w:val="1"/>
      <w:numFmt w:val="lowerLetter"/>
      <w:lvlText w:val="(%2)"/>
      <w:lvlJc w:val="left"/>
      <w:pPr>
        <w:ind w:left="1512" w:hanging="432"/>
      </w:pPr>
      <w:rPr>
        <w:rFonts w:hint="default"/>
        <w:b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nsid w:val="234723DB"/>
    <w:multiLevelType w:val="hybridMultilevel"/>
    <w:tmpl w:val="A7F6275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66A69F0"/>
    <w:multiLevelType w:val="hybridMultilevel"/>
    <w:tmpl w:val="C3E857AA"/>
    <w:lvl w:ilvl="0" w:tplc="7796474A">
      <w:start w:val="1"/>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28289B"/>
    <w:multiLevelType w:val="hybridMultilevel"/>
    <w:tmpl w:val="1520F4EA"/>
    <w:lvl w:ilvl="0" w:tplc="58C01E2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nsid w:val="2AA83020"/>
    <w:multiLevelType w:val="hybridMultilevel"/>
    <w:tmpl w:val="08B8FAE6"/>
    <w:lvl w:ilvl="0" w:tplc="8032A19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nsid w:val="2C1E393F"/>
    <w:multiLevelType w:val="multilevel"/>
    <w:tmpl w:val="CC7E8306"/>
    <w:lvl w:ilvl="0">
      <w:start w:val="1"/>
      <w:numFmt w:val="decimal"/>
      <w:lvlText w:val="%1."/>
      <w:lvlJc w:val="left"/>
      <w:pPr>
        <w:ind w:left="1080" w:hanging="360"/>
      </w:pPr>
      <w:rPr>
        <w:rFonts w:hint="default"/>
        <w:b/>
      </w:rPr>
    </w:lvl>
    <w:lvl w:ilvl="1">
      <w:start w:val="1"/>
      <w:numFmt w:val="lowerLetter"/>
      <w:lvlText w:val="(%2)"/>
      <w:lvlJc w:val="left"/>
      <w:pPr>
        <w:ind w:left="1512" w:hanging="432"/>
      </w:pPr>
      <w:rPr>
        <w:rFonts w:hint="default"/>
        <w:b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nsid w:val="318337D0"/>
    <w:multiLevelType w:val="hybridMultilevel"/>
    <w:tmpl w:val="F7588D56"/>
    <w:lvl w:ilvl="0" w:tplc="B090052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nsid w:val="333A6DF2"/>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nsid w:val="369D6DAB"/>
    <w:multiLevelType w:val="multilevel"/>
    <w:tmpl w:val="08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8">
    <w:nsid w:val="39B34E8F"/>
    <w:multiLevelType w:val="multilevel"/>
    <w:tmpl w:val="C2967078"/>
    <w:lvl w:ilvl="0">
      <w:start w:val="1"/>
      <w:numFmt w:val="decimal"/>
      <w:lvlText w:val="%1."/>
      <w:lvlJc w:val="left"/>
      <w:pPr>
        <w:ind w:left="1080" w:hanging="360"/>
      </w:pPr>
      <w:rPr>
        <w:rFonts w:hint="default"/>
        <w:b/>
      </w:rPr>
    </w:lvl>
    <w:lvl w:ilvl="1">
      <w:start w:val="1"/>
      <w:numFmt w:val="lowerLetter"/>
      <w:lvlText w:val="(%2)"/>
      <w:lvlJc w:val="left"/>
      <w:pPr>
        <w:ind w:left="1512" w:hanging="432"/>
      </w:pPr>
      <w:rPr>
        <w:rFonts w:hint="default"/>
        <w:b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nsid w:val="3F1E193D"/>
    <w:multiLevelType w:val="hybridMultilevel"/>
    <w:tmpl w:val="DF182FC8"/>
    <w:lvl w:ilvl="0" w:tplc="0809000F">
      <w:start w:val="1"/>
      <w:numFmt w:val="decimal"/>
      <w:lvlText w:val="%1."/>
      <w:lvlJc w:val="left"/>
      <w:pPr>
        <w:ind w:left="1800" w:hanging="360"/>
      </w:pPr>
    </w:lvl>
    <w:lvl w:ilvl="1" w:tplc="BDA4B266">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4110456F"/>
    <w:multiLevelType w:val="hybridMultilevel"/>
    <w:tmpl w:val="02BAF4F8"/>
    <w:lvl w:ilvl="0" w:tplc="80F24E4E">
      <w:start w:val="1"/>
      <w:numFmt w:val="lowerLetter"/>
      <w:lvlText w:val="(%1)"/>
      <w:lvlJc w:val="left"/>
      <w:pPr>
        <w:ind w:left="1800" w:hanging="360"/>
      </w:pPr>
      <w:rPr>
        <w:rFonts w:hint="default"/>
      </w:rPr>
    </w:lvl>
    <w:lvl w:ilvl="1" w:tplc="BDA4B266">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421A2F11"/>
    <w:multiLevelType w:val="multilevel"/>
    <w:tmpl w:val="9DC41A16"/>
    <w:lvl w:ilvl="0">
      <w:start w:val="1"/>
      <w:numFmt w:val="decimal"/>
      <w:lvlText w:val="%1."/>
      <w:lvlJc w:val="left"/>
      <w:pPr>
        <w:ind w:left="1080" w:hanging="360"/>
      </w:pPr>
      <w:rPr>
        <w:b/>
      </w:rPr>
    </w:lvl>
    <w:lvl w:ilvl="1">
      <w:start w:val="1"/>
      <w:numFmt w:val="lowerLetter"/>
      <w:lvlText w:val="(%2)"/>
      <w:lvlJc w:val="left"/>
      <w:pPr>
        <w:ind w:left="1512" w:hanging="432"/>
      </w:pPr>
      <w:rPr>
        <w:rFonts w:hint="default"/>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nsid w:val="4865081A"/>
    <w:multiLevelType w:val="hybridMultilevel"/>
    <w:tmpl w:val="EE5AB686"/>
    <w:lvl w:ilvl="0" w:tplc="0DCEE33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nsid w:val="491A231F"/>
    <w:multiLevelType w:val="multilevel"/>
    <w:tmpl w:val="2E70C658"/>
    <w:lvl w:ilvl="0">
      <w:start w:val="1"/>
      <w:numFmt w:val="decimal"/>
      <w:lvlText w:val="%1."/>
      <w:lvlJc w:val="left"/>
      <w:pPr>
        <w:ind w:left="1211" w:hanging="360"/>
      </w:pPr>
      <w:rPr>
        <w:b/>
      </w:rPr>
    </w:lvl>
    <w:lvl w:ilvl="1">
      <w:start w:val="1"/>
      <w:numFmt w:val="decimal"/>
      <w:lvlText w:val="%1.%2."/>
      <w:lvlJc w:val="left"/>
      <w:pPr>
        <w:ind w:left="1512" w:hanging="432"/>
      </w:pPr>
      <w:rPr>
        <w:b w:val="0"/>
      </w:rPr>
    </w:lvl>
    <w:lvl w:ilvl="2">
      <w:start w:val="1"/>
      <w:numFmt w:val="bullet"/>
      <w:lvlText w:val="−"/>
      <w:lvlJc w:val="left"/>
      <w:pPr>
        <w:ind w:left="1944" w:hanging="504"/>
      </w:pPr>
      <w:rPr>
        <w:rFonts w:ascii="Times New Roman" w:hAnsi="Times New Roman" w:cs="Times New Roman" w:hint="default"/>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nsid w:val="4A59723C"/>
    <w:multiLevelType w:val="multilevel"/>
    <w:tmpl w:val="02A26482"/>
    <w:lvl w:ilvl="0">
      <w:start w:val="1"/>
      <w:numFmt w:val="decimal"/>
      <w:lvlText w:val="%1."/>
      <w:lvlJc w:val="left"/>
      <w:pPr>
        <w:ind w:left="1080" w:hanging="360"/>
      </w:pPr>
      <w:rPr>
        <w:b/>
      </w:rPr>
    </w:lvl>
    <w:lvl w:ilvl="1">
      <w:start w:val="1"/>
      <w:numFmt w:val="decimal"/>
      <w:lvlText w:val="%1.%2."/>
      <w:lvlJc w:val="left"/>
      <w:pPr>
        <w:ind w:left="1512"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nsid w:val="4C9C4524"/>
    <w:multiLevelType w:val="hybridMultilevel"/>
    <w:tmpl w:val="90823BCE"/>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nsid w:val="4CDA12B5"/>
    <w:multiLevelType w:val="multilevel"/>
    <w:tmpl w:val="C274862C"/>
    <w:lvl w:ilvl="0">
      <w:start w:val="1"/>
      <w:numFmt w:val="decimal"/>
      <w:lvlText w:val="%1."/>
      <w:lvlJc w:val="left"/>
      <w:pPr>
        <w:ind w:left="1080" w:hanging="360"/>
      </w:pPr>
      <w:rPr>
        <w:b/>
      </w:rPr>
    </w:lvl>
    <w:lvl w:ilvl="1">
      <w:start w:val="1"/>
      <w:numFmt w:val="decimal"/>
      <w:lvlText w:val="%1.%2."/>
      <w:lvlJc w:val="left"/>
      <w:pPr>
        <w:ind w:left="1512" w:hanging="432"/>
      </w:pPr>
      <w:rPr>
        <w:b w:val="0"/>
      </w:rPr>
    </w:lvl>
    <w:lvl w:ilvl="2">
      <w:start w:val="1"/>
      <w:numFmt w:val="decimal"/>
      <w:lvlText w:val="%1.%2.%3."/>
      <w:lvlJc w:val="left"/>
      <w:pPr>
        <w:ind w:left="1944" w:hanging="504"/>
      </w:pPr>
      <w:rPr>
        <w:b w:val="0"/>
      </w:rPr>
    </w:lvl>
    <w:lvl w:ilvl="3">
      <w:start w:val="1"/>
      <w:numFmt w:val="bullet"/>
      <w:lvlText w:val="-"/>
      <w:lvlJc w:val="left"/>
      <w:pPr>
        <w:ind w:left="2448" w:hanging="648"/>
      </w:pPr>
      <w:rPr>
        <w:rFonts w:ascii="Times New Roman" w:eastAsia="Times New Roman" w:hAnsi="Times New Roman" w:cs="Times New Roman" w:hint="default"/>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nsid w:val="503429D1"/>
    <w:multiLevelType w:val="hybridMultilevel"/>
    <w:tmpl w:val="A08A4B50"/>
    <w:lvl w:ilvl="0" w:tplc="8DE04C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06E61CB"/>
    <w:multiLevelType w:val="hybridMultilevel"/>
    <w:tmpl w:val="F7588D56"/>
    <w:lvl w:ilvl="0" w:tplc="B090052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nsid w:val="56C62F24"/>
    <w:multiLevelType w:val="hybridMultilevel"/>
    <w:tmpl w:val="85B8572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772674D"/>
    <w:multiLevelType w:val="hybridMultilevel"/>
    <w:tmpl w:val="813ECF72"/>
    <w:lvl w:ilvl="0" w:tplc="39886F0C">
      <w:start w:val="1"/>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2B910CF"/>
    <w:multiLevelType w:val="hybridMultilevel"/>
    <w:tmpl w:val="EB98DD8E"/>
    <w:lvl w:ilvl="0" w:tplc="771E3D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6884348"/>
    <w:multiLevelType w:val="hybridMultilevel"/>
    <w:tmpl w:val="B2DE975C"/>
    <w:lvl w:ilvl="0" w:tplc="BDA4B2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6C26A8B"/>
    <w:multiLevelType w:val="hybridMultilevel"/>
    <w:tmpl w:val="43C407D0"/>
    <w:lvl w:ilvl="0" w:tplc="1C8EEC9C">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6310615"/>
    <w:multiLevelType w:val="hybridMultilevel"/>
    <w:tmpl w:val="0CD82C84"/>
    <w:lvl w:ilvl="0" w:tplc="BDA4B266">
      <w:start w:val="1"/>
      <w:numFmt w:val="lowerLetter"/>
      <w:lvlText w:val="(%1)"/>
      <w:lvlJc w:val="left"/>
      <w:pPr>
        <w:ind w:left="1800" w:hanging="360"/>
      </w:pPr>
      <w:rPr>
        <w:rFonts w:hint="default"/>
      </w:rPr>
    </w:lvl>
    <w:lvl w:ilvl="1" w:tplc="BDA4B266">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nsid w:val="7B7C1213"/>
    <w:multiLevelType w:val="multilevel"/>
    <w:tmpl w:val="C2967078"/>
    <w:lvl w:ilvl="0">
      <w:start w:val="1"/>
      <w:numFmt w:val="decimal"/>
      <w:lvlText w:val="%1."/>
      <w:lvlJc w:val="left"/>
      <w:pPr>
        <w:ind w:left="1080" w:hanging="360"/>
      </w:pPr>
      <w:rPr>
        <w:rFonts w:hint="default"/>
        <w:b/>
      </w:rPr>
    </w:lvl>
    <w:lvl w:ilvl="1">
      <w:start w:val="1"/>
      <w:numFmt w:val="lowerLetter"/>
      <w:lvlText w:val="(%2)"/>
      <w:lvlJc w:val="left"/>
      <w:pPr>
        <w:ind w:left="1512" w:hanging="432"/>
      </w:pPr>
      <w:rPr>
        <w:rFonts w:hint="default"/>
        <w:b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nsid w:val="7C8F3C4A"/>
    <w:multiLevelType w:val="hybridMultilevel"/>
    <w:tmpl w:val="4678F5EA"/>
    <w:lvl w:ilvl="0" w:tplc="373075F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CFD38BC"/>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9">
    <w:nsid w:val="7F472939"/>
    <w:multiLevelType w:val="multilevel"/>
    <w:tmpl w:val="CC7E8306"/>
    <w:lvl w:ilvl="0">
      <w:start w:val="1"/>
      <w:numFmt w:val="decimal"/>
      <w:lvlText w:val="%1."/>
      <w:lvlJc w:val="left"/>
      <w:pPr>
        <w:ind w:left="1080" w:hanging="360"/>
      </w:pPr>
      <w:rPr>
        <w:rFonts w:hint="default"/>
        <w:b/>
      </w:rPr>
    </w:lvl>
    <w:lvl w:ilvl="1">
      <w:start w:val="1"/>
      <w:numFmt w:val="lowerLetter"/>
      <w:lvlText w:val="(%2)"/>
      <w:lvlJc w:val="left"/>
      <w:pPr>
        <w:ind w:left="1512" w:hanging="432"/>
      </w:pPr>
      <w:rPr>
        <w:rFonts w:hint="default"/>
        <w:b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37"/>
    <w:lvlOverride w:ilvl="0">
      <w:startOverride w:val="1"/>
    </w:lvlOverride>
  </w:num>
  <w:num w:numId="2">
    <w:abstractNumId w:val="37"/>
  </w:num>
  <w:num w:numId="3">
    <w:abstractNumId w:val="32"/>
  </w:num>
  <w:num w:numId="4">
    <w:abstractNumId w:val="24"/>
  </w:num>
  <w:num w:numId="5">
    <w:abstractNumId w:val="27"/>
  </w:num>
  <w:num w:numId="6">
    <w:abstractNumId w:val="17"/>
  </w:num>
  <w:num w:numId="7">
    <w:abstractNumId w:val="5"/>
  </w:num>
  <w:num w:numId="8">
    <w:abstractNumId w:val="10"/>
  </w:num>
  <w:num w:numId="9">
    <w:abstractNumId w:val="2"/>
  </w:num>
  <w:num w:numId="10">
    <w:abstractNumId w:val="31"/>
  </w:num>
  <w:num w:numId="11">
    <w:abstractNumId w:val="21"/>
  </w:num>
  <w:num w:numId="12">
    <w:abstractNumId w:val="23"/>
  </w:num>
  <w:num w:numId="13">
    <w:abstractNumId w:val="26"/>
  </w:num>
  <w:num w:numId="14">
    <w:abstractNumId w:val="9"/>
  </w:num>
  <w:num w:numId="15">
    <w:abstractNumId w:val="28"/>
  </w:num>
  <w:num w:numId="16">
    <w:abstractNumId w:val="30"/>
  </w:num>
  <w:num w:numId="17">
    <w:abstractNumId w:val="1"/>
  </w:num>
  <w:num w:numId="18">
    <w:abstractNumId w:val="39"/>
  </w:num>
  <w:num w:numId="19">
    <w:abstractNumId w:val="0"/>
  </w:num>
  <w:num w:numId="20">
    <w:abstractNumId w:val="25"/>
  </w:num>
  <w:num w:numId="21">
    <w:abstractNumId w:val="29"/>
  </w:num>
  <w:num w:numId="22">
    <w:abstractNumId w:val="13"/>
  </w:num>
  <w:num w:numId="23">
    <w:abstractNumId w:val="36"/>
  </w:num>
  <w:num w:numId="24">
    <w:abstractNumId w:val="15"/>
  </w:num>
  <w:num w:numId="25">
    <w:abstractNumId w:val="33"/>
  </w:num>
  <w:num w:numId="26">
    <w:abstractNumId w:val="3"/>
  </w:num>
  <w:num w:numId="27">
    <w:abstractNumId w:val="22"/>
  </w:num>
  <w:num w:numId="28">
    <w:abstractNumId w:val="11"/>
  </w:num>
  <w:num w:numId="29">
    <w:abstractNumId w:val="19"/>
  </w:num>
  <w:num w:numId="30">
    <w:abstractNumId w:val="34"/>
  </w:num>
  <w:num w:numId="31">
    <w:abstractNumId w:val="8"/>
  </w:num>
  <w:num w:numId="32">
    <w:abstractNumId w:val="4"/>
  </w:num>
  <w:num w:numId="33">
    <w:abstractNumId w:val="20"/>
  </w:num>
  <w:num w:numId="34">
    <w:abstractNumId w:val="12"/>
  </w:num>
  <w:num w:numId="35">
    <w:abstractNumId w:val="14"/>
  </w:num>
  <w:num w:numId="36">
    <w:abstractNumId w:val="35"/>
  </w:num>
  <w:num w:numId="37">
    <w:abstractNumId w:val="6"/>
  </w:num>
  <w:num w:numId="38">
    <w:abstractNumId w:val="18"/>
  </w:num>
  <w:num w:numId="39">
    <w:abstractNumId w:val="7"/>
  </w:num>
  <w:num w:numId="40">
    <w:abstractNumId w:val="38"/>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94786"/>
    <w:rsid w:val="00010E48"/>
    <w:rsid w:val="00027E6C"/>
    <w:rsid w:val="00034CF8"/>
    <w:rsid w:val="000620B7"/>
    <w:rsid w:val="00064DA4"/>
    <w:rsid w:val="000D708B"/>
    <w:rsid w:val="000F3611"/>
    <w:rsid w:val="001110F5"/>
    <w:rsid w:val="00111855"/>
    <w:rsid w:val="001210B4"/>
    <w:rsid w:val="00121625"/>
    <w:rsid w:val="00164431"/>
    <w:rsid w:val="00167F63"/>
    <w:rsid w:val="00172633"/>
    <w:rsid w:val="00182FA1"/>
    <w:rsid w:val="001C18A4"/>
    <w:rsid w:val="001E0E9E"/>
    <w:rsid w:val="001F156B"/>
    <w:rsid w:val="001F6ABE"/>
    <w:rsid w:val="00215EDB"/>
    <w:rsid w:val="0021646B"/>
    <w:rsid w:val="0022171E"/>
    <w:rsid w:val="00260080"/>
    <w:rsid w:val="002915A8"/>
    <w:rsid w:val="002E3229"/>
    <w:rsid w:val="0032051A"/>
    <w:rsid w:val="00361AD8"/>
    <w:rsid w:val="0037031C"/>
    <w:rsid w:val="003753A8"/>
    <w:rsid w:val="003879EE"/>
    <w:rsid w:val="003A5330"/>
    <w:rsid w:val="003C466C"/>
    <w:rsid w:val="004029ED"/>
    <w:rsid w:val="00411A85"/>
    <w:rsid w:val="00464FA6"/>
    <w:rsid w:val="004905A6"/>
    <w:rsid w:val="00491BD7"/>
    <w:rsid w:val="00497411"/>
    <w:rsid w:val="004B1433"/>
    <w:rsid w:val="004E2AF6"/>
    <w:rsid w:val="004F1A65"/>
    <w:rsid w:val="005242D2"/>
    <w:rsid w:val="005515C4"/>
    <w:rsid w:val="0056376D"/>
    <w:rsid w:val="00570DB3"/>
    <w:rsid w:val="00585AD2"/>
    <w:rsid w:val="00594786"/>
    <w:rsid w:val="005C688F"/>
    <w:rsid w:val="006135E4"/>
    <w:rsid w:val="00651036"/>
    <w:rsid w:val="00661BE7"/>
    <w:rsid w:val="00680016"/>
    <w:rsid w:val="00681D97"/>
    <w:rsid w:val="006B05B6"/>
    <w:rsid w:val="006C6730"/>
    <w:rsid w:val="007120DE"/>
    <w:rsid w:val="00715189"/>
    <w:rsid w:val="00715724"/>
    <w:rsid w:val="00732AC9"/>
    <w:rsid w:val="007457F3"/>
    <w:rsid w:val="00760DE6"/>
    <w:rsid w:val="00761833"/>
    <w:rsid w:val="007A7BD1"/>
    <w:rsid w:val="007B3D3C"/>
    <w:rsid w:val="007D02B7"/>
    <w:rsid w:val="007E02E8"/>
    <w:rsid w:val="007F1500"/>
    <w:rsid w:val="007F1BAA"/>
    <w:rsid w:val="008656D5"/>
    <w:rsid w:val="00881476"/>
    <w:rsid w:val="00890ECA"/>
    <w:rsid w:val="008B4E93"/>
    <w:rsid w:val="008C7344"/>
    <w:rsid w:val="008C7F65"/>
    <w:rsid w:val="00921ABA"/>
    <w:rsid w:val="00936EB4"/>
    <w:rsid w:val="00966A87"/>
    <w:rsid w:val="00973F1D"/>
    <w:rsid w:val="009B29CA"/>
    <w:rsid w:val="009B2ECB"/>
    <w:rsid w:val="00A03FA4"/>
    <w:rsid w:val="00A17B99"/>
    <w:rsid w:val="00A220D5"/>
    <w:rsid w:val="00A41988"/>
    <w:rsid w:val="00A67740"/>
    <w:rsid w:val="00A86440"/>
    <w:rsid w:val="00B00D8F"/>
    <w:rsid w:val="00B10126"/>
    <w:rsid w:val="00B36A14"/>
    <w:rsid w:val="00B409CD"/>
    <w:rsid w:val="00B50776"/>
    <w:rsid w:val="00B64C99"/>
    <w:rsid w:val="00B80A21"/>
    <w:rsid w:val="00BA1FC8"/>
    <w:rsid w:val="00BA3C6B"/>
    <w:rsid w:val="00BC0478"/>
    <w:rsid w:val="00BD761A"/>
    <w:rsid w:val="00BD7F05"/>
    <w:rsid w:val="00BE6661"/>
    <w:rsid w:val="00BF21AE"/>
    <w:rsid w:val="00C0020A"/>
    <w:rsid w:val="00C32D1C"/>
    <w:rsid w:val="00CB4705"/>
    <w:rsid w:val="00D1063E"/>
    <w:rsid w:val="00D4551D"/>
    <w:rsid w:val="00D67980"/>
    <w:rsid w:val="00D91C9A"/>
    <w:rsid w:val="00D92C6A"/>
    <w:rsid w:val="00DC7AEB"/>
    <w:rsid w:val="00DD2A2E"/>
    <w:rsid w:val="00E1121E"/>
    <w:rsid w:val="00E165ED"/>
    <w:rsid w:val="00E35F82"/>
    <w:rsid w:val="00E55F11"/>
    <w:rsid w:val="00E67D1F"/>
    <w:rsid w:val="00E8461D"/>
    <w:rsid w:val="00E84F3A"/>
    <w:rsid w:val="00E9119B"/>
    <w:rsid w:val="00EA0862"/>
    <w:rsid w:val="00ED246A"/>
    <w:rsid w:val="00F136A4"/>
    <w:rsid w:val="00F41CD9"/>
    <w:rsid w:val="00F65ED2"/>
    <w:rsid w:val="00F717B1"/>
    <w:rsid w:val="00FA1B48"/>
    <w:rsid w:val="00FC28BB"/>
    <w:rsid w:val="00FC2B8C"/>
    <w:rsid w:val="00FD4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AE"/>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78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94786"/>
    <w:rPr>
      <w:rFonts w:ascii="Times New Roman" w:hAnsi="Times New Roman" w:cs="Times New Roman"/>
      <w:sz w:val="24"/>
    </w:rPr>
  </w:style>
  <w:style w:type="paragraph" w:styleId="FootnoteText">
    <w:name w:val="footnote text"/>
    <w:basedOn w:val="Normal"/>
    <w:link w:val="FootnoteTextChar"/>
    <w:uiPriority w:val="99"/>
    <w:semiHidden/>
    <w:unhideWhenUsed/>
    <w:rsid w:val="0059478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9478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94786"/>
    <w:rPr>
      <w:shd w:val="clear" w:color="auto" w:fill="auto"/>
      <w:vertAlign w:val="superscript"/>
    </w:rPr>
  </w:style>
  <w:style w:type="character" w:customStyle="1" w:styleId="Marker2">
    <w:name w:val="Marker2"/>
    <w:basedOn w:val="DefaultParagraphFont"/>
    <w:rsid w:val="00594786"/>
    <w:rPr>
      <w:color w:val="FF0000"/>
      <w:shd w:val="clear" w:color="auto" w:fill="auto"/>
    </w:rPr>
  </w:style>
  <w:style w:type="paragraph" w:customStyle="1" w:styleId="Considrant">
    <w:name w:val="Considérant"/>
    <w:basedOn w:val="Normal"/>
    <w:rsid w:val="00594786"/>
    <w:pPr>
      <w:numPr>
        <w:numId w:val="1"/>
      </w:numPr>
    </w:pPr>
  </w:style>
  <w:style w:type="paragraph" w:customStyle="1" w:styleId="Datedadoption">
    <w:name w:val="Date d'adoption"/>
    <w:basedOn w:val="Normal"/>
    <w:next w:val="Titreobjet"/>
    <w:rsid w:val="00594786"/>
    <w:pPr>
      <w:spacing w:before="360" w:after="0"/>
      <w:jc w:val="center"/>
    </w:pPr>
    <w:rPr>
      <w:b/>
    </w:rPr>
  </w:style>
  <w:style w:type="paragraph" w:customStyle="1" w:styleId="Fait">
    <w:name w:val="Fait à"/>
    <w:basedOn w:val="Normal"/>
    <w:next w:val="Institutionquisigne"/>
    <w:rsid w:val="00594786"/>
    <w:pPr>
      <w:keepNext/>
      <w:spacing w:after="0"/>
    </w:pPr>
  </w:style>
  <w:style w:type="paragraph" w:customStyle="1" w:styleId="Formuledadoption">
    <w:name w:val="Formule d'adoption"/>
    <w:basedOn w:val="Normal"/>
    <w:next w:val="Titrearticle"/>
    <w:rsid w:val="00594786"/>
    <w:pPr>
      <w:keepNext/>
    </w:pPr>
  </w:style>
  <w:style w:type="paragraph" w:customStyle="1" w:styleId="Institutionquiagit">
    <w:name w:val="Institution qui agit"/>
    <w:basedOn w:val="Normal"/>
    <w:next w:val="Normal"/>
    <w:rsid w:val="00594786"/>
    <w:pPr>
      <w:keepNext/>
      <w:spacing w:before="600"/>
    </w:pPr>
  </w:style>
  <w:style w:type="paragraph" w:customStyle="1" w:styleId="Institutionquisigne">
    <w:name w:val="Institution qui signe"/>
    <w:basedOn w:val="Normal"/>
    <w:next w:val="Personnequisigne"/>
    <w:rsid w:val="00594786"/>
    <w:pPr>
      <w:keepNext/>
      <w:tabs>
        <w:tab w:val="left" w:pos="4252"/>
      </w:tabs>
      <w:spacing w:before="720" w:after="0"/>
    </w:pPr>
    <w:rPr>
      <w:i/>
    </w:rPr>
  </w:style>
  <w:style w:type="paragraph" w:customStyle="1" w:styleId="Personnequisigne">
    <w:name w:val="Personne qui signe"/>
    <w:basedOn w:val="Normal"/>
    <w:next w:val="Institutionquisigne"/>
    <w:rsid w:val="00594786"/>
    <w:pPr>
      <w:tabs>
        <w:tab w:val="left" w:pos="4252"/>
      </w:tabs>
      <w:spacing w:before="0" w:after="0"/>
      <w:jc w:val="left"/>
    </w:pPr>
    <w:rPr>
      <w:i/>
    </w:rPr>
  </w:style>
  <w:style w:type="paragraph" w:customStyle="1" w:styleId="Titrearticle">
    <w:name w:val="Titre article"/>
    <w:basedOn w:val="Normal"/>
    <w:next w:val="Normal"/>
    <w:rsid w:val="00594786"/>
    <w:pPr>
      <w:keepNext/>
      <w:spacing w:before="360"/>
      <w:jc w:val="center"/>
    </w:pPr>
    <w:rPr>
      <w:i/>
    </w:rPr>
  </w:style>
  <w:style w:type="paragraph" w:customStyle="1" w:styleId="Titreobjet">
    <w:name w:val="Titre objet"/>
    <w:basedOn w:val="Normal"/>
    <w:next w:val="Normal"/>
    <w:rsid w:val="00594786"/>
    <w:pPr>
      <w:spacing w:before="360" w:after="360"/>
      <w:jc w:val="center"/>
    </w:pPr>
    <w:rPr>
      <w:b/>
    </w:rPr>
  </w:style>
  <w:style w:type="paragraph" w:customStyle="1" w:styleId="Typedudocument">
    <w:name w:val="Type du document"/>
    <w:basedOn w:val="Normal"/>
    <w:next w:val="Titreobjet"/>
    <w:rsid w:val="00594786"/>
    <w:pPr>
      <w:spacing w:before="360" w:after="0"/>
      <w:jc w:val="center"/>
    </w:pPr>
    <w:rPr>
      <w:b/>
    </w:rPr>
  </w:style>
  <w:style w:type="paragraph" w:customStyle="1" w:styleId="IntrtEEE">
    <w:name w:val="Intérêt EEE"/>
    <w:basedOn w:val="Normal"/>
    <w:next w:val="Normal"/>
    <w:rsid w:val="00594786"/>
    <w:pPr>
      <w:spacing w:before="360" w:after="240"/>
      <w:jc w:val="center"/>
    </w:pPr>
  </w:style>
  <w:style w:type="character" w:styleId="CommentReference">
    <w:name w:val="annotation reference"/>
    <w:basedOn w:val="DefaultParagraphFont"/>
    <w:uiPriority w:val="99"/>
    <w:semiHidden/>
    <w:unhideWhenUsed/>
    <w:rsid w:val="003753A8"/>
    <w:rPr>
      <w:sz w:val="16"/>
      <w:szCs w:val="16"/>
    </w:rPr>
  </w:style>
  <w:style w:type="paragraph" w:styleId="CommentText">
    <w:name w:val="annotation text"/>
    <w:basedOn w:val="Normal"/>
    <w:link w:val="CommentTextChar"/>
    <w:uiPriority w:val="99"/>
    <w:semiHidden/>
    <w:unhideWhenUsed/>
    <w:rsid w:val="003753A8"/>
    <w:rPr>
      <w:sz w:val="20"/>
      <w:szCs w:val="20"/>
    </w:rPr>
  </w:style>
  <w:style w:type="character" w:customStyle="1" w:styleId="CommentTextChar">
    <w:name w:val="Comment Text Char"/>
    <w:basedOn w:val="DefaultParagraphFont"/>
    <w:link w:val="CommentText"/>
    <w:uiPriority w:val="99"/>
    <w:semiHidden/>
    <w:rsid w:val="003753A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53A8"/>
    <w:rPr>
      <w:b/>
      <w:bCs/>
    </w:rPr>
  </w:style>
  <w:style w:type="character" w:customStyle="1" w:styleId="CommentSubjectChar">
    <w:name w:val="Comment Subject Char"/>
    <w:basedOn w:val="CommentTextChar"/>
    <w:link w:val="CommentSubject"/>
    <w:uiPriority w:val="99"/>
    <w:semiHidden/>
    <w:rsid w:val="003753A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753A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3A8"/>
    <w:rPr>
      <w:rFonts w:ascii="Tahoma" w:hAnsi="Tahoma" w:cs="Tahoma"/>
      <w:sz w:val="16"/>
      <w:szCs w:val="16"/>
    </w:rPr>
  </w:style>
  <w:style w:type="paragraph" w:styleId="ListParagraph">
    <w:name w:val="List Paragraph"/>
    <w:basedOn w:val="Normal"/>
    <w:uiPriority w:val="34"/>
    <w:qFormat/>
    <w:rsid w:val="007D02B7"/>
    <w:pPr>
      <w:ind w:left="720"/>
      <w:contextualSpacing/>
    </w:pPr>
  </w:style>
  <w:style w:type="character" w:styleId="Hyperlink">
    <w:name w:val="Hyperlink"/>
    <w:uiPriority w:val="99"/>
    <w:rsid w:val="00966A87"/>
    <w:rPr>
      <w:rFonts w:ascii="Verdana" w:hAnsi="Verdana"/>
      <w:color w:val="1A3F7C"/>
      <w:sz w:val="20"/>
      <w:u w:val="none"/>
    </w:rPr>
  </w:style>
  <w:style w:type="paragraph" w:styleId="Header">
    <w:name w:val="header"/>
    <w:basedOn w:val="Normal"/>
    <w:link w:val="HeaderChar"/>
    <w:uiPriority w:val="99"/>
    <w:unhideWhenUsed/>
    <w:rsid w:val="007E02E8"/>
    <w:pPr>
      <w:tabs>
        <w:tab w:val="center" w:pos="4536"/>
        <w:tab w:val="right" w:pos="9072"/>
      </w:tabs>
      <w:spacing w:before="0" w:after="0"/>
    </w:pPr>
  </w:style>
  <w:style w:type="character" w:customStyle="1" w:styleId="HeaderChar">
    <w:name w:val="Header Char"/>
    <w:basedOn w:val="DefaultParagraphFont"/>
    <w:link w:val="Header"/>
    <w:uiPriority w:val="99"/>
    <w:rsid w:val="007E02E8"/>
    <w:rPr>
      <w:rFonts w:ascii="Times New Roman" w:hAnsi="Times New Roman" w:cs="Times New Roman"/>
      <w:sz w:val="24"/>
    </w:rPr>
  </w:style>
  <w:style w:type="table" w:styleId="TableGrid">
    <w:name w:val="Table Grid"/>
    <w:basedOn w:val="TableNormal"/>
    <w:uiPriority w:val="59"/>
    <w:rsid w:val="005C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AE"/>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78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94786"/>
    <w:rPr>
      <w:rFonts w:ascii="Times New Roman" w:hAnsi="Times New Roman" w:cs="Times New Roman"/>
      <w:sz w:val="24"/>
    </w:rPr>
  </w:style>
  <w:style w:type="paragraph" w:styleId="FootnoteText">
    <w:name w:val="footnote text"/>
    <w:basedOn w:val="Normal"/>
    <w:link w:val="FootnoteTextChar"/>
    <w:uiPriority w:val="99"/>
    <w:semiHidden/>
    <w:unhideWhenUsed/>
    <w:rsid w:val="0059478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94786"/>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94786"/>
    <w:rPr>
      <w:shd w:val="clear" w:color="auto" w:fill="auto"/>
      <w:vertAlign w:val="superscript"/>
    </w:rPr>
  </w:style>
  <w:style w:type="character" w:customStyle="1" w:styleId="Marker2">
    <w:name w:val="Marker2"/>
    <w:basedOn w:val="DefaultParagraphFont"/>
    <w:rsid w:val="00594786"/>
    <w:rPr>
      <w:color w:val="FF0000"/>
      <w:shd w:val="clear" w:color="auto" w:fill="auto"/>
    </w:rPr>
  </w:style>
  <w:style w:type="paragraph" w:customStyle="1" w:styleId="Considrant">
    <w:name w:val="Considérant"/>
    <w:basedOn w:val="Normal"/>
    <w:rsid w:val="00594786"/>
    <w:pPr>
      <w:numPr>
        <w:numId w:val="1"/>
      </w:numPr>
    </w:pPr>
  </w:style>
  <w:style w:type="paragraph" w:customStyle="1" w:styleId="Datedadoption">
    <w:name w:val="Date d'adoption"/>
    <w:basedOn w:val="Normal"/>
    <w:next w:val="Titreobjet"/>
    <w:rsid w:val="00594786"/>
    <w:pPr>
      <w:spacing w:before="360" w:after="0"/>
      <w:jc w:val="center"/>
    </w:pPr>
    <w:rPr>
      <w:b/>
    </w:rPr>
  </w:style>
  <w:style w:type="paragraph" w:customStyle="1" w:styleId="Fait">
    <w:name w:val="Fait à"/>
    <w:basedOn w:val="Normal"/>
    <w:next w:val="Institutionquisigne"/>
    <w:rsid w:val="00594786"/>
    <w:pPr>
      <w:keepNext/>
      <w:spacing w:after="0"/>
    </w:pPr>
  </w:style>
  <w:style w:type="paragraph" w:customStyle="1" w:styleId="Formuledadoption">
    <w:name w:val="Formule d'adoption"/>
    <w:basedOn w:val="Normal"/>
    <w:next w:val="Titrearticle"/>
    <w:rsid w:val="00594786"/>
    <w:pPr>
      <w:keepNext/>
    </w:pPr>
  </w:style>
  <w:style w:type="paragraph" w:customStyle="1" w:styleId="Institutionquiagit">
    <w:name w:val="Institution qui agit"/>
    <w:basedOn w:val="Normal"/>
    <w:next w:val="Normal"/>
    <w:rsid w:val="00594786"/>
    <w:pPr>
      <w:keepNext/>
      <w:spacing w:before="600"/>
    </w:pPr>
  </w:style>
  <w:style w:type="paragraph" w:customStyle="1" w:styleId="Institutionquisigne">
    <w:name w:val="Institution qui signe"/>
    <w:basedOn w:val="Normal"/>
    <w:next w:val="Personnequisigne"/>
    <w:rsid w:val="00594786"/>
    <w:pPr>
      <w:keepNext/>
      <w:tabs>
        <w:tab w:val="left" w:pos="4252"/>
      </w:tabs>
      <w:spacing w:before="720" w:after="0"/>
    </w:pPr>
    <w:rPr>
      <w:i/>
    </w:rPr>
  </w:style>
  <w:style w:type="paragraph" w:customStyle="1" w:styleId="Personnequisigne">
    <w:name w:val="Personne qui signe"/>
    <w:basedOn w:val="Normal"/>
    <w:next w:val="Institutionquisigne"/>
    <w:rsid w:val="00594786"/>
    <w:pPr>
      <w:tabs>
        <w:tab w:val="left" w:pos="4252"/>
      </w:tabs>
      <w:spacing w:before="0" w:after="0"/>
      <w:jc w:val="left"/>
    </w:pPr>
    <w:rPr>
      <w:i/>
    </w:rPr>
  </w:style>
  <w:style w:type="paragraph" w:customStyle="1" w:styleId="Titrearticle">
    <w:name w:val="Titre article"/>
    <w:basedOn w:val="Normal"/>
    <w:next w:val="Normal"/>
    <w:rsid w:val="00594786"/>
    <w:pPr>
      <w:keepNext/>
      <w:spacing w:before="360"/>
      <w:jc w:val="center"/>
    </w:pPr>
    <w:rPr>
      <w:i/>
    </w:rPr>
  </w:style>
  <w:style w:type="paragraph" w:customStyle="1" w:styleId="Titreobjet">
    <w:name w:val="Titre objet"/>
    <w:basedOn w:val="Normal"/>
    <w:next w:val="Normal"/>
    <w:rsid w:val="00594786"/>
    <w:pPr>
      <w:spacing w:before="360" w:after="360"/>
      <w:jc w:val="center"/>
    </w:pPr>
    <w:rPr>
      <w:b/>
    </w:rPr>
  </w:style>
  <w:style w:type="paragraph" w:customStyle="1" w:styleId="Typedudocument">
    <w:name w:val="Type du document"/>
    <w:basedOn w:val="Normal"/>
    <w:next w:val="Titreobjet"/>
    <w:rsid w:val="00594786"/>
    <w:pPr>
      <w:spacing w:before="360" w:after="0"/>
      <w:jc w:val="center"/>
    </w:pPr>
    <w:rPr>
      <w:b/>
    </w:rPr>
  </w:style>
  <w:style w:type="paragraph" w:customStyle="1" w:styleId="IntrtEEE">
    <w:name w:val="Intérêt EEE"/>
    <w:basedOn w:val="Normal"/>
    <w:next w:val="Normal"/>
    <w:rsid w:val="00594786"/>
    <w:pPr>
      <w:spacing w:before="360" w:after="240"/>
      <w:jc w:val="center"/>
    </w:pPr>
  </w:style>
  <w:style w:type="character" w:styleId="CommentReference">
    <w:name w:val="annotation reference"/>
    <w:basedOn w:val="DefaultParagraphFont"/>
    <w:uiPriority w:val="99"/>
    <w:semiHidden/>
    <w:unhideWhenUsed/>
    <w:rsid w:val="003753A8"/>
    <w:rPr>
      <w:sz w:val="16"/>
      <w:szCs w:val="16"/>
    </w:rPr>
  </w:style>
  <w:style w:type="paragraph" w:styleId="CommentText">
    <w:name w:val="annotation text"/>
    <w:basedOn w:val="Normal"/>
    <w:link w:val="CommentTextChar"/>
    <w:uiPriority w:val="99"/>
    <w:semiHidden/>
    <w:unhideWhenUsed/>
    <w:rsid w:val="003753A8"/>
    <w:rPr>
      <w:sz w:val="20"/>
      <w:szCs w:val="20"/>
    </w:rPr>
  </w:style>
  <w:style w:type="character" w:customStyle="1" w:styleId="CommentTextChar">
    <w:name w:val="Comment Text Char"/>
    <w:basedOn w:val="DefaultParagraphFont"/>
    <w:link w:val="CommentText"/>
    <w:uiPriority w:val="99"/>
    <w:semiHidden/>
    <w:rsid w:val="003753A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53A8"/>
    <w:rPr>
      <w:b/>
      <w:bCs/>
    </w:rPr>
  </w:style>
  <w:style w:type="character" w:customStyle="1" w:styleId="CommentSubjectChar">
    <w:name w:val="Comment Subject Char"/>
    <w:basedOn w:val="CommentTextChar"/>
    <w:link w:val="CommentSubject"/>
    <w:uiPriority w:val="99"/>
    <w:semiHidden/>
    <w:rsid w:val="003753A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753A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3A8"/>
    <w:rPr>
      <w:rFonts w:ascii="Tahoma" w:hAnsi="Tahoma" w:cs="Tahoma"/>
      <w:sz w:val="16"/>
      <w:szCs w:val="16"/>
    </w:rPr>
  </w:style>
  <w:style w:type="paragraph" w:styleId="ListParagraph">
    <w:name w:val="List Paragraph"/>
    <w:basedOn w:val="Normal"/>
    <w:uiPriority w:val="34"/>
    <w:qFormat/>
    <w:rsid w:val="007D02B7"/>
    <w:pPr>
      <w:ind w:left="720"/>
      <w:contextualSpacing/>
    </w:pPr>
  </w:style>
  <w:style w:type="character" w:styleId="Hyperlink">
    <w:name w:val="Hyperlink"/>
    <w:uiPriority w:val="99"/>
    <w:rsid w:val="00966A87"/>
    <w:rPr>
      <w:rFonts w:ascii="Verdana" w:hAnsi="Verdana"/>
      <w:color w:val="1A3F7C"/>
      <w:sz w:val="20"/>
      <w:u w:val="none"/>
    </w:rPr>
  </w:style>
  <w:style w:type="paragraph" w:styleId="Header">
    <w:name w:val="header"/>
    <w:basedOn w:val="Normal"/>
    <w:link w:val="HeaderChar"/>
    <w:uiPriority w:val="99"/>
    <w:unhideWhenUsed/>
    <w:rsid w:val="007E02E8"/>
    <w:pPr>
      <w:tabs>
        <w:tab w:val="center" w:pos="4536"/>
        <w:tab w:val="right" w:pos="9072"/>
      </w:tabs>
      <w:spacing w:before="0" w:after="0"/>
    </w:pPr>
  </w:style>
  <w:style w:type="character" w:customStyle="1" w:styleId="HeaderChar">
    <w:name w:val="Header Char"/>
    <w:basedOn w:val="DefaultParagraphFont"/>
    <w:link w:val="Header"/>
    <w:uiPriority w:val="99"/>
    <w:rsid w:val="007E02E8"/>
    <w:rPr>
      <w:rFonts w:ascii="Times New Roman" w:hAnsi="Times New Roman" w:cs="Times New Roman"/>
      <w:sz w:val="24"/>
    </w:rPr>
  </w:style>
  <w:style w:type="table" w:styleId="TableGrid">
    <w:name w:val="Table Grid"/>
    <w:basedOn w:val="TableNormal"/>
    <w:uiPriority w:val="59"/>
    <w:rsid w:val="005C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C18BA-EBF2-4447-8E67-B4FC616A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3710</Words>
  <Characters>20000</Characters>
  <Application>Microsoft Office Word</Application>
  <DocSecurity>0</DocSecurity>
  <Lines>500</Lines>
  <Paragraphs>423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BANTI Maria (ENV)</dc:creator>
  <cp:lastModifiedBy>BANTI Maria (ENV)</cp:lastModifiedBy>
  <cp:revision>3</cp:revision>
  <cp:lastPrinted>2017-07-26T13:04:00Z</cp:lastPrinted>
  <dcterms:created xsi:type="dcterms:W3CDTF">2017-07-27T13:30:00Z</dcterms:created>
  <dcterms:modified xsi:type="dcterms:W3CDTF">2017-07-27T13:33:00Z</dcterms:modified>
</cp:coreProperties>
</file>