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D83" w:rsidRPr="00F25D83" w:rsidRDefault="00774A2A" w:rsidP="00F25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F25D83">
        <w:rPr>
          <w:sz w:val="24"/>
          <w:szCs w:val="24"/>
          <w:lang w:val="el-GR"/>
        </w:rPr>
        <w:t xml:space="preserve"> </w:t>
      </w:r>
      <w:r w:rsidR="00F25D83" w:rsidRPr="00F25D83">
        <w:rPr>
          <w:sz w:val="24"/>
          <w:szCs w:val="24"/>
          <w:lang w:val="el-GR"/>
        </w:rPr>
        <w:t xml:space="preserve">           </w:t>
      </w:r>
      <w:r w:rsidR="00F25D83" w:rsidRPr="00F25D8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71550" cy="857250"/>
            <wp:effectExtent l="0" t="0" r="0" b="0"/>
            <wp:docPr id="2" name="Picture 1" descr="Description: COLOU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OLOUR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D83" w:rsidRPr="00F25D83" w:rsidRDefault="00F25D83" w:rsidP="00F25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F25D83">
        <w:rPr>
          <w:rFonts w:ascii="Times New Roman" w:hAnsi="Times New Roman" w:cs="Times New Roman"/>
          <w:b/>
          <w:sz w:val="24"/>
          <w:szCs w:val="24"/>
          <w:lang w:val="el-GR"/>
        </w:rPr>
        <w:t>ΚΥΠΡΙΑΚΗ ΔΗΜΟΚΡΑΤΙΑ</w:t>
      </w:r>
    </w:p>
    <w:p w:rsidR="00F25D83" w:rsidRPr="00F25D83" w:rsidRDefault="00F25D83" w:rsidP="00F25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F25D83">
        <w:rPr>
          <w:rFonts w:ascii="Times New Roman" w:hAnsi="Times New Roman" w:cs="Times New Roman"/>
          <w:b/>
          <w:sz w:val="24"/>
          <w:szCs w:val="24"/>
          <w:lang w:val="el-GR"/>
        </w:rPr>
        <w:t>ΥΠΟΥΡΓΕΙΟ ΕΞΩΤΕΡΙΚΩΝ</w:t>
      </w:r>
    </w:p>
    <w:p w:rsidR="00F25D83" w:rsidRPr="00F25D83" w:rsidRDefault="00F25D83" w:rsidP="00F25D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F25D83">
        <w:rPr>
          <w:rFonts w:ascii="Times New Roman" w:hAnsi="Times New Roman" w:cs="Times New Roman"/>
          <w:b/>
          <w:sz w:val="24"/>
          <w:szCs w:val="24"/>
          <w:lang w:val="el-GR"/>
        </w:rPr>
        <w:t>ΠΟΛΙΤΙΚΗ ΔΙΕΥΘΥΝΣΗ</w:t>
      </w:r>
    </w:p>
    <w:p w:rsidR="00F25D83" w:rsidRPr="00F25D83" w:rsidRDefault="00F25D83" w:rsidP="00F25D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F25D83">
        <w:rPr>
          <w:rFonts w:ascii="Times New Roman" w:hAnsi="Times New Roman" w:cs="Times New Roman"/>
          <w:b/>
          <w:sz w:val="24"/>
          <w:szCs w:val="24"/>
          <w:lang w:val="el-GR"/>
        </w:rPr>
        <w:t xml:space="preserve">ΤΜΗΜΑ ΠΟΛΥΜΕΡΩΝ ΣΧΕΣΕΩΝ ΚΑΙ ΔΙΕΘΝΩΝ ΟΡΓΑΝΙΣΜΩΝ </w:t>
      </w:r>
    </w:p>
    <w:p w:rsidR="00F25D83" w:rsidRPr="00F25D83" w:rsidRDefault="00F25D83" w:rsidP="00F25D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F25D83">
        <w:rPr>
          <w:rFonts w:ascii="Times New Roman" w:hAnsi="Times New Roman" w:cs="Times New Roman"/>
          <w:b/>
          <w:sz w:val="24"/>
          <w:szCs w:val="24"/>
          <w:lang w:val="el-GR"/>
        </w:rPr>
        <w:t xml:space="preserve">Αρ. </w:t>
      </w:r>
      <w:proofErr w:type="spellStart"/>
      <w:r w:rsidRPr="00F25D83">
        <w:rPr>
          <w:rFonts w:ascii="Times New Roman" w:hAnsi="Times New Roman" w:cs="Times New Roman"/>
          <w:b/>
          <w:sz w:val="24"/>
          <w:szCs w:val="24"/>
          <w:lang w:val="el-GR"/>
        </w:rPr>
        <w:t>Φακ</w:t>
      </w:r>
      <w:proofErr w:type="spellEnd"/>
      <w:r w:rsidRPr="00F25D83">
        <w:rPr>
          <w:rFonts w:ascii="Times New Roman" w:hAnsi="Times New Roman" w:cs="Times New Roman"/>
          <w:b/>
          <w:sz w:val="24"/>
          <w:szCs w:val="24"/>
          <w:lang w:val="el-GR"/>
        </w:rPr>
        <w:t>:</w:t>
      </w:r>
      <w:r w:rsidRPr="00F25D83">
        <w:rPr>
          <w:rFonts w:ascii="Times New Roman" w:hAnsi="Times New Roman" w:cs="Times New Roman"/>
          <w:sz w:val="24"/>
          <w:szCs w:val="24"/>
          <w:lang w:val="el-GR"/>
        </w:rPr>
        <w:t xml:space="preserve"> 04.02.004.001.003.004</w:t>
      </w:r>
    </w:p>
    <w:p w:rsidR="00F25D83" w:rsidRPr="00F25D83" w:rsidRDefault="00F25D83" w:rsidP="00F25D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F25D83">
        <w:rPr>
          <w:rFonts w:ascii="Times New Roman" w:hAnsi="Times New Roman" w:cs="Times New Roman"/>
          <w:b/>
          <w:sz w:val="24"/>
          <w:szCs w:val="24"/>
          <w:lang w:val="el-GR"/>
        </w:rPr>
        <w:t>Τηλ</w:t>
      </w:r>
      <w:proofErr w:type="spellEnd"/>
      <w:r w:rsidRPr="00F25D83">
        <w:rPr>
          <w:rFonts w:ascii="Times New Roman" w:hAnsi="Times New Roman" w:cs="Times New Roman"/>
          <w:b/>
          <w:sz w:val="24"/>
          <w:szCs w:val="24"/>
          <w:lang w:val="el-GR"/>
        </w:rPr>
        <w:t>.:</w:t>
      </w:r>
      <w:r w:rsidRPr="00F25D83">
        <w:rPr>
          <w:rFonts w:ascii="Times New Roman" w:hAnsi="Times New Roman" w:cs="Times New Roman"/>
          <w:sz w:val="24"/>
          <w:szCs w:val="24"/>
          <w:lang w:val="el-GR"/>
        </w:rPr>
        <w:t xml:space="preserve"> 22 651264</w:t>
      </w:r>
    </w:p>
    <w:p w:rsidR="00F25D83" w:rsidRPr="00F25D83" w:rsidRDefault="00F25D83" w:rsidP="00F25D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F25D83">
        <w:rPr>
          <w:rFonts w:ascii="Times New Roman" w:hAnsi="Times New Roman" w:cs="Times New Roman"/>
          <w:b/>
          <w:sz w:val="24"/>
          <w:szCs w:val="24"/>
          <w:lang w:val="el-GR"/>
        </w:rPr>
        <w:t>Τηλεομοιότυπο:</w:t>
      </w:r>
      <w:r w:rsidRPr="00F25D83">
        <w:rPr>
          <w:rFonts w:ascii="Times New Roman" w:hAnsi="Times New Roman" w:cs="Times New Roman"/>
          <w:sz w:val="24"/>
          <w:szCs w:val="24"/>
          <w:lang w:val="el-GR"/>
        </w:rPr>
        <w:t xml:space="preserve"> 22 661881</w:t>
      </w:r>
    </w:p>
    <w:p w:rsidR="00F25D83" w:rsidRPr="00F25D83" w:rsidRDefault="00F25D83" w:rsidP="00F25D83">
      <w:pPr>
        <w:spacing w:after="0" w:line="240" w:lineRule="auto"/>
        <w:rPr>
          <w:sz w:val="24"/>
          <w:szCs w:val="24"/>
          <w:lang w:val="el-GR"/>
        </w:rPr>
      </w:pPr>
      <w:r w:rsidRPr="00F25D83">
        <w:rPr>
          <w:rFonts w:ascii="Times New Roman" w:hAnsi="Times New Roman" w:cs="Times New Roman"/>
          <w:b/>
          <w:sz w:val="24"/>
          <w:szCs w:val="24"/>
          <w:lang w:val="el-GR"/>
        </w:rPr>
        <w:t>Ηλεκτρ. Διεύθυνση:</w:t>
      </w:r>
      <w:r w:rsidRPr="00F25D8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hyperlink r:id="rId6" w:history="1">
        <w:r w:rsidRPr="00F25D83">
          <w:rPr>
            <w:rStyle w:val="Hyperlink"/>
            <w:rFonts w:ascii="Times New Roman" w:hAnsi="Times New Roman" w:cs="Times New Roman"/>
            <w:sz w:val="24"/>
            <w:szCs w:val="24"/>
          </w:rPr>
          <w:t>dchristodoulou</w:t>
        </w:r>
        <w:r w:rsidRPr="00F25D83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@</w:t>
        </w:r>
        <w:r w:rsidRPr="00F25D83">
          <w:rPr>
            <w:rStyle w:val="Hyperlink"/>
            <w:rFonts w:ascii="Times New Roman" w:hAnsi="Times New Roman" w:cs="Times New Roman"/>
            <w:sz w:val="24"/>
            <w:szCs w:val="24"/>
          </w:rPr>
          <w:t>mfa</w:t>
        </w:r>
        <w:r w:rsidRPr="00F25D83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.</w:t>
        </w:r>
        <w:r w:rsidRPr="00F25D83">
          <w:rPr>
            <w:rStyle w:val="Hyperlink"/>
            <w:rFonts w:ascii="Times New Roman" w:hAnsi="Times New Roman" w:cs="Times New Roman"/>
            <w:sz w:val="24"/>
            <w:szCs w:val="24"/>
          </w:rPr>
          <w:t>gov</w:t>
        </w:r>
        <w:r w:rsidRPr="00F25D83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.</w:t>
        </w:r>
        <w:r w:rsidRPr="00F25D83">
          <w:rPr>
            <w:rStyle w:val="Hyperlink"/>
            <w:rFonts w:ascii="Times New Roman" w:hAnsi="Times New Roman" w:cs="Times New Roman"/>
            <w:sz w:val="24"/>
            <w:szCs w:val="24"/>
          </w:rPr>
          <w:t>cy</w:t>
        </w:r>
      </w:hyperlink>
    </w:p>
    <w:p w:rsidR="00F25D83" w:rsidRPr="00F25D83" w:rsidRDefault="00F25D83" w:rsidP="00F25D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F25D83">
        <w:rPr>
          <w:rFonts w:ascii="Times New Roman" w:hAnsi="Times New Roman" w:cs="Times New Roman"/>
          <w:b/>
          <w:sz w:val="24"/>
          <w:szCs w:val="24"/>
          <w:lang w:val="el-GR"/>
        </w:rPr>
        <w:t xml:space="preserve">Συνημμένα: </w:t>
      </w:r>
      <w:r w:rsidRPr="00F25D83">
        <w:rPr>
          <w:rFonts w:ascii="Times New Roman" w:hAnsi="Times New Roman" w:cs="Times New Roman"/>
          <w:sz w:val="24"/>
          <w:szCs w:val="24"/>
          <w:lang w:val="el-GR"/>
        </w:rPr>
        <w:t>1</w:t>
      </w:r>
      <w:r>
        <w:rPr>
          <w:rFonts w:ascii="Times New Roman" w:hAnsi="Times New Roman" w:cs="Times New Roman"/>
          <w:sz w:val="24"/>
          <w:szCs w:val="24"/>
          <w:lang w:val="el-GR"/>
        </w:rPr>
        <w:t>0</w:t>
      </w:r>
      <w:r w:rsidRPr="00F25D83">
        <w:rPr>
          <w:rFonts w:ascii="Times New Roman" w:hAnsi="Times New Roman" w:cs="Times New Roman"/>
          <w:sz w:val="24"/>
          <w:szCs w:val="24"/>
          <w:lang w:val="el-GR"/>
        </w:rPr>
        <w:t xml:space="preserve"> σελίδες  </w:t>
      </w:r>
    </w:p>
    <w:p w:rsidR="00F25D83" w:rsidRPr="00F25D83" w:rsidRDefault="00F25D83" w:rsidP="00F25D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20 Ιουλίου </w:t>
      </w:r>
      <w:r w:rsidRPr="00F25D83">
        <w:rPr>
          <w:rFonts w:ascii="Times New Roman" w:hAnsi="Times New Roman" w:cs="Times New Roman"/>
          <w:sz w:val="24"/>
          <w:szCs w:val="24"/>
          <w:lang w:val="el-GR"/>
        </w:rPr>
        <w:t>2017</w:t>
      </w:r>
    </w:p>
    <w:p w:rsidR="00F25D83" w:rsidRPr="00F25D83" w:rsidRDefault="00F25D83" w:rsidP="00F25D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F25D83">
        <w:rPr>
          <w:rFonts w:ascii="Times New Roman" w:hAnsi="Times New Roman" w:cs="Times New Roman"/>
          <w:b/>
          <w:sz w:val="24"/>
          <w:szCs w:val="24"/>
          <w:lang w:val="el-GR"/>
        </w:rPr>
        <w:t xml:space="preserve">→ Πίνακας Αποδεκτών (ως συνημμένο Παράρτημα </w:t>
      </w:r>
      <w:r w:rsidRPr="00F25D83">
        <w:rPr>
          <w:rFonts w:ascii="Times New Roman" w:hAnsi="Times New Roman" w:cs="Times New Roman"/>
          <w:b/>
          <w:sz w:val="24"/>
          <w:szCs w:val="24"/>
        </w:rPr>
        <w:t>I</w:t>
      </w:r>
      <w:r w:rsidRPr="00F25D83">
        <w:rPr>
          <w:rFonts w:ascii="Times New Roman" w:hAnsi="Times New Roman" w:cs="Times New Roman"/>
          <w:b/>
          <w:sz w:val="24"/>
          <w:szCs w:val="24"/>
          <w:lang w:val="el-GR"/>
        </w:rPr>
        <w:t>)</w:t>
      </w:r>
    </w:p>
    <w:p w:rsidR="00F25D83" w:rsidRPr="005B03D7" w:rsidRDefault="00F25D83" w:rsidP="00F25D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F25D83" w:rsidRPr="008373E0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Θέμα</w:t>
      </w:r>
      <w:r w:rsidRPr="005C377E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Περιοριστικά μέτρα ΕΕ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κατά της Λαοκρατικής Δημοκρατίας της Κορέας / Απόφαση (ΚΕΠΠΑ</w:t>
      </w:r>
      <w:bookmarkEnd w:id="0"/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) 201</w:t>
      </w:r>
      <w:r w:rsidRPr="009134EA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7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/1339 του Συμβουλίου και Εκτελεστικός Κανονισμός (ΕΕ) 201</w:t>
      </w:r>
      <w:r w:rsidRPr="009134EA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7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/1330 της Επιτροπής της 17</w:t>
      </w:r>
      <w:r w:rsidRPr="008C5870">
        <w:rPr>
          <w:rFonts w:ascii="Times New Roman" w:hAnsi="Times New Roman" w:cs="Times New Roman"/>
          <w:b/>
          <w:sz w:val="24"/>
          <w:szCs w:val="24"/>
          <w:u w:val="single"/>
          <w:vertAlign w:val="superscript"/>
          <w:lang w:val="el-GR"/>
        </w:rPr>
        <w:t>η</w:t>
      </w:r>
      <w:r>
        <w:rPr>
          <w:rFonts w:ascii="Times New Roman" w:hAnsi="Times New Roman" w:cs="Times New Roman"/>
          <w:b/>
          <w:sz w:val="24"/>
          <w:szCs w:val="24"/>
          <w:u w:val="single"/>
          <w:vertAlign w:val="superscript"/>
          <w:lang w:val="el-GR"/>
        </w:rPr>
        <w:t>ς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Ιουλίου 201</w:t>
      </w:r>
      <w:r w:rsidRPr="009134EA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7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</w:t>
      </w:r>
    </w:p>
    <w:p w:rsidR="00F25D83" w:rsidRPr="008373E0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F25D83" w:rsidRPr="00D03D12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8373E0">
        <w:rPr>
          <w:rFonts w:ascii="Times New Roman" w:hAnsi="Times New Roman" w:cs="Times New Roman"/>
          <w:b/>
          <w:sz w:val="24"/>
          <w:szCs w:val="24"/>
          <w:lang w:val="el-GR"/>
        </w:rPr>
        <w:t>1.</w:t>
      </w:r>
      <w:r w:rsidRPr="008373E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Αναφορικά με το πιο πάνω θέμα και σε συνέχεια ταυτάριθμης επιστολής μας,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ημερ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 9/6/2017, π</w:t>
      </w:r>
      <w:r w:rsidRPr="008373E0">
        <w:rPr>
          <w:rFonts w:ascii="Times New Roman" w:hAnsi="Times New Roman" w:cs="Times New Roman"/>
          <w:sz w:val="24"/>
          <w:szCs w:val="24"/>
          <w:lang w:val="el-GR"/>
        </w:rPr>
        <w:t xml:space="preserve">ληροφορείστε ότι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στις 18 Ιουλίου </w:t>
      </w:r>
      <w:r w:rsidRPr="000D7881">
        <w:rPr>
          <w:rFonts w:ascii="Times New Roman" w:hAnsi="Times New Roman" w:cs="Times New Roman"/>
          <w:sz w:val="24"/>
          <w:szCs w:val="24"/>
          <w:lang w:val="el-GR"/>
        </w:rPr>
        <w:t xml:space="preserve">2017 </w:t>
      </w:r>
      <w:r w:rsidRPr="008373E0">
        <w:rPr>
          <w:rFonts w:ascii="Times New Roman" w:hAnsi="Times New Roman" w:cs="Times New Roman"/>
          <w:sz w:val="24"/>
          <w:szCs w:val="24"/>
          <w:lang w:val="el-GR"/>
        </w:rPr>
        <w:t>δημοσιε</w:t>
      </w:r>
      <w:r>
        <w:rPr>
          <w:rFonts w:ascii="Times New Roman" w:hAnsi="Times New Roman" w:cs="Times New Roman"/>
          <w:sz w:val="24"/>
          <w:szCs w:val="24"/>
          <w:lang w:val="el-GR"/>
        </w:rPr>
        <w:t>ύτηκαν στην Ε</w:t>
      </w:r>
      <w:r w:rsidRPr="008373E0">
        <w:rPr>
          <w:rFonts w:ascii="Times New Roman" w:hAnsi="Times New Roman" w:cs="Times New Roman"/>
          <w:sz w:val="24"/>
          <w:szCs w:val="24"/>
          <w:lang w:val="el-GR"/>
        </w:rPr>
        <w:t xml:space="preserve">πίσημη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Εφημερίδα της ΕΕ, και </w:t>
      </w:r>
      <w:r>
        <w:rPr>
          <w:rFonts w:ascii="Times New Roman" w:hAnsi="Times New Roman" w:cs="Times New Roman"/>
          <w:sz w:val="24"/>
          <w:szCs w:val="24"/>
          <w:u w:val="single"/>
          <w:lang w:val="el-GR"/>
        </w:rPr>
        <w:t>τέθηκαν σε</w:t>
      </w:r>
      <w:r w:rsidRPr="00BB6447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ισχύ</w:t>
      </w:r>
      <w:r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από τις 19 Ιουλίου 2017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8373E0">
        <w:rPr>
          <w:rFonts w:ascii="Times New Roman" w:hAnsi="Times New Roman" w:cs="Times New Roman"/>
          <w:sz w:val="24"/>
          <w:szCs w:val="24"/>
          <w:lang w:val="el-GR"/>
        </w:rPr>
        <w:t>ο</w:t>
      </w:r>
      <w:r>
        <w:rPr>
          <w:rFonts w:ascii="Times New Roman" w:hAnsi="Times New Roman" w:cs="Times New Roman"/>
          <w:sz w:val="24"/>
          <w:szCs w:val="24"/>
          <w:lang w:val="el-GR"/>
        </w:rPr>
        <w:t>ι εξής νομικές πράξεις της ΕΕ</w:t>
      </w:r>
      <w:r w:rsidRPr="00D03D12">
        <w:rPr>
          <w:rFonts w:ascii="Times New Roman" w:hAnsi="Times New Roman" w:cs="Times New Roman"/>
          <w:sz w:val="24"/>
          <w:szCs w:val="24"/>
          <w:lang w:val="el-GR"/>
        </w:rPr>
        <w:t>:</w:t>
      </w:r>
    </w:p>
    <w:p w:rsidR="00F25D83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l-GR"/>
        </w:rPr>
      </w:pPr>
    </w:p>
    <w:p w:rsidR="00F25D83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606CC2">
        <w:rPr>
          <w:rFonts w:ascii="Times New Roman" w:hAnsi="Times New Roman" w:cs="Times New Roman"/>
          <w:b/>
          <w:i/>
          <w:sz w:val="24"/>
          <w:szCs w:val="24"/>
          <w:lang w:val="el-GR"/>
        </w:rPr>
        <w:t>(α)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Απόφαση (ΚΕΠΠΑ) 201</w:t>
      </w:r>
      <w:r w:rsidRPr="009134EA">
        <w:rPr>
          <w:rFonts w:ascii="Times New Roman" w:hAnsi="Times New Roman" w:cs="Times New Roman"/>
          <w:sz w:val="24"/>
          <w:szCs w:val="24"/>
          <w:lang w:val="el-GR"/>
        </w:rPr>
        <w:t>7</w:t>
      </w:r>
      <w:r>
        <w:rPr>
          <w:rFonts w:ascii="Times New Roman" w:hAnsi="Times New Roman" w:cs="Times New Roman"/>
          <w:sz w:val="24"/>
          <w:szCs w:val="24"/>
          <w:lang w:val="el-GR"/>
        </w:rPr>
        <w:t>/1339</w:t>
      </w:r>
      <w:r w:rsidRPr="004D366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του Συμβουλίου της 17</w:t>
      </w:r>
      <w:r w:rsidRPr="008C5870"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η</w:t>
      </w:r>
      <w:r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Ιουλίου 201</w:t>
      </w:r>
      <w:r w:rsidRPr="009134EA">
        <w:rPr>
          <w:rFonts w:ascii="Times New Roman" w:hAnsi="Times New Roman" w:cs="Times New Roman"/>
          <w:sz w:val="24"/>
          <w:szCs w:val="24"/>
          <w:lang w:val="el-GR"/>
        </w:rPr>
        <w:t>7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για την τροποποίηση της απόφασης (ΚΕΠΠΑ) 2016/849</w:t>
      </w:r>
      <w:r w:rsidRPr="00ED465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για την επιβολή περιοριστικών μέτρων κατά της Λαοκρατικής Δημοκρατίας της Κορέας.</w:t>
      </w:r>
      <w:r w:rsidRPr="004D366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F25D83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F25D83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61419">
        <w:rPr>
          <w:rFonts w:ascii="Times New Roman" w:hAnsi="Times New Roman" w:cs="Times New Roman"/>
          <w:b/>
          <w:i/>
          <w:sz w:val="24"/>
          <w:szCs w:val="24"/>
          <w:lang w:val="el-GR"/>
        </w:rPr>
        <w:t>(β)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Εκτελεστικός Κανονισμός (ΕΕ) 2017/1330 της Επιτροπής της 17</w:t>
      </w:r>
      <w:r w:rsidRPr="008C5870"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η</w:t>
      </w:r>
      <w:r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Ιουλίου 2017 σχετικά με την τροποποίηση του κανονισμού (ΕΚ) αριθ. 329/2007 του Συμβουλίου για την επιβολή περιοριστικών μέτρων κατά της Λαϊκής  Δημοκρατίας της Κορέας. </w:t>
      </w:r>
    </w:p>
    <w:p w:rsidR="00F25D83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606CC2">
        <w:rPr>
          <w:rFonts w:ascii="Times New Roman" w:hAnsi="Times New Roman" w:cs="Times New Roman"/>
          <w:b/>
          <w:i/>
          <w:sz w:val="24"/>
          <w:szCs w:val="24"/>
          <w:lang w:val="el-GR"/>
        </w:rPr>
        <w:t xml:space="preserve"> </w:t>
      </w:r>
    </w:p>
    <w:p w:rsidR="00F25D83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96D9E">
        <w:rPr>
          <w:rFonts w:ascii="Times New Roman" w:hAnsi="Times New Roman" w:cs="Times New Roman"/>
          <w:b/>
          <w:sz w:val="24"/>
          <w:szCs w:val="24"/>
          <w:lang w:val="el-GR"/>
        </w:rPr>
        <w:t>2.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Δ</w:t>
      </w:r>
      <w:r w:rsidRPr="00F82A27">
        <w:rPr>
          <w:rFonts w:ascii="Times New Roman" w:hAnsi="Times New Roman" w:cs="Times New Roman"/>
          <w:sz w:val="24"/>
          <w:szCs w:val="24"/>
          <w:lang w:val="el-GR"/>
        </w:rPr>
        <w:t>ύναται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να ανευρεθούν ηλεκτρονικά και στους κάτωθι συνδέσμους</w:t>
      </w:r>
      <w:r w:rsidRPr="00C201F0">
        <w:rPr>
          <w:rFonts w:ascii="Times New Roman" w:hAnsi="Times New Roman" w:cs="Times New Roman"/>
          <w:sz w:val="24"/>
          <w:szCs w:val="24"/>
          <w:lang w:val="el-GR"/>
        </w:rPr>
        <w:t>:</w:t>
      </w:r>
    </w:p>
    <w:p w:rsidR="00F25D83" w:rsidRPr="00F25D83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F25D83" w:rsidRPr="00F25D83" w:rsidRDefault="00E0542F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hyperlink r:id="rId7" w:history="1">
        <w:r w:rsidR="00F25D83" w:rsidRPr="00A0722D">
          <w:rPr>
            <w:rStyle w:val="Hyperlink"/>
            <w:rFonts w:ascii="Times New Roman" w:hAnsi="Times New Roman" w:cs="Times New Roman"/>
            <w:sz w:val="24"/>
            <w:szCs w:val="24"/>
          </w:rPr>
          <w:t>http</w:t>
        </w:r>
        <w:r w:rsidR="00F25D83" w:rsidRPr="00A0722D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://</w:t>
        </w:r>
        <w:proofErr w:type="spellStart"/>
        <w:r w:rsidR="00F25D83" w:rsidRPr="00A0722D">
          <w:rPr>
            <w:rStyle w:val="Hyperlink"/>
            <w:rFonts w:ascii="Times New Roman" w:hAnsi="Times New Roman" w:cs="Times New Roman"/>
            <w:sz w:val="24"/>
            <w:szCs w:val="24"/>
          </w:rPr>
          <w:t>eur</w:t>
        </w:r>
        <w:proofErr w:type="spellEnd"/>
        <w:r w:rsidR="00F25D83" w:rsidRPr="00A0722D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-</w:t>
        </w:r>
        <w:proofErr w:type="spellStart"/>
        <w:r w:rsidR="00F25D83" w:rsidRPr="00A0722D">
          <w:rPr>
            <w:rStyle w:val="Hyperlink"/>
            <w:rFonts w:ascii="Times New Roman" w:hAnsi="Times New Roman" w:cs="Times New Roman"/>
            <w:sz w:val="24"/>
            <w:szCs w:val="24"/>
          </w:rPr>
          <w:t>lex</w:t>
        </w:r>
        <w:proofErr w:type="spellEnd"/>
        <w:r w:rsidR="00F25D83" w:rsidRPr="00A0722D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.</w:t>
        </w:r>
        <w:proofErr w:type="spellStart"/>
        <w:r w:rsidR="00F25D83" w:rsidRPr="00A0722D">
          <w:rPr>
            <w:rStyle w:val="Hyperlink"/>
            <w:rFonts w:ascii="Times New Roman" w:hAnsi="Times New Roman" w:cs="Times New Roman"/>
            <w:sz w:val="24"/>
            <w:szCs w:val="24"/>
          </w:rPr>
          <w:t>europa</w:t>
        </w:r>
        <w:proofErr w:type="spellEnd"/>
        <w:r w:rsidR="00F25D83" w:rsidRPr="00A0722D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.</w:t>
        </w:r>
        <w:proofErr w:type="spellStart"/>
        <w:r w:rsidR="00F25D83" w:rsidRPr="00A0722D">
          <w:rPr>
            <w:rStyle w:val="Hyperlink"/>
            <w:rFonts w:ascii="Times New Roman" w:hAnsi="Times New Roman" w:cs="Times New Roman"/>
            <w:sz w:val="24"/>
            <w:szCs w:val="24"/>
          </w:rPr>
          <w:t>eu</w:t>
        </w:r>
        <w:proofErr w:type="spellEnd"/>
        <w:r w:rsidR="00F25D83" w:rsidRPr="00A0722D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/</w:t>
        </w:r>
        <w:r w:rsidR="00F25D83" w:rsidRPr="00A0722D">
          <w:rPr>
            <w:rStyle w:val="Hyperlink"/>
            <w:rFonts w:ascii="Times New Roman" w:hAnsi="Times New Roman" w:cs="Times New Roman"/>
            <w:sz w:val="24"/>
            <w:szCs w:val="24"/>
          </w:rPr>
          <w:t>legal</w:t>
        </w:r>
        <w:r w:rsidR="00F25D83" w:rsidRPr="00A0722D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-</w:t>
        </w:r>
        <w:r w:rsidR="00F25D83" w:rsidRPr="00A0722D">
          <w:rPr>
            <w:rStyle w:val="Hyperlink"/>
            <w:rFonts w:ascii="Times New Roman" w:hAnsi="Times New Roman" w:cs="Times New Roman"/>
            <w:sz w:val="24"/>
            <w:szCs w:val="24"/>
          </w:rPr>
          <w:t>content</w:t>
        </w:r>
        <w:r w:rsidR="00F25D83" w:rsidRPr="00A0722D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/</w:t>
        </w:r>
        <w:r w:rsidR="00F25D83" w:rsidRPr="00A0722D">
          <w:rPr>
            <w:rStyle w:val="Hyperlink"/>
            <w:rFonts w:ascii="Times New Roman" w:hAnsi="Times New Roman" w:cs="Times New Roman"/>
            <w:sz w:val="24"/>
            <w:szCs w:val="24"/>
          </w:rPr>
          <w:t>EL</w:t>
        </w:r>
        <w:r w:rsidR="00F25D83" w:rsidRPr="00A0722D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/</w:t>
        </w:r>
        <w:r w:rsidR="00F25D83" w:rsidRPr="00A0722D">
          <w:rPr>
            <w:rStyle w:val="Hyperlink"/>
            <w:rFonts w:ascii="Times New Roman" w:hAnsi="Times New Roman" w:cs="Times New Roman"/>
            <w:sz w:val="24"/>
            <w:szCs w:val="24"/>
          </w:rPr>
          <w:t>TXT</w:t>
        </w:r>
        <w:r w:rsidR="00F25D83" w:rsidRPr="00A0722D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/</w:t>
        </w:r>
        <w:r w:rsidR="00F25D83" w:rsidRPr="00A0722D">
          <w:rPr>
            <w:rStyle w:val="Hyperlink"/>
            <w:rFonts w:ascii="Times New Roman" w:hAnsi="Times New Roman" w:cs="Times New Roman"/>
            <w:sz w:val="24"/>
            <w:szCs w:val="24"/>
          </w:rPr>
          <w:t>PDF</w:t>
        </w:r>
        <w:r w:rsidR="00F25D83" w:rsidRPr="00A0722D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/?</w:t>
        </w:r>
        <w:proofErr w:type="spellStart"/>
        <w:r w:rsidR="00F25D83" w:rsidRPr="00A0722D">
          <w:rPr>
            <w:rStyle w:val="Hyperlink"/>
            <w:rFonts w:ascii="Times New Roman" w:hAnsi="Times New Roman" w:cs="Times New Roman"/>
            <w:sz w:val="24"/>
            <w:szCs w:val="24"/>
          </w:rPr>
          <w:t>uri</w:t>
        </w:r>
        <w:proofErr w:type="spellEnd"/>
        <w:r w:rsidR="00F25D83" w:rsidRPr="00A0722D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=</w:t>
        </w:r>
        <w:r w:rsidR="00F25D83" w:rsidRPr="00A0722D">
          <w:rPr>
            <w:rStyle w:val="Hyperlink"/>
            <w:rFonts w:ascii="Times New Roman" w:hAnsi="Times New Roman" w:cs="Times New Roman"/>
            <w:sz w:val="24"/>
            <w:szCs w:val="24"/>
          </w:rPr>
          <w:t>CELEX</w:t>
        </w:r>
        <w:r w:rsidR="00F25D83" w:rsidRPr="00A0722D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:32017</w:t>
        </w:r>
        <w:r w:rsidR="00F25D83" w:rsidRPr="00A0722D">
          <w:rPr>
            <w:rStyle w:val="Hyperlink"/>
            <w:rFonts w:ascii="Times New Roman" w:hAnsi="Times New Roman" w:cs="Times New Roman"/>
            <w:sz w:val="24"/>
            <w:szCs w:val="24"/>
          </w:rPr>
          <w:t>D</w:t>
        </w:r>
        <w:r w:rsidR="00F25D83" w:rsidRPr="00A0722D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1339&amp;</w:t>
        </w:r>
        <w:r w:rsidR="00F25D83" w:rsidRPr="00A0722D">
          <w:rPr>
            <w:rStyle w:val="Hyperlink"/>
            <w:rFonts w:ascii="Times New Roman" w:hAnsi="Times New Roman" w:cs="Times New Roman"/>
            <w:sz w:val="24"/>
            <w:szCs w:val="24"/>
          </w:rPr>
          <w:t>from</w:t>
        </w:r>
        <w:r w:rsidR="00F25D83" w:rsidRPr="00A0722D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=</w:t>
        </w:r>
        <w:r w:rsidR="00F25D83" w:rsidRPr="00A0722D">
          <w:rPr>
            <w:rStyle w:val="Hyperlink"/>
            <w:rFonts w:ascii="Times New Roman" w:hAnsi="Times New Roman" w:cs="Times New Roman"/>
            <w:sz w:val="24"/>
            <w:szCs w:val="24"/>
          </w:rPr>
          <w:t>EN</w:t>
        </w:r>
      </w:hyperlink>
    </w:p>
    <w:p w:rsidR="00F25D83" w:rsidRPr="00CD7809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F25D83" w:rsidRPr="00CD7809" w:rsidRDefault="00E0542F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hyperlink r:id="rId8" w:history="1">
        <w:r w:rsidR="00F25D83" w:rsidRPr="00A0722D">
          <w:rPr>
            <w:rStyle w:val="Hyperlink"/>
            <w:rFonts w:ascii="Times New Roman" w:hAnsi="Times New Roman" w:cs="Times New Roman"/>
            <w:sz w:val="24"/>
            <w:szCs w:val="24"/>
          </w:rPr>
          <w:t>http</w:t>
        </w:r>
        <w:r w:rsidR="00F25D83" w:rsidRPr="00CD7809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://</w:t>
        </w:r>
        <w:proofErr w:type="spellStart"/>
        <w:r w:rsidR="00F25D83" w:rsidRPr="00A0722D">
          <w:rPr>
            <w:rStyle w:val="Hyperlink"/>
            <w:rFonts w:ascii="Times New Roman" w:hAnsi="Times New Roman" w:cs="Times New Roman"/>
            <w:sz w:val="24"/>
            <w:szCs w:val="24"/>
          </w:rPr>
          <w:t>eur</w:t>
        </w:r>
        <w:proofErr w:type="spellEnd"/>
        <w:r w:rsidR="00F25D83" w:rsidRPr="00CD7809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-</w:t>
        </w:r>
        <w:proofErr w:type="spellStart"/>
        <w:r w:rsidR="00F25D83" w:rsidRPr="00A0722D">
          <w:rPr>
            <w:rStyle w:val="Hyperlink"/>
            <w:rFonts w:ascii="Times New Roman" w:hAnsi="Times New Roman" w:cs="Times New Roman"/>
            <w:sz w:val="24"/>
            <w:szCs w:val="24"/>
          </w:rPr>
          <w:t>lex</w:t>
        </w:r>
        <w:proofErr w:type="spellEnd"/>
        <w:r w:rsidR="00F25D83" w:rsidRPr="00CD7809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.</w:t>
        </w:r>
        <w:proofErr w:type="spellStart"/>
        <w:r w:rsidR="00F25D83" w:rsidRPr="00A0722D">
          <w:rPr>
            <w:rStyle w:val="Hyperlink"/>
            <w:rFonts w:ascii="Times New Roman" w:hAnsi="Times New Roman" w:cs="Times New Roman"/>
            <w:sz w:val="24"/>
            <w:szCs w:val="24"/>
          </w:rPr>
          <w:t>europa</w:t>
        </w:r>
        <w:proofErr w:type="spellEnd"/>
        <w:r w:rsidR="00F25D83" w:rsidRPr="00CD7809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.</w:t>
        </w:r>
        <w:proofErr w:type="spellStart"/>
        <w:r w:rsidR="00F25D83" w:rsidRPr="00A0722D">
          <w:rPr>
            <w:rStyle w:val="Hyperlink"/>
            <w:rFonts w:ascii="Times New Roman" w:hAnsi="Times New Roman" w:cs="Times New Roman"/>
            <w:sz w:val="24"/>
            <w:szCs w:val="24"/>
          </w:rPr>
          <w:t>eu</w:t>
        </w:r>
        <w:proofErr w:type="spellEnd"/>
        <w:r w:rsidR="00F25D83" w:rsidRPr="00CD7809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/</w:t>
        </w:r>
        <w:r w:rsidR="00F25D83" w:rsidRPr="00A0722D">
          <w:rPr>
            <w:rStyle w:val="Hyperlink"/>
            <w:rFonts w:ascii="Times New Roman" w:hAnsi="Times New Roman" w:cs="Times New Roman"/>
            <w:sz w:val="24"/>
            <w:szCs w:val="24"/>
          </w:rPr>
          <w:t>legal</w:t>
        </w:r>
        <w:r w:rsidR="00F25D83" w:rsidRPr="00CD7809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-</w:t>
        </w:r>
        <w:r w:rsidR="00F25D83" w:rsidRPr="00A0722D">
          <w:rPr>
            <w:rStyle w:val="Hyperlink"/>
            <w:rFonts w:ascii="Times New Roman" w:hAnsi="Times New Roman" w:cs="Times New Roman"/>
            <w:sz w:val="24"/>
            <w:szCs w:val="24"/>
          </w:rPr>
          <w:t>content</w:t>
        </w:r>
        <w:r w:rsidR="00F25D83" w:rsidRPr="00CD7809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/</w:t>
        </w:r>
        <w:r w:rsidR="00F25D83" w:rsidRPr="00A0722D">
          <w:rPr>
            <w:rStyle w:val="Hyperlink"/>
            <w:rFonts w:ascii="Times New Roman" w:hAnsi="Times New Roman" w:cs="Times New Roman"/>
            <w:sz w:val="24"/>
            <w:szCs w:val="24"/>
          </w:rPr>
          <w:t>EL</w:t>
        </w:r>
        <w:r w:rsidR="00F25D83" w:rsidRPr="00CD7809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/</w:t>
        </w:r>
        <w:r w:rsidR="00F25D83" w:rsidRPr="00A0722D">
          <w:rPr>
            <w:rStyle w:val="Hyperlink"/>
            <w:rFonts w:ascii="Times New Roman" w:hAnsi="Times New Roman" w:cs="Times New Roman"/>
            <w:sz w:val="24"/>
            <w:szCs w:val="24"/>
          </w:rPr>
          <w:t>TXT</w:t>
        </w:r>
        <w:r w:rsidR="00F25D83" w:rsidRPr="00CD7809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/</w:t>
        </w:r>
        <w:r w:rsidR="00F25D83" w:rsidRPr="00A0722D">
          <w:rPr>
            <w:rStyle w:val="Hyperlink"/>
            <w:rFonts w:ascii="Times New Roman" w:hAnsi="Times New Roman" w:cs="Times New Roman"/>
            <w:sz w:val="24"/>
            <w:szCs w:val="24"/>
          </w:rPr>
          <w:t>PDF</w:t>
        </w:r>
        <w:r w:rsidR="00F25D83" w:rsidRPr="00CD7809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/?</w:t>
        </w:r>
        <w:proofErr w:type="spellStart"/>
        <w:r w:rsidR="00F25D83" w:rsidRPr="00A0722D">
          <w:rPr>
            <w:rStyle w:val="Hyperlink"/>
            <w:rFonts w:ascii="Times New Roman" w:hAnsi="Times New Roman" w:cs="Times New Roman"/>
            <w:sz w:val="24"/>
            <w:szCs w:val="24"/>
          </w:rPr>
          <w:t>uri</w:t>
        </w:r>
        <w:proofErr w:type="spellEnd"/>
        <w:r w:rsidR="00F25D83" w:rsidRPr="00CD7809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=</w:t>
        </w:r>
        <w:r w:rsidR="00F25D83" w:rsidRPr="00A0722D">
          <w:rPr>
            <w:rStyle w:val="Hyperlink"/>
            <w:rFonts w:ascii="Times New Roman" w:hAnsi="Times New Roman" w:cs="Times New Roman"/>
            <w:sz w:val="24"/>
            <w:szCs w:val="24"/>
          </w:rPr>
          <w:t>CELEX</w:t>
        </w:r>
        <w:r w:rsidR="00F25D83" w:rsidRPr="00CD7809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:32017</w:t>
        </w:r>
        <w:r w:rsidR="00F25D83" w:rsidRPr="00A0722D">
          <w:rPr>
            <w:rStyle w:val="Hyperlink"/>
            <w:rFonts w:ascii="Times New Roman" w:hAnsi="Times New Roman" w:cs="Times New Roman"/>
            <w:sz w:val="24"/>
            <w:szCs w:val="24"/>
          </w:rPr>
          <w:t>R</w:t>
        </w:r>
        <w:r w:rsidR="00F25D83" w:rsidRPr="00CD7809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1330&amp;</w:t>
        </w:r>
        <w:r w:rsidR="00F25D83" w:rsidRPr="00A0722D">
          <w:rPr>
            <w:rStyle w:val="Hyperlink"/>
            <w:rFonts w:ascii="Times New Roman" w:hAnsi="Times New Roman" w:cs="Times New Roman"/>
            <w:sz w:val="24"/>
            <w:szCs w:val="24"/>
          </w:rPr>
          <w:t>from</w:t>
        </w:r>
        <w:r w:rsidR="00F25D83" w:rsidRPr="00CD7809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=</w:t>
        </w:r>
        <w:r w:rsidR="00F25D83" w:rsidRPr="00A0722D">
          <w:rPr>
            <w:rStyle w:val="Hyperlink"/>
            <w:rFonts w:ascii="Times New Roman" w:hAnsi="Times New Roman" w:cs="Times New Roman"/>
            <w:sz w:val="24"/>
            <w:szCs w:val="24"/>
          </w:rPr>
          <w:t>EN</w:t>
        </w:r>
      </w:hyperlink>
    </w:p>
    <w:p w:rsidR="00F25D83" w:rsidRPr="00CD7809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6F0A90" w:rsidRDefault="00F25D83" w:rsidP="006F0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1D4FEB">
        <w:rPr>
          <w:rFonts w:ascii="Times New Roman" w:hAnsi="Times New Roman" w:cs="Times New Roman"/>
          <w:b/>
          <w:sz w:val="24"/>
          <w:szCs w:val="24"/>
          <w:lang w:val="el-GR"/>
        </w:rPr>
        <w:t>3.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8373E0">
        <w:rPr>
          <w:rFonts w:ascii="Times New Roman" w:hAnsi="Times New Roman" w:cs="Times New Roman"/>
          <w:sz w:val="24"/>
          <w:szCs w:val="24"/>
          <w:lang w:val="el-GR"/>
        </w:rPr>
        <w:t>Διά τ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ων </w:t>
      </w:r>
      <w:r w:rsidRPr="008373E0">
        <w:rPr>
          <w:rFonts w:ascii="Times New Roman" w:hAnsi="Times New Roman" w:cs="Times New Roman"/>
          <w:sz w:val="24"/>
          <w:szCs w:val="24"/>
          <w:lang w:val="el-GR"/>
        </w:rPr>
        <w:t>εν λόγω νομικ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ών </w:t>
      </w:r>
      <w:r w:rsidRPr="008373E0">
        <w:rPr>
          <w:rFonts w:ascii="Times New Roman" w:hAnsi="Times New Roman" w:cs="Times New Roman"/>
          <w:sz w:val="24"/>
          <w:szCs w:val="24"/>
          <w:lang w:val="el-GR"/>
        </w:rPr>
        <w:t>πράξ</w:t>
      </w:r>
      <w:r>
        <w:rPr>
          <w:rFonts w:ascii="Times New Roman" w:hAnsi="Times New Roman" w:cs="Times New Roman"/>
          <w:sz w:val="24"/>
          <w:szCs w:val="24"/>
          <w:lang w:val="el-GR"/>
        </w:rPr>
        <w:t>εων</w:t>
      </w:r>
      <w:r w:rsidRPr="008373E0">
        <w:rPr>
          <w:rFonts w:ascii="Times New Roman" w:hAnsi="Times New Roman" w:cs="Times New Roman"/>
          <w:sz w:val="24"/>
          <w:szCs w:val="24"/>
          <w:lang w:val="el-GR"/>
        </w:rPr>
        <w:t>, ενσωματών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ονται </w:t>
      </w:r>
      <w:r w:rsidRPr="008373E0">
        <w:rPr>
          <w:rFonts w:ascii="Times New Roman" w:hAnsi="Times New Roman" w:cs="Times New Roman"/>
          <w:sz w:val="24"/>
          <w:szCs w:val="24"/>
          <w:lang w:val="el-GR"/>
        </w:rPr>
        <w:t>και στην έννομη τάξη της ΕΕ</w:t>
      </w:r>
      <w:r w:rsidR="006F0A90" w:rsidRPr="006F0A9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6F0A90">
        <w:rPr>
          <w:rFonts w:ascii="Times New Roman" w:hAnsi="Times New Roman" w:cs="Times New Roman"/>
          <w:sz w:val="24"/>
          <w:szCs w:val="24"/>
          <w:lang w:val="el-GR"/>
        </w:rPr>
        <w:t xml:space="preserve">ανάλογες πρόσφατες αποφάσεις </w:t>
      </w:r>
      <w:r>
        <w:rPr>
          <w:rFonts w:ascii="Times New Roman" w:hAnsi="Times New Roman" w:cs="Times New Roman"/>
          <w:sz w:val="24"/>
          <w:szCs w:val="24"/>
          <w:lang w:val="el-GR"/>
        </w:rPr>
        <w:t>Συμβουλίου Ασφαλείας</w:t>
      </w:r>
      <w:r w:rsidR="006F0A90">
        <w:rPr>
          <w:rFonts w:ascii="Times New Roman" w:hAnsi="Times New Roman" w:cs="Times New Roman"/>
          <w:sz w:val="24"/>
          <w:szCs w:val="24"/>
          <w:lang w:val="el-GR"/>
        </w:rPr>
        <w:t xml:space="preserve">, με τις οποίες προστέθηκαν (14) φυσικά πρόσωπα στον κατάλογο </w:t>
      </w:r>
      <w:r w:rsidR="006F0A90" w:rsidRPr="009E1580">
        <w:rPr>
          <w:rFonts w:ascii="Times New Roman" w:hAnsi="Times New Roman" w:cs="Times New Roman"/>
          <w:sz w:val="24"/>
          <w:szCs w:val="24"/>
          <w:lang w:val="el-GR"/>
        </w:rPr>
        <w:t>σχετικά με ταξιδιωτικ</w:t>
      </w:r>
      <w:r w:rsidR="006F0A90">
        <w:rPr>
          <w:rFonts w:ascii="Times New Roman" w:hAnsi="Times New Roman" w:cs="Times New Roman"/>
          <w:sz w:val="24"/>
          <w:szCs w:val="24"/>
          <w:lang w:val="el-GR"/>
        </w:rPr>
        <w:t xml:space="preserve">ούς </w:t>
      </w:r>
      <w:r w:rsidR="006F0A90" w:rsidRPr="009E1580">
        <w:rPr>
          <w:rFonts w:ascii="Times New Roman" w:hAnsi="Times New Roman" w:cs="Times New Roman"/>
          <w:sz w:val="24"/>
          <w:szCs w:val="24"/>
          <w:lang w:val="el-GR"/>
        </w:rPr>
        <w:t>περιορισμ</w:t>
      </w:r>
      <w:r w:rsidR="006F0A90">
        <w:rPr>
          <w:rFonts w:ascii="Times New Roman" w:hAnsi="Times New Roman" w:cs="Times New Roman"/>
          <w:sz w:val="24"/>
          <w:szCs w:val="24"/>
          <w:lang w:val="el-GR"/>
        </w:rPr>
        <w:t xml:space="preserve">ούς και δέσμευση περιουσιακών </w:t>
      </w:r>
      <w:r w:rsidR="006F0A90" w:rsidRPr="009E1580">
        <w:rPr>
          <w:rFonts w:ascii="Times New Roman" w:hAnsi="Times New Roman" w:cs="Times New Roman"/>
          <w:sz w:val="24"/>
          <w:szCs w:val="24"/>
          <w:lang w:val="el-GR"/>
        </w:rPr>
        <w:t>στοιχείων και</w:t>
      </w:r>
      <w:r w:rsidR="006F0A90">
        <w:rPr>
          <w:rFonts w:ascii="Times New Roman" w:hAnsi="Times New Roman" w:cs="Times New Roman"/>
          <w:sz w:val="24"/>
          <w:szCs w:val="24"/>
          <w:lang w:val="el-GR"/>
        </w:rPr>
        <w:t xml:space="preserve"> (4) οντότητες στον κατάλογο για</w:t>
      </w:r>
      <w:r w:rsidR="006F0A90" w:rsidRPr="009E158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6F0A90">
        <w:rPr>
          <w:rFonts w:ascii="Times New Roman" w:hAnsi="Times New Roman" w:cs="Times New Roman"/>
          <w:sz w:val="24"/>
          <w:szCs w:val="24"/>
          <w:lang w:val="el-GR"/>
        </w:rPr>
        <w:t xml:space="preserve">δέσμευση περιουσιακών </w:t>
      </w:r>
      <w:r w:rsidR="006F0A90" w:rsidRPr="009E1580">
        <w:rPr>
          <w:rFonts w:ascii="Times New Roman" w:hAnsi="Times New Roman" w:cs="Times New Roman"/>
          <w:sz w:val="24"/>
          <w:szCs w:val="24"/>
          <w:lang w:val="el-GR"/>
        </w:rPr>
        <w:t>στοιχείων</w:t>
      </w:r>
      <w:r w:rsidR="006F0A90">
        <w:rPr>
          <w:rFonts w:ascii="Times New Roman" w:hAnsi="Times New Roman" w:cs="Times New Roman"/>
          <w:sz w:val="24"/>
          <w:szCs w:val="24"/>
          <w:lang w:val="el-GR"/>
        </w:rPr>
        <w:t xml:space="preserve">, ενώ </w:t>
      </w:r>
      <w:r>
        <w:rPr>
          <w:rFonts w:ascii="Times New Roman" w:hAnsi="Times New Roman" w:cs="Times New Roman"/>
          <w:sz w:val="24"/>
          <w:szCs w:val="24"/>
          <w:lang w:val="el-GR"/>
        </w:rPr>
        <w:t>τροποποιήθηκαν καταχωρήσεις για (4) πρόσωπα</w:t>
      </w:r>
      <w:r w:rsidR="006F0A90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F25D83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F25D83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4</w:t>
      </w:r>
      <w:r w:rsidRPr="00ED4657">
        <w:rPr>
          <w:rFonts w:ascii="Times New Roman" w:hAnsi="Times New Roman" w:cs="Times New Roman"/>
          <w:b/>
          <w:sz w:val="24"/>
          <w:szCs w:val="24"/>
          <w:lang w:val="el-GR"/>
        </w:rPr>
        <w:t>.</w:t>
      </w:r>
      <w:r w:rsidRPr="00ED4657">
        <w:rPr>
          <w:rFonts w:ascii="Times New Roman" w:hAnsi="Times New Roman" w:cs="Times New Roman"/>
          <w:sz w:val="24"/>
          <w:szCs w:val="24"/>
          <w:lang w:val="el-GR"/>
        </w:rPr>
        <w:t xml:space="preserve"> Υπό το φως των ανωτέρω, παράκληση για ενημέρωσή σας και δέουσες ενέργειες καθόσον αφορά στους τομείς αρμοδιότητάς σας,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και σχετικής ενημέρωσης του Υπουργείου Εξωτερικών, όπου αυτό κρίνεται σκόπιμο.  </w:t>
      </w:r>
    </w:p>
    <w:p w:rsidR="00F25D83" w:rsidRPr="00A50975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F25D83" w:rsidRPr="008373E0" w:rsidRDefault="00F25D83" w:rsidP="00F25D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 w:rsidRPr="008373E0">
        <w:rPr>
          <w:rFonts w:ascii="Times New Roman" w:hAnsi="Times New Roman" w:cs="Times New Roman"/>
          <w:sz w:val="24"/>
          <w:szCs w:val="24"/>
          <w:lang w:val="el-GR"/>
        </w:rPr>
        <w:t>Δήμητρα Χριστοδούλου</w:t>
      </w:r>
    </w:p>
    <w:p w:rsidR="00F25D83" w:rsidRPr="00D3199D" w:rsidRDefault="00F25D83" w:rsidP="00F25D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8373E0">
        <w:rPr>
          <w:rFonts w:ascii="Times New Roman" w:hAnsi="Times New Roman" w:cs="Times New Roman"/>
          <w:sz w:val="24"/>
          <w:szCs w:val="24"/>
          <w:lang w:val="el-GR"/>
        </w:rPr>
        <w:t>Για Γενικό Διευθυντή</w:t>
      </w:r>
      <w:r w:rsidRPr="00D3199D">
        <w:rPr>
          <w:rFonts w:ascii="Times New Roman" w:hAnsi="Times New Roman" w:cs="Times New Roman"/>
          <w:b/>
          <w:sz w:val="24"/>
          <w:szCs w:val="24"/>
          <w:lang w:val="el-GR"/>
        </w:rPr>
        <w:br w:type="page"/>
      </w:r>
    </w:p>
    <w:p w:rsidR="00F25D83" w:rsidRPr="005B03D7" w:rsidRDefault="00F25D83" w:rsidP="00F25D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lastRenderedPageBreak/>
        <w:t>ΠΑΡΑΡΤΗΜΑ Ι</w:t>
      </w:r>
      <w:r w:rsidRPr="005B03D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– Π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ΙΝΑΚΑΣ </w:t>
      </w:r>
      <w:r w:rsidRPr="005B03D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Αποδεκτών </w:t>
      </w:r>
    </w:p>
    <w:p w:rsidR="00F25D83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A44D7">
        <w:rPr>
          <w:rFonts w:ascii="Times New Roman" w:hAnsi="Times New Roman" w:cs="Times New Roman"/>
          <w:sz w:val="24"/>
          <w:szCs w:val="24"/>
          <w:lang w:val="el-GR"/>
        </w:rPr>
        <w:t xml:space="preserve">- Γενικό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Εισαγγελέα της Δημοκρατίας </w:t>
      </w:r>
    </w:p>
    <w:p w:rsidR="00F25D83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(</w:t>
      </w:r>
      <w:r w:rsidRPr="00656BA5">
        <w:rPr>
          <w:rFonts w:ascii="Times New Roman" w:hAnsi="Times New Roman" w:cs="Times New Roman"/>
          <w:i/>
          <w:sz w:val="24"/>
          <w:szCs w:val="24"/>
          <w:lang w:val="el-GR"/>
        </w:rPr>
        <w:t>Προϊστάμενη ΜΟΚΑΣ, Προϊστάμενη Τομέα Δικαίου ΕΕ</w:t>
      </w:r>
      <w:r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:rsidR="00F25D83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F25D83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 Διοικητή Κεντρικής Τράπεζας της Κύπρου</w:t>
      </w:r>
    </w:p>
    <w:p w:rsidR="00F25D83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F25D83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- ΓΔ Υπουργείου Οικονομικών </w:t>
      </w:r>
    </w:p>
    <w:p w:rsidR="00F25D83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(</w:t>
      </w:r>
      <w:r w:rsidRPr="00656BA5">
        <w:rPr>
          <w:rFonts w:ascii="Times New Roman" w:hAnsi="Times New Roman" w:cs="Times New Roman"/>
          <w:i/>
          <w:sz w:val="24"/>
          <w:szCs w:val="24"/>
          <w:lang w:val="el-GR"/>
        </w:rPr>
        <w:t>Δ/ντή Τμήματος Τελωνείων, Διευθύντρια Υπηρεσίας Ελέγχου Ασφαλιστικών Εταιρειών, Δ/ντή Τμήματος Χρηματοδότησης και Επενδύσεων, Δ/ντή Τμήματος Φορολογίας</w:t>
      </w:r>
      <w:r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:rsidR="00F25D83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F25D83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 ΓΔ Υπουργείου Εσωτερικών</w:t>
      </w:r>
    </w:p>
    <w:p w:rsidR="00F25D83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(</w:t>
      </w:r>
      <w:r w:rsidRPr="00656BA5">
        <w:rPr>
          <w:rFonts w:ascii="Times New Roman" w:hAnsi="Times New Roman" w:cs="Times New Roman"/>
          <w:i/>
          <w:sz w:val="24"/>
          <w:szCs w:val="24"/>
          <w:lang w:val="el-GR"/>
        </w:rPr>
        <w:t>Δ/ντή Τμήματος Κτηματολογίου και Χωρομετρίας, Δ/ντή Τμήματος Αρχείου Πληθυσμού και Μετανάστευσης</w:t>
      </w:r>
      <w:r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:rsidR="00F25D83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F25D83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- ΓΔ Υπουργείου Άμυνας </w:t>
      </w:r>
    </w:p>
    <w:p w:rsidR="00F25D83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F25D83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- ΓΔ Υπουργείου Δικαιοσύνης και Δημόσιας Τάξης </w:t>
      </w:r>
    </w:p>
    <w:p w:rsidR="00F25D83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F25D83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 ΓΔ Υπουργείου Μεταφορών, Επικοινωνιών και Έργων</w:t>
      </w:r>
    </w:p>
    <w:p w:rsidR="00F25D83" w:rsidRPr="000F1B6E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(</w:t>
      </w:r>
      <w:r w:rsidRPr="00656BA5">
        <w:rPr>
          <w:rFonts w:ascii="Times New Roman" w:hAnsi="Times New Roman" w:cs="Times New Roman"/>
          <w:i/>
          <w:sz w:val="24"/>
          <w:szCs w:val="24"/>
          <w:lang w:val="el-GR"/>
        </w:rPr>
        <w:t>Δ/ντή Τμήματος Εμπορικής Ναυτιλίας, Δ/ντή Πολιτικής Αεροπορίας</w:t>
      </w:r>
      <w:r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:rsidR="00F25D83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F25D83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994898">
        <w:rPr>
          <w:rFonts w:ascii="Times New Roman" w:hAnsi="Times New Roman" w:cs="Times New Roman"/>
          <w:sz w:val="24"/>
          <w:szCs w:val="24"/>
          <w:lang w:val="el-GR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l-GR"/>
        </w:rPr>
        <w:t>ΓΔ Υπουργείου Ενέργειας, Εμπορίου, Βιομηχανίας και Τουρισμού</w:t>
      </w:r>
    </w:p>
    <w:p w:rsidR="00F25D83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(</w:t>
      </w:r>
      <w:r w:rsidRPr="00656BA5">
        <w:rPr>
          <w:rFonts w:ascii="Times New Roman" w:hAnsi="Times New Roman" w:cs="Times New Roman"/>
          <w:i/>
          <w:sz w:val="24"/>
          <w:szCs w:val="24"/>
          <w:lang w:val="el-GR"/>
        </w:rPr>
        <w:t>Έφορο Εταιρειών και Επίσημο Παραλήπτη, Διευθύντρια Υπηρεσίας Εμπορίου, Δ/ντή Υπηρεσίας Ενέργειας, Προϊστάμενο Κλάδου Αδειών Εισαγωγών / Εξαγωγών</w:t>
      </w:r>
      <w:r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:rsidR="00F25D83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F25D83" w:rsidRPr="00880CD2" w:rsidRDefault="00F25D83" w:rsidP="00F25D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 ΓΔ Υπουργείου Γεωργίας, Αγροτικής Ανάπτυξης και Περιβάλλοντος</w:t>
      </w:r>
    </w:p>
    <w:p w:rsidR="00F25D83" w:rsidRDefault="00F25D83" w:rsidP="00F25D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F25D83" w:rsidRPr="00880CD2" w:rsidRDefault="00F25D83" w:rsidP="00F25D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12016C">
        <w:rPr>
          <w:rFonts w:ascii="Times New Roman" w:hAnsi="Times New Roman" w:cs="Times New Roman"/>
          <w:sz w:val="24"/>
          <w:szCs w:val="24"/>
          <w:lang w:val="el-GR"/>
        </w:rPr>
        <w:t>-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ΓΔ Υπουργείου </w:t>
      </w:r>
      <w:r w:rsidRPr="00654ACB">
        <w:rPr>
          <w:rFonts w:ascii="Times New Roman" w:hAnsi="Times New Roman" w:cs="Times New Roman"/>
          <w:sz w:val="24"/>
          <w:szCs w:val="24"/>
          <w:lang w:val="el-GR"/>
        </w:rPr>
        <w:t>Εργασίας, Πρόνοιας και Κοινωνικών Ασφαλίσεων</w:t>
      </w:r>
    </w:p>
    <w:p w:rsidR="00F25D83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F25D83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 Αρχηγό Αστυνομίας (</w:t>
      </w:r>
      <w:r w:rsidRPr="00656BA5">
        <w:rPr>
          <w:rFonts w:ascii="Times New Roman" w:hAnsi="Times New Roman" w:cs="Times New Roman"/>
          <w:i/>
          <w:sz w:val="24"/>
          <w:szCs w:val="24"/>
          <w:lang w:val="el-GR"/>
        </w:rPr>
        <w:t>ΔΕΕ &amp; ΔΑΣ</w:t>
      </w:r>
      <w:r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:rsidR="00F25D83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F25D83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 Διοικητή ΚΥΠ</w:t>
      </w:r>
    </w:p>
    <w:p w:rsidR="00F25D83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F25D83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- ΓΔ Αρχής Λιμένων Κύπρου </w:t>
      </w:r>
    </w:p>
    <w:p w:rsidR="00F25D83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F25D83" w:rsidRPr="00CA44D7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- Πρόεδρο Επιτροπής Κεφαλαιαγοράς Κύπρου  </w:t>
      </w:r>
    </w:p>
    <w:p w:rsidR="00F25D83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F25D83" w:rsidRPr="00656BA5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580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- </w:t>
      </w:r>
      <w:r w:rsidRPr="00656BA5">
        <w:rPr>
          <w:rFonts w:ascii="Times New Roman" w:hAnsi="Times New Roman" w:cs="Times New Roman"/>
          <w:bCs/>
          <w:sz w:val="24"/>
          <w:szCs w:val="24"/>
          <w:lang w:val="fr-BE"/>
        </w:rPr>
        <w:t>EUROGATE</w:t>
      </w:r>
      <w:r w:rsidRPr="009E1580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</w:t>
      </w:r>
      <w:r w:rsidRPr="00656BA5">
        <w:rPr>
          <w:rFonts w:ascii="Times New Roman" w:hAnsi="Times New Roman" w:cs="Times New Roman"/>
          <w:bCs/>
          <w:sz w:val="24"/>
          <w:szCs w:val="24"/>
          <w:lang w:val="fr-BE"/>
        </w:rPr>
        <w:t>CONTAINER</w:t>
      </w:r>
      <w:r w:rsidRPr="009E1580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</w:t>
      </w:r>
      <w:r w:rsidRPr="00656BA5">
        <w:rPr>
          <w:rFonts w:ascii="Times New Roman" w:hAnsi="Times New Roman" w:cs="Times New Roman"/>
          <w:bCs/>
          <w:sz w:val="24"/>
          <w:szCs w:val="24"/>
          <w:lang w:val="fr-BE"/>
        </w:rPr>
        <w:t>TERMINAL</w:t>
      </w:r>
      <w:r w:rsidRPr="009E1580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</w:t>
      </w:r>
      <w:r w:rsidRPr="00656BA5">
        <w:rPr>
          <w:rFonts w:ascii="Times New Roman" w:hAnsi="Times New Roman" w:cs="Times New Roman"/>
          <w:bCs/>
          <w:sz w:val="24"/>
          <w:szCs w:val="24"/>
          <w:lang w:val="fr-BE"/>
        </w:rPr>
        <w:t>LIMASSOL</w:t>
      </w:r>
      <w:r w:rsidRPr="009E1580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</w:t>
      </w:r>
      <w:r w:rsidRPr="00656BA5">
        <w:rPr>
          <w:rFonts w:ascii="Times New Roman" w:hAnsi="Times New Roman" w:cs="Times New Roman"/>
          <w:bCs/>
          <w:sz w:val="24"/>
          <w:szCs w:val="24"/>
          <w:lang w:val="fr-BE"/>
        </w:rPr>
        <w:t>LTD</w:t>
      </w:r>
      <w:r w:rsidRPr="009E1580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el-GR"/>
        </w:rPr>
        <w:t>Αρ</w:t>
      </w:r>
      <w:r w:rsidRPr="009E1580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el-GR"/>
        </w:rPr>
        <w:t>Φαξ</w:t>
      </w:r>
      <w:r>
        <w:rPr>
          <w:rFonts w:ascii="Times New Roman" w:hAnsi="Times New Roman" w:cs="Times New Roman"/>
          <w:bCs/>
          <w:sz w:val="24"/>
          <w:szCs w:val="24"/>
        </w:rPr>
        <w:t>: 25 577434)</w:t>
      </w:r>
    </w:p>
    <w:p w:rsidR="00F25D83" w:rsidRPr="00656BA5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B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25D83" w:rsidRPr="000F1B6E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r-BE"/>
        </w:rPr>
      </w:pPr>
      <w:r w:rsidRPr="00656BA5">
        <w:rPr>
          <w:rFonts w:ascii="Times New Roman" w:hAnsi="Times New Roman" w:cs="Times New Roman"/>
          <w:bCs/>
          <w:sz w:val="24"/>
          <w:szCs w:val="24"/>
        </w:rPr>
        <w:t>- DP WORLD LIMASSOL LTD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6BA5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el-GR"/>
        </w:rPr>
        <w:t>Αρ</w:t>
      </w:r>
      <w:r w:rsidRPr="00656BA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el-GR"/>
        </w:rPr>
        <w:t>Φαξ</w:t>
      </w:r>
      <w:r w:rsidRPr="000F1B6E">
        <w:rPr>
          <w:rFonts w:ascii="Times New Roman" w:hAnsi="Times New Roman" w:cs="Times New Roman"/>
          <w:bCs/>
          <w:sz w:val="24"/>
          <w:szCs w:val="24"/>
          <w:lang w:val="fr-BE"/>
        </w:rPr>
        <w:t>: 25 661314)</w:t>
      </w:r>
    </w:p>
    <w:p w:rsidR="00F25D83" w:rsidRPr="000F1B6E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r-BE"/>
        </w:rPr>
      </w:pPr>
    </w:p>
    <w:p w:rsidR="00F25D83" w:rsidRPr="00656BA5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r-BE"/>
        </w:rPr>
      </w:pPr>
      <w:r w:rsidRPr="00656BA5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- P &amp; O MARITIME CYPRUS LTD (Email: </w:t>
      </w:r>
      <w:hyperlink r:id="rId9" w:history="1">
        <w:r w:rsidRPr="00656BA5">
          <w:rPr>
            <w:rStyle w:val="Hyperlink"/>
            <w:rFonts w:ascii="Times New Roman" w:hAnsi="Times New Roman" w:cs="Times New Roman"/>
            <w:bCs/>
            <w:sz w:val="24"/>
            <w:szCs w:val="24"/>
            <w:lang w:val="fr-BE"/>
          </w:rPr>
          <w:t>jim.maitland@pomaritime.com</w:t>
        </w:r>
      </w:hyperlink>
      <w:r w:rsidRPr="00656BA5">
        <w:rPr>
          <w:rFonts w:ascii="Times New Roman" w:hAnsi="Times New Roman" w:cs="Times New Roman"/>
          <w:bCs/>
          <w:sz w:val="24"/>
          <w:szCs w:val="24"/>
          <w:lang w:val="fr-BE"/>
        </w:rPr>
        <w:t>)</w:t>
      </w:r>
    </w:p>
    <w:p w:rsidR="00F25D83" w:rsidRPr="00656BA5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F25D83" w:rsidRPr="000F1B6E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8373E0">
        <w:rPr>
          <w:rFonts w:ascii="Times New Roman" w:hAnsi="Times New Roman" w:cs="Times New Roman"/>
          <w:b/>
          <w:sz w:val="24"/>
          <w:szCs w:val="24"/>
          <w:lang w:val="el-GR"/>
        </w:rPr>
        <w:t>Κοινοποίηση (</w:t>
      </w:r>
      <w:r w:rsidRPr="008373E0">
        <w:rPr>
          <w:rFonts w:ascii="Times New Roman" w:hAnsi="Times New Roman" w:cs="Times New Roman"/>
          <w:b/>
          <w:i/>
          <w:sz w:val="24"/>
          <w:szCs w:val="24"/>
          <w:lang w:val="el-GR"/>
        </w:rPr>
        <w:t>για ενημέρωση</w:t>
      </w:r>
      <w:r w:rsidRPr="008373E0">
        <w:rPr>
          <w:rFonts w:ascii="Times New Roman" w:hAnsi="Times New Roman" w:cs="Times New Roman"/>
          <w:b/>
          <w:sz w:val="24"/>
          <w:szCs w:val="24"/>
          <w:lang w:val="el-GR"/>
        </w:rPr>
        <w:t xml:space="preserve">): 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Pr="008373E0"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 w:rsidRPr="008373E0">
        <w:rPr>
          <w:rFonts w:ascii="Times New Roman" w:hAnsi="Times New Roman" w:cs="Times New Roman"/>
          <w:b/>
          <w:sz w:val="24"/>
          <w:szCs w:val="24"/>
          <w:lang w:val="el-GR"/>
        </w:rPr>
        <w:tab/>
      </w:r>
    </w:p>
    <w:p w:rsidR="00F25D83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8373E0"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 w:rsidRPr="008373E0">
        <w:rPr>
          <w:rFonts w:ascii="Times New Roman" w:hAnsi="Times New Roman" w:cs="Times New Roman"/>
          <w:b/>
          <w:sz w:val="24"/>
          <w:szCs w:val="24"/>
          <w:lang w:val="el-GR"/>
        </w:rPr>
        <w:tab/>
        <w:t xml:space="preserve">       </w:t>
      </w:r>
    </w:p>
    <w:p w:rsidR="00F25D83" w:rsidRPr="00BE0561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E0561">
        <w:rPr>
          <w:rFonts w:ascii="Times New Roman" w:hAnsi="Times New Roman" w:cs="Times New Roman"/>
          <w:sz w:val="24"/>
          <w:szCs w:val="24"/>
          <w:lang w:val="el-GR"/>
        </w:rPr>
        <w:t xml:space="preserve">- Πρόεδρο </w:t>
      </w:r>
      <w:proofErr w:type="spellStart"/>
      <w:r w:rsidRPr="00BE0561">
        <w:rPr>
          <w:rFonts w:ascii="Times New Roman" w:hAnsi="Times New Roman" w:cs="Times New Roman"/>
          <w:sz w:val="24"/>
          <w:szCs w:val="24"/>
          <w:lang w:val="el-GR"/>
        </w:rPr>
        <w:t>Παγκύπριου</w:t>
      </w:r>
      <w:proofErr w:type="spellEnd"/>
      <w:r w:rsidRPr="00BE0561">
        <w:rPr>
          <w:rFonts w:ascii="Times New Roman" w:hAnsi="Times New Roman" w:cs="Times New Roman"/>
          <w:sz w:val="24"/>
          <w:szCs w:val="24"/>
          <w:lang w:val="el-GR"/>
        </w:rPr>
        <w:t xml:space="preserve"> Δικηγορικού Συλλόγου</w:t>
      </w:r>
    </w:p>
    <w:p w:rsidR="00F25D83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F25D83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E0561">
        <w:rPr>
          <w:rFonts w:ascii="Times New Roman" w:hAnsi="Times New Roman" w:cs="Times New Roman"/>
          <w:sz w:val="24"/>
          <w:szCs w:val="24"/>
          <w:lang w:val="el-GR"/>
        </w:rPr>
        <w:t>- Πρόεδρο Σ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υνδέσμου </w:t>
      </w:r>
      <w:r w:rsidRPr="00BE0561">
        <w:rPr>
          <w:rFonts w:ascii="Times New Roman" w:hAnsi="Times New Roman" w:cs="Times New Roman"/>
          <w:sz w:val="24"/>
          <w:szCs w:val="24"/>
          <w:lang w:val="el-GR"/>
        </w:rPr>
        <w:t>Εγκεκριμένων Λογιστών</w:t>
      </w:r>
    </w:p>
    <w:p w:rsidR="00F25D83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F25D83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E0561">
        <w:rPr>
          <w:rFonts w:ascii="Times New Roman" w:hAnsi="Times New Roman" w:cs="Times New Roman"/>
          <w:sz w:val="24"/>
          <w:szCs w:val="24"/>
          <w:lang w:val="el-GR"/>
        </w:rPr>
        <w:t>- Πρόεδρο Κυπριακού Οργανισμού Προσέλκυσης Επενδύσεων (</w:t>
      </w:r>
      <w:r w:rsidRPr="00BE0561">
        <w:rPr>
          <w:rFonts w:ascii="Times New Roman" w:hAnsi="Times New Roman" w:cs="Times New Roman"/>
          <w:sz w:val="24"/>
          <w:szCs w:val="24"/>
        </w:rPr>
        <w:t>CIPA</w:t>
      </w:r>
      <w:r w:rsidRPr="00BE0561"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:rsidR="00F25D83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F25D83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 Πρόεδρο Εμπορικού και Βιομηχανικού Επιμελητηρίου</w:t>
      </w:r>
    </w:p>
    <w:p w:rsidR="00F25D83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F25D83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lastRenderedPageBreak/>
        <w:t xml:space="preserve">- </w:t>
      </w:r>
      <w:r w:rsidRPr="00D5371E">
        <w:rPr>
          <w:rFonts w:ascii="Times New Roman" w:hAnsi="Times New Roman" w:cs="Times New Roman"/>
          <w:sz w:val="24"/>
          <w:szCs w:val="24"/>
          <w:lang w:val="el-GR"/>
        </w:rPr>
        <w:t>Πρόεδρο Σ</w:t>
      </w:r>
      <w:r>
        <w:rPr>
          <w:rFonts w:ascii="Times New Roman" w:hAnsi="Times New Roman" w:cs="Times New Roman"/>
          <w:sz w:val="24"/>
          <w:szCs w:val="24"/>
          <w:lang w:val="el-GR"/>
        </w:rPr>
        <w:t>υνδέσμου Ασφαλιστικών Εταιρειών Κύπρου</w:t>
      </w:r>
    </w:p>
    <w:p w:rsidR="00F25D83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D83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 Γενικό Διευθυντή Ομοσπονδίας Εργοδοτών και Βιομηχάνων</w:t>
      </w:r>
    </w:p>
    <w:p w:rsidR="00F25D83" w:rsidRPr="002D60FD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F25D83" w:rsidRPr="00B60C19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 Πρέσβη Πεκίνο</w:t>
      </w:r>
    </w:p>
    <w:p w:rsidR="00F25D83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F25D83" w:rsidRPr="00221D59" w:rsidRDefault="00F25D83" w:rsidP="00F25D83">
      <w:pPr>
        <w:spacing w:after="0" w:line="240" w:lineRule="auto"/>
        <w:jc w:val="both"/>
        <w:rPr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 Προϊστάμενο Γ3</w:t>
      </w:r>
    </w:p>
    <w:p w:rsidR="00F25D83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F25D83" w:rsidRPr="00EC7313" w:rsidRDefault="00F25D83" w:rsidP="00F25D83">
      <w:pPr>
        <w:rPr>
          <w:szCs w:val="24"/>
          <w:lang w:val="el-GR"/>
        </w:rPr>
      </w:pPr>
    </w:p>
    <w:p w:rsidR="00774A2A" w:rsidRPr="00F25D83" w:rsidRDefault="00774A2A" w:rsidP="00F25D83">
      <w:pPr>
        <w:rPr>
          <w:szCs w:val="24"/>
          <w:lang w:val="el-GR"/>
        </w:rPr>
      </w:pPr>
    </w:p>
    <w:sectPr w:rsidR="00774A2A" w:rsidRPr="00F25D83" w:rsidSect="00F25D8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F689E"/>
    <w:multiLevelType w:val="hybridMultilevel"/>
    <w:tmpl w:val="F32CA17C"/>
    <w:lvl w:ilvl="0" w:tplc="4126AE08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83"/>
    <w:rsid w:val="001F1B71"/>
    <w:rsid w:val="006F0A90"/>
    <w:rsid w:val="00774A2A"/>
    <w:rsid w:val="00CD7809"/>
    <w:rsid w:val="00E0542F"/>
    <w:rsid w:val="00E977D8"/>
    <w:rsid w:val="00F2284C"/>
    <w:rsid w:val="00F2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57998-283A-43B5-9667-A7B61435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5D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A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5D8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EL/TXT/PDF/?uri=CELEX:32017R1330&amp;from=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EL/TXT/PDF/?uri=CELEX:32017D1339&amp;from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christodoulou@mfa.gov.c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im.maitland@pomariti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demchristodoulou</dc:creator>
  <cp:lastModifiedBy>Michalis Gregoriou</cp:lastModifiedBy>
  <cp:revision>2</cp:revision>
  <cp:lastPrinted>2017-07-20T10:50:00Z</cp:lastPrinted>
  <dcterms:created xsi:type="dcterms:W3CDTF">2017-07-24T06:58:00Z</dcterms:created>
  <dcterms:modified xsi:type="dcterms:W3CDTF">2017-07-24T06:58:00Z</dcterms:modified>
</cp:coreProperties>
</file>