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48" w:rsidRPr="00202F64" w:rsidRDefault="008E3E48" w:rsidP="008E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F920E3">
        <w:rPr>
          <w:szCs w:val="24"/>
          <w:lang w:val="el-GR"/>
        </w:rPr>
        <w:t xml:space="preserve"> 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          </w:t>
      </w:r>
      <w:r w:rsidRPr="00202F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1550" cy="857250"/>
            <wp:effectExtent l="0" t="0" r="0" b="0"/>
            <wp:docPr id="2" name="Picture 1" descr="Description: 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OU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48" w:rsidRPr="00202F64" w:rsidRDefault="008E3E48" w:rsidP="008E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ΚΥΠΡΙΑΚΗ ΔΗΜΟΚΡΑΤΙΑ</w:t>
      </w:r>
    </w:p>
    <w:p w:rsidR="008E3E48" w:rsidRPr="00202F64" w:rsidRDefault="008E3E48" w:rsidP="008E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ΥΠΟΥΡΓΕΙΟ ΕΞΩΤΕΡΙΚΩΝ</w:t>
      </w:r>
    </w:p>
    <w:p w:rsidR="008E3E48" w:rsidRPr="00202F64" w:rsidRDefault="008E3E48" w:rsidP="008E3E48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8E3E48" w:rsidRPr="00202F64" w:rsidRDefault="008E3E48" w:rsidP="008E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ΠΟΛΙΤΙΚΗ ΔΙΕΥΘΥΝΣΗ</w:t>
      </w:r>
    </w:p>
    <w:p w:rsidR="008E3E48" w:rsidRPr="00202F64" w:rsidRDefault="008E3E48" w:rsidP="008E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ΤΜΗΜΑ ΠΟΛΥΜΕΡΩΝ ΣΧΕΣΕΩΝ ΚΑΙ ΔΙΕΘΝΩΝ ΟΡΓΑΝΙΣΜΩΝ </w:t>
      </w:r>
    </w:p>
    <w:p w:rsidR="008E3E48" w:rsidRPr="00C009E8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Αρ. </w:t>
      </w:r>
      <w:proofErr w:type="spellStart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Φακ</w:t>
      </w:r>
      <w:proofErr w:type="spellEnd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009E8">
        <w:rPr>
          <w:rFonts w:ascii="Times New Roman" w:hAnsi="Times New Roman" w:cs="Times New Roman"/>
          <w:sz w:val="24"/>
          <w:szCs w:val="24"/>
          <w:lang w:val="el-GR"/>
        </w:rPr>
        <w:t>04.02.004.001.003.00</w:t>
      </w:r>
      <w:r w:rsidR="00C009E8">
        <w:rPr>
          <w:rFonts w:ascii="Times New Roman" w:hAnsi="Times New Roman" w:cs="Times New Roman"/>
          <w:sz w:val="24"/>
          <w:szCs w:val="24"/>
        </w:rPr>
        <w:t>1</w:t>
      </w:r>
    </w:p>
    <w:p w:rsidR="008E3E48" w:rsidRPr="00202F64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Τηλ</w:t>
      </w:r>
      <w:proofErr w:type="spellEnd"/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.: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22 651264</w:t>
      </w:r>
    </w:p>
    <w:p w:rsidR="008E3E48" w:rsidRPr="00202F64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Τηλεομοιότυπο: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22 661881</w:t>
      </w:r>
    </w:p>
    <w:p w:rsidR="008E3E48" w:rsidRPr="00202F64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>Ηλεκτρ. Διεύθυνση: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9" w:history="1"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dchristodoulou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@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mfa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02F64">
          <w:rPr>
            <w:rStyle w:val="Hyperlink"/>
            <w:rFonts w:ascii="Times New Roman" w:hAnsi="Times New Roman" w:cs="Times New Roman"/>
            <w:sz w:val="24"/>
            <w:szCs w:val="24"/>
          </w:rPr>
          <w:t>cy</w:t>
        </w:r>
      </w:hyperlink>
    </w:p>
    <w:p w:rsidR="008E3E48" w:rsidRPr="00202F64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02F64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Συνημμένα: </w:t>
      </w:r>
      <w:r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2D60F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02F64">
        <w:rPr>
          <w:rFonts w:ascii="Times New Roman" w:hAnsi="Times New Roman" w:cs="Times New Roman"/>
          <w:sz w:val="24"/>
          <w:szCs w:val="24"/>
          <w:lang w:val="el-GR"/>
        </w:rPr>
        <w:t xml:space="preserve">σελίδες  </w:t>
      </w:r>
    </w:p>
    <w:p w:rsidR="008E3E48" w:rsidRPr="008373E0" w:rsidRDefault="008E3E48" w:rsidP="008E3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D53947">
        <w:rPr>
          <w:rFonts w:ascii="Times New Roman" w:hAnsi="Times New Roman" w:cs="Times New Roman"/>
          <w:sz w:val="24"/>
          <w:szCs w:val="24"/>
          <w:lang w:val="el-GR"/>
        </w:rPr>
        <w:t>20</w:t>
      </w:r>
      <w:r w:rsidRPr="004E592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Ιουλίου 2017</w:t>
      </w:r>
    </w:p>
    <w:p w:rsidR="008E3E48" w:rsidRPr="005B03D7" w:rsidRDefault="008E3E48" w:rsidP="008E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Πίνακας Αποδεκτών (ως συνημμένο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Παράρτημα </w:t>
      </w:r>
      <w:r w:rsidRPr="005B03D7">
        <w:rPr>
          <w:rFonts w:ascii="Times New Roman" w:hAnsi="Times New Roman" w:cs="Times New Roman"/>
          <w:b/>
          <w:sz w:val="24"/>
          <w:szCs w:val="24"/>
        </w:rPr>
        <w:t>I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:rsidR="008E3E48" w:rsidRPr="005B03D7" w:rsidRDefault="008E3E48" w:rsidP="008E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E3E48" w:rsidRPr="008A4B27" w:rsidRDefault="008E3E48" w:rsidP="008A4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Θέμα: </w:t>
      </w:r>
      <w:r w:rsidR="008A4B2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Επιβολή συγκεκριμένων περιοριστικών μέτρων κατά προσώπων που παραβιάζουν το εμπάργκο </w:t>
      </w:r>
      <w:r w:rsidR="008A4B27" w:rsidRPr="008A4B2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όπλων έναντι της Λαϊκής Δημοκρατίας του Κονγκό</w:t>
      </w:r>
    </w:p>
    <w:p w:rsidR="008E3E48" w:rsidRPr="008A4B27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8E3E48" w:rsidRPr="00D03D12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1.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Πληροφορείστε ότι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στις 18 Ιουλίου </w:t>
      </w:r>
      <w:r w:rsidRPr="000D7881">
        <w:rPr>
          <w:rFonts w:ascii="Times New Roman" w:hAnsi="Times New Roman" w:cs="Times New Roman"/>
          <w:sz w:val="24"/>
          <w:szCs w:val="24"/>
          <w:lang w:val="el-GR"/>
        </w:rPr>
        <w:t xml:space="preserve">2017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δημοσιε</w:t>
      </w:r>
      <w:r>
        <w:rPr>
          <w:rFonts w:ascii="Times New Roman" w:hAnsi="Times New Roman" w:cs="Times New Roman"/>
          <w:sz w:val="24"/>
          <w:szCs w:val="24"/>
          <w:lang w:val="el-GR"/>
        </w:rPr>
        <w:t>ύτηκαν στην Ε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πίσημη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Εφημερίδα της Ε.Ε., και τέθηκαν σε ισχύ από τις 19 Ιουλίου 2017,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ι εξής νομικές πράξεις της ΕΕ</w:t>
      </w:r>
      <w:r w:rsidRPr="00D03D12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9D54B5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03D12">
        <w:rPr>
          <w:rFonts w:ascii="Times New Roman" w:hAnsi="Times New Roman" w:cs="Times New Roman"/>
          <w:b/>
          <w:i/>
          <w:sz w:val="24"/>
          <w:szCs w:val="24"/>
          <w:lang w:val="el-GR"/>
        </w:rPr>
        <w:t>(</w:t>
      </w:r>
      <w:proofErr w:type="spellStart"/>
      <w:r w:rsidRPr="00D03D12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D03D12">
        <w:rPr>
          <w:rFonts w:ascii="Times New Roman" w:hAnsi="Times New Roman" w:cs="Times New Roman"/>
          <w:b/>
          <w:i/>
          <w:sz w:val="24"/>
          <w:szCs w:val="24"/>
          <w:lang w:val="el-GR"/>
        </w:rPr>
        <w:t>)</w:t>
      </w:r>
      <w:r w:rsidRPr="00D03D1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Απόφαση (ΚΕΠΠΑ) 2017/1340 του Συμβουλίου της 17</w:t>
      </w:r>
      <w:r w:rsidRPr="00D03D12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2017 για την τροποποίηση της απόφασης 2010/788/ΚΕΠΠΑ για την επιβολή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περιοριστικ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ών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μέτρ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ων κατά της </w:t>
      </w:r>
      <w:r w:rsidRPr="009D54B5">
        <w:rPr>
          <w:rFonts w:ascii="Times New Roman" w:hAnsi="Times New Roman" w:cs="Times New Roman"/>
          <w:sz w:val="24"/>
          <w:szCs w:val="24"/>
          <w:lang w:val="el-GR"/>
        </w:rPr>
        <w:t xml:space="preserve">Λαϊκής Δημοκρατίας του Κονγκό.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96D9E">
        <w:rPr>
          <w:rFonts w:ascii="Times New Roman" w:hAnsi="Times New Roman" w:cs="Times New Roman"/>
          <w:b/>
          <w:i/>
          <w:sz w:val="24"/>
          <w:szCs w:val="24"/>
          <w:lang w:val="el-GR"/>
        </w:rPr>
        <w:t>(</w:t>
      </w:r>
      <w:r w:rsidRPr="00C96D9E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C96D9E">
        <w:rPr>
          <w:rFonts w:ascii="Times New Roman" w:hAnsi="Times New Roman" w:cs="Times New Roman"/>
          <w:b/>
          <w:i/>
          <w:sz w:val="24"/>
          <w:szCs w:val="24"/>
          <w:lang w:val="el-GR"/>
        </w:rPr>
        <w:t>)</w:t>
      </w:r>
      <w:r w:rsidRPr="00C96D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Κανονισμός</w:t>
      </w:r>
      <w:r w:rsidRPr="00C96D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(ΕΕ) 2017/1326 του Συμβουλίου της 17</w:t>
      </w:r>
      <w:r w:rsidRPr="00C96D9E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Ιουλίου 2017 για την τροποποίηση του κ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ανονισμ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ού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(Ε</w:t>
      </w:r>
      <w:r>
        <w:rPr>
          <w:rFonts w:ascii="Times New Roman" w:hAnsi="Times New Roman" w:cs="Times New Roman"/>
          <w:sz w:val="24"/>
          <w:szCs w:val="24"/>
          <w:lang w:val="el-GR"/>
        </w:rPr>
        <w:t>Κ)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αριθ. 1183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/20</w:t>
      </w:r>
      <w:r>
        <w:rPr>
          <w:rFonts w:ascii="Times New Roman" w:hAnsi="Times New Roman" w:cs="Times New Roman"/>
          <w:sz w:val="24"/>
          <w:szCs w:val="24"/>
          <w:lang w:val="el-GR"/>
        </w:rPr>
        <w:t>05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την επιβολή συγκεκριμένων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περιοριστικ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ών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μέτρ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ων κατά των προσώπων που παραβιάζουν το εμπάργκο όπλων έναντι της </w:t>
      </w:r>
      <w:r w:rsidRPr="009D54B5">
        <w:rPr>
          <w:rFonts w:ascii="Times New Roman" w:hAnsi="Times New Roman" w:cs="Times New Roman"/>
          <w:sz w:val="24"/>
          <w:szCs w:val="24"/>
          <w:lang w:val="el-GR"/>
        </w:rPr>
        <w:t>Λαϊκής Δημοκρατίας του Κονγκό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96D9E">
        <w:rPr>
          <w:rFonts w:ascii="Times New Roman" w:hAnsi="Times New Roman" w:cs="Times New Roman"/>
          <w:b/>
          <w:sz w:val="24"/>
          <w:szCs w:val="24"/>
          <w:lang w:val="el-GR"/>
        </w:rPr>
        <w:t>2.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Διά 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ων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εν λόγω νομικ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ών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πράξ</w:t>
      </w:r>
      <w:r>
        <w:rPr>
          <w:rFonts w:ascii="Times New Roman" w:hAnsi="Times New Roman" w:cs="Times New Roman"/>
          <w:sz w:val="24"/>
          <w:szCs w:val="24"/>
          <w:lang w:val="el-GR"/>
        </w:rPr>
        <w:t>εων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, ενσωματών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ονται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και στην έννομη τάξη της ΕΕ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σχετικές πρόνοιες από το υπ’ αρ. 2360 (2017) Ψήφισμα του Συμβουλίου Ασφαλείας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του ΟΗΕ</w:t>
      </w:r>
      <w:r w:rsidR="008A4B27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1"/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υιοθετήθηκε στις 21 Ιουνίου 2017, για τροποποίηση των κριτηρίων κατονομασίας προσώπων και οντοτήτων που υπόκεινται σε κυρώσεις.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4</w:t>
      </w:r>
      <w:r w:rsidRPr="0007382A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Αντίγραφα της Απόφασης (ΚΕΠΠΑ) 2017/1340</w:t>
      </w:r>
      <w:r w:rsidRPr="00D03D12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του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Κανονισμός (ΕΕ) 201</w:t>
      </w:r>
      <w:r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1326 επισυνάπτονται. Δύναται να ανευρεθούν και ηλεκτρονικά 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>στην ιστοσελίδα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της Επίσημης Εφημερίδας της </w:t>
      </w:r>
      <w:r>
        <w:rPr>
          <w:rFonts w:ascii="Times New Roman" w:hAnsi="Times New Roman" w:cs="Times New Roman"/>
          <w:sz w:val="24"/>
          <w:szCs w:val="24"/>
        </w:rPr>
        <w:t>EE</w:t>
      </w:r>
      <w:r w:rsidRPr="00E323D7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6739D7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10" w:history="1"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http://eur-lex.europa.eu/legal-content/EL/TXT/PDF/?uri=CELEX:32017D1340&amp;from=EN</w:t>
        </w:r>
      </w:hyperlink>
    </w:p>
    <w:p w:rsidR="008E3E48" w:rsidRPr="008A4B27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8A4B27" w:rsidRDefault="006739D7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11" w:history="1"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proofErr w:type="spellStart"/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eur</w:t>
        </w:r>
        <w:proofErr w:type="spellEnd"/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europa</w:t>
        </w:r>
        <w:proofErr w:type="spellEnd"/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eu</w:t>
        </w:r>
        <w:proofErr w:type="spellEnd"/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legal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content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EL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TXT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/?</w:t>
        </w:r>
        <w:proofErr w:type="spellStart"/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uri</w:t>
        </w:r>
        <w:proofErr w:type="spellEnd"/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CELEX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:32017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1326&amp;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from</w:t>
        </w:r>
        <w:r w:rsidR="008E3E48" w:rsidRPr="008A4B2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8E3E48" w:rsidRPr="009220D5">
          <w:rPr>
            <w:rStyle w:val="Hyperlink"/>
            <w:rFonts w:ascii="Times New Roman" w:hAnsi="Times New Roman" w:cs="Times New Roman"/>
            <w:sz w:val="24"/>
            <w:szCs w:val="24"/>
          </w:rPr>
          <w:t>EN</w:t>
        </w:r>
      </w:hyperlink>
    </w:p>
    <w:p w:rsidR="008E3E48" w:rsidRPr="008A4B27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45659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5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Υπό το φως των ανωτέρω, παράκληση για τις δέουσες ενέργειες καθόσον αφορά στους τομείς αρμοδιότητάς σας, </w:t>
      </w:r>
      <w:r w:rsidR="00B45659">
        <w:rPr>
          <w:rFonts w:ascii="Times New Roman" w:hAnsi="Times New Roman" w:cs="Times New Roman"/>
          <w:sz w:val="24"/>
          <w:szCs w:val="24"/>
          <w:lang w:val="el-GR"/>
        </w:rPr>
        <w:t>και σχετικής ενημέρωσης του Υπουργείου Εξωτερικών, όπου αυτό κρίνεται σκόπιμο.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8A4B27" w:rsidRPr="008373E0" w:rsidRDefault="008A4B27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8373E0" w:rsidRDefault="008E3E48" w:rsidP="008E3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Δήμητρα Χριστοδούλου</w:t>
      </w:r>
    </w:p>
    <w:p w:rsidR="008E3E48" w:rsidRPr="00C15B6B" w:rsidRDefault="008E3E48" w:rsidP="008E3E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>Για Γενικό Διευθυντή</w:t>
      </w:r>
    </w:p>
    <w:p w:rsidR="008E3E48" w:rsidRPr="005B03D7" w:rsidRDefault="008E3E48" w:rsidP="008E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ΠΑΡΑΡΤΗΜΑ Ι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– Π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ΙΝΑΚΑΣ </w:t>
      </w:r>
      <w:r w:rsidRPr="005B03D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Αποδεκτών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44D7">
        <w:rPr>
          <w:rFonts w:ascii="Times New Roman" w:hAnsi="Times New Roman" w:cs="Times New Roman"/>
          <w:sz w:val="24"/>
          <w:szCs w:val="24"/>
          <w:lang w:val="el-GR"/>
        </w:rPr>
        <w:t xml:space="preserve">- Γενικό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Εισαγγελέα της Δημοκρατίας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Προϊστάμενη ΜΟΚΑΣ, Προϊστάμενη Τομέα Δικαίου ΕΕ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Κεντρικής Τράπεζας της Κύπρου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Οικονομικών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Τελωνείων, Διευθύντρια Υπηρεσίας Ελέγχου Ασφαλιστικών Εταιρειών, Δ/ντή Τμήματος Χρηματοδότησης και Επενδύσεων, Δ/ντή Τμήματος Φορολογίας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Εσωτερικών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Κτηματολογίου και Χωρομετρίας, Δ/ντή Τμήματος Αρχείου Πληθυσμού και Μετανάστευσης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Άμυνας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Υπουργείου Δικαιοσύνης και Δημόσιας Τάξης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Μεταφορών, Επικοινωνιών και Έργων</w:t>
      </w:r>
    </w:p>
    <w:p w:rsidR="008E3E48" w:rsidRPr="000F1B6E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Δ/ντή Τμήματος Εμπορικής Ναυτιλίας, Δ/ντή Πολιτικής Αεροπορίας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94898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>ΓΔ Υπουργείου Ενέργειας, Εμπορίου, Βιομηχανίας και Τουρισμού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Έφορο Εταιρειών και Επίσημο Παραλήπτη, Διευθύντρια Υπηρεσίας Εμπορίου, Δ/ντή Υπηρεσίας Ενέργειας, Προϊστάμενο Κλάδου Αδειών Εισαγωγών / Εξαγωγών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880CD2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ΓΔ Υπουργείου Γεωργίας, Αγροτικής Ανάπτυξης και Περιβάλλοντος</w:t>
      </w:r>
    </w:p>
    <w:p w:rsidR="008E3E48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880CD2" w:rsidRDefault="008E3E48" w:rsidP="008E3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2016C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ΓΔ Υπουργείου </w:t>
      </w:r>
      <w:r w:rsidRPr="00654ACB">
        <w:rPr>
          <w:rFonts w:ascii="Times New Roman" w:hAnsi="Times New Roman" w:cs="Times New Roman"/>
          <w:sz w:val="24"/>
          <w:szCs w:val="24"/>
          <w:lang w:val="el-GR"/>
        </w:rPr>
        <w:t>Εργασίας, Πρόνοιας και Κοινωνικών Ασφαλίσεων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Αρχηγό Αστυνομίας (</w:t>
      </w:r>
      <w:r w:rsidRPr="00656BA5">
        <w:rPr>
          <w:rFonts w:ascii="Times New Roman" w:hAnsi="Times New Roman" w:cs="Times New Roman"/>
          <w:i/>
          <w:sz w:val="24"/>
          <w:szCs w:val="24"/>
          <w:lang w:val="el-GR"/>
        </w:rPr>
        <w:t>ΔΕΕ &amp; ΔΑΣ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Διοικητή ΚΥΠ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ΓΔ Αρχής Λιμένων Κύπρου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CA44D7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Πρόεδρο Επιτροπής Κεφαλαιαγοράς Κύπρου  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E3E48" w:rsidRPr="00656BA5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EUROGATE</w:t>
      </w: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CONTAINER</w:t>
      </w: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TERMINAL</w:t>
      </w: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LIMASSOL</w:t>
      </w: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LTD</w:t>
      </w: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8E3E48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>
        <w:rPr>
          <w:rFonts w:ascii="Times New Roman" w:hAnsi="Times New Roman" w:cs="Times New Roman"/>
          <w:bCs/>
          <w:sz w:val="24"/>
          <w:szCs w:val="24"/>
        </w:rPr>
        <w:t>: 25 577434)</w:t>
      </w:r>
    </w:p>
    <w:p w:rsidR="008E3E48" w:rsidRPr="00656BA5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3E48" w:rsidRPr="000F1B6E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</w:rPr>
        <w:t>- DP WORLD LIMASSOL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BA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r w:rsidRPr="00656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Φαξ</w:t>
      </w:r>
      <w:r w:rsidRPr="000F1B6E">
        <w:rPr>
          <w:rFonts w:ascii="Times New Roman" w:hAnsi="Times New Roman" w:cs="Times New Roman"/>
          <w:bCs/>
          <w:sz w:val="24"/>
          <w:szCs w:val="24"/>
          <w:lang w:val="fr-BE"/>
        </w:rPr>
        <w:t>: 25 661314)</w:t>
      </w:r>
    </w:p>
    <w:p w:rsidR="008E3E48" w:rsidRPr="000F1B6E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</w:p>
    <w:p w:rsidR="008E3E48" w:rsidRPr="00656BA5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- P &amp; O MARITIME CYPRUS LTD (Email: </w:t>
      </w:r>
      <w:hyperlink r:id="rId12" w:history="1">
        <w:r w:rsidRPr="00656BA5">
          <w:rPr>
            <w:rStyle w:val="Hyperlink"/>
            <w:rFonts w:ascii="Times New Roman" w:hAnsi="Times New Roman" w:cs="Times New Roman"/>
            <w:bCs/>
            <w:sz w:val="24"/>
            <w:szCs w:val="24"/>
            <w:lang w:val="fr-BE"/>
          </w:rPr>
          <w:t>jim.maitland@pomaritime.com</w:t>
        </w:r>
      </w:hyperlink>
      <w:r w:rsidRPr="00656BA5">
        <w:rPr>
          <w:rFonts w:ascii="Times New Roman" w:hAnsi="Times New Roman" w:cs="Times New Roman"/>
          <w:bCs/>
          <w:sz w:val="24"/>
          <w:szCs w:val="24"/>
          <w:lang w:val="fr-BE"/>
        </w:rPr>
        <w:t>)</w:t>
      </w:r>
    </w:p>
    <w:p w:rsidR="008E3E48" w:rsidRPr="00656BA5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E3E48" w:rsidRPr="000F1B6E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>Κοινοποίηση (</w:t>
      </w:r>
      <w:r w:rsidRPr="008373E0">
        <w:rPr>
          <w:rFonts w:ascii="Times New Roman" w:hAnsi="Times New Roman" w:cs="Times New Roman"/>
          <w:b/>
          <w:i/>
          <w:sz w:val="24"/>
          <w:szCs w:val="24"/>
          <w:lang w:val="el-GR"/>
        </w:rPr>
        <w:t>για ενημέρωση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8373E0"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</w:t>
      </w:r>
    </w:p>
    <w:p w:rsidR="008E3E48" w:rsidRPr="00BE0561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- Πρόεδρο </w:t>
      </w:r>
      <w:proofErr w:type="spellStart"/>
      <w:r w:rsidRPr="00BE0561">
        <w:rPr>
          <w:rFonts w:ascii="Times New Roman" w:hAnsi="Times New Roman" w:cs="Times New Roman"/>
          <w:sz w:val="24"/>
          <w:szCs w:val="24"/>
          <w:lang w:val="el-GR"/>
        </w:rPr>
        <w:t>Παγκύπριου</w:t>
      </w:r>
      <w:proofErr w:type="spellEnd"/>
      <w:r w:rsidRPr="00BE0561">
        <w:rPr>
          <w:rFonts w:ascii="Times New Roman" w:hAnsi="Times New Roman" w:cs="Times New Roman"/>
          <w:sz w:val="24"/>
          <w:szCs w:val="24"/>
          <w:lang w:val="el-GR"/>
        </w:rPr>
        <w:t xml:space="preserve"> Δικηγορικού Συλλόγου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υνδέσμου 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Εγκεκριμένων Λογιστών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0561">
        <w:rPr>
          <w:rFonts w:ascii="Times New Roman" w:hAnsi="Times New Roman" w:cs="Times New Roman"/>
          <w:sz w:val="24"/>
          <w:szCs w:val="24"/>
          <w:lang w:val="el-GR"/>
        </w:rPr>
        <w:t>- Πρόεδρο Κυπριακού Οργανισμού Προσέλκυσης Επενδύσεων (</w:t>
      </w:r>
      <w:r w:rsidRPr="00BE0561">
        <w:rPr>
          <w:rFonts w:ascii="Times New Roman" w:hAnsi="Times New Roman" w:cs="Times New Roman"/>
          <w:sz w:val="24"/>
          <w:szCs w:val="24"/>
        </w:rPr>
        <w:t>CIPA</w:t>
      </w:r>
      <w:r w:rsidRPr="00BE0561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Πρόεδρο Εμπορικού και Βιομηχανικού Επιμελητηρίου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8104BE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 w:rsidRPr="00D5371E">
        <w:rPr>
          <w:rFonts w:ascii="Times New Roman" w:hAnsi="Times New Roman" w:cs="Times New Roman"/>
          <w:sz w:val="24"/>
          <w:szCs w:val="24"/>
          <w:lang w:val="el-GR"/>
        </w:rPr>
        <w:t>Πρόεδρο Σ</w:t>
      </w:r>
      <w:r>
        <w:rPr>
          <w:rFonts w:ascii="Times New Roman" w:hAnsi="Times New Roman" w:cs="Times New Roman"/>
          <w:sz w:val="24"/>
          <w:szCs w:val="24"/>
          <w:lang w:val="el-GR"/>
        </w:rPr>
        <w:t>υνδέσμου Ασφαλιστικών Εταιρειών Κύπρου</w:t>
      </w: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Γενικό Διευθυντή Ομοσπονδίας Εργοδοτών και Βιομηχάνων</w:t>
      </w:r>
    </w:p>
    <w:p w:rsidR="008E3E48" w:rsidRPr="002D60FD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E74ED2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0C608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ΜΑΝΥ</w:t>
      </w:r>
    </w:p>
    <w:p w:rsidR="008E3E48" w:rsidRPr="000C6080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3E48" w:rsidRPr="00B45659" w:rsidRDefault="008E3E48" w:rsidP="008E3E48">
      <w:pPr>
        <w:spacing w:after="0" w:line="240" w:lineRule="auto"/>
        <w:jc w:val="both"/>
        <w:rPr>
          <w:szCs w:val="24"/>
          <w:lang w:val="el-GR"/>
        </w:rPr>
      </w:pPr>
      <w:r w:rsidRPr="000C6080">
        <w:rPr>
          <w:rFonts w:ascii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5659">
        <w:rPr>
          <w:rFonts w:ascii="Times New Roman" w:hAnsi="Times New Roman" w:cs="Times New Roman"/>
          <w:sz w:val="24"/>
          <w:szCs w:val="24"/>
          <w:lang w:val="el-GR"/>
        </w:rPr>
        <w:t>Προϊστάμενο Γ5</w:t>
      </w:r>
    </w:p>
    <w:p w:rsidR="008E3E48" w:rsidRPr="003671C0" w:rsidRDefault="008E3E48" w:rsidP="008E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373E0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8E3E48" w:rsidRPr="00B60C19" w:rsidRDefault="008E3E48" w:rsidP="008E3E48">
      <w:pPr>
        <w:rPr>
          <w:szCs w:val="24"/>
          <w:lang w:val="el-GR"/>
        </w:rPr>
      </w:pPr>
    </w:p>
    <w:p w:rsidR="008E3E48" w:rsidRPr="00B60C19" w:rsidRDefault="008E3E48" w:rsidP="008E3E48">
      <w:pPr>
        <w:rPr>
          <w:szCs w:val="24"/>
          <w:lang w:val="el-GR"/>
        </w:rPr>
      </w:pPr>
      <w:r w:rsidRPr="00B60C19">
        <w:rPr>
          <w:szCs w:val="24"/>
          <w:lang w:val="el-GR"/>
        </w:rPr>
        <w:t xml:space="preserve"> </w:t>
      </w:r>
    </w:p>
    <w:p w:rsidR="008E3E48" w:rsidRPr="00202F64" w:rsidRDefault="008E3E48" w:rsidP="008E3E48">
      <w:pPr>
        <w:rPr>
          <w:szCs w:val="24"/>
          <w:lang w:val="el-GR"/>
        </w:rPr>
      </w:pPr>
    </w:p>
    <w:p w:rsidR="008E3E48" w:rsidRPr="00F920E3" w:rsidRDefault="008E3E48" w:rsidP="008E3E48">
      <w:pPr>
        <w:rPr>
          <w:szCs w:val="24"/>
          <w:lang w:val="el-GR"/>
        </w:rPr>
      </w:pPr>
    </w:p>
    <w:p w:rsidR="008E3E48" w:rsidRPr="00D53947" w:rsidRDefault="008E3E48" w:rsidP="008E3E48">
      <w:pPr>
        <w:rPr>
          <w:szCs w:val="24"/>
          <w:lang w:val="el-GR"/>
        </w:rPr>
      </w:pPr>
      <w:r w:rsidRPr="00D53947">
        <w:rPr>
          <w:szCs w:val="24"/>
          <w:lang w:val="el-GR"/>
        </w:rPr>
        <w:t xml:space="preserve"> </w:t>
      </w:r>
    </w:p>
    <w:p w:rsidR="00774A2A" w:rsidRPr="008E3E48" w:rsidRDefault="00774A2A" w:rsidP="008E3E48">
      <w:pPr>
        <w:rPr>
          <w:szCs w:val="24"/>
          <w:lang w:val="el-GR"/>
        </w:rPr>
      </w:pPr>
      <w:r w:rsidRPr="008E3E48">
        <w:rPr>
          <w:szCs w:val="24"/>
          <w:lang w:val="el-GR"/>
        </w:rPr>
        <w:t xml:space="preserve"> </w:t>
      </w:r>
    </w:p>
    <w:sectPr w:rsidR="00774A2A" w:rsidRPr="008E3E48" w:rsidSect="008E3E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D7" w:rsidRDefault="006739D7" w:rsidP="008A4B27">
      <w:pPr>
        <w:spacing w:after="0" w:line="240" w:lineRule="auto"/>
      </w:pPr>
      <w:r>
        <w:separator/>
      </w:r>
    </w:p>
  </w:endnote>
  <w:endnote w:type="continuationSeparator" w:id="0">
    <w:p w:rsidR="006739D7" w:rsidRDefault="006739D7" w:rsidP="008A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D7" w:rsidRDefault="006739D7" w:rsidP="008A4B27">
      <w:pPr>
        <w:spacing w:after="0" w:line="240" w:lineRule="auto"/>
      </w:pPr>
      <w:r>
        <w:separator/>
      </w:r>
    </w:p>
  </w:footnote>
  <w:footnote w:type="continuationSeparator" w:id="0">
    <w:p w:rsidR="006739D7" w:rsidRDefault="006739D7" w:rsidP="008A4B27">
      <w:pPr>
        <w:spacing w:after="0" w:line="240" w:lineRule="auto"/>
      </w:pPr>
      <w:r>
        <w:continuationSeparator/>
      </w:r>
    </w:p>
  </w:footnote>
  <w:footnote w:id="1">
    <w:p w:rsidR="008A4B27" w:rsidRPr="008A4B27" w:rsidRDefault="008A4B2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A4B27">
        <w:rPr>
          <w:lang w:val="el-GR"/>
        </w:rPr>
        <w:t xml:space="preserve"> </w:t>
      </w:r>
      <w:r>
        <w:rPr>
          <w:lang w:val="el-GR"/>
        </w:rPr>
        <w:t>Ηλεκτρονικό αντίγραφο του Ψηφίσματος ΣΑ ΟΗΕ 2360(2017) δύναται να ανευρεθεί στην ιστοσελίδα του ΟΗΕ</w:t>
      </w:r>
      <w:r w:rsidRPr="008A4B27">
        <w:rPr>
          <w:lang w:val="el-GR"/>
        </w:rPr>
        <w:t>:</w:t>
      </w:r>
    </w:p>
    <w:p w:rsidR="008A4B27" w:rsidRPr="008A4B27" w:rsidRDefault="006739D7">
      <w:pPr>
        <w:pStyle w:val="FootnoteText"/>
        <w:rPr>
          <w:lang w:val="el-GR"/>
        </w:rPr>
      </w:pPr>
      <w:hyperlink r:id="rId1" w:history="1">
        <w:r w:rsidR="008A4B27" w:rsidRPr="009220D5">
          <w:rPr>
            <w:rStyle w:val="Hyperlink"/>
            <w:lang w:val="el-GR"/>
          </w:rPr>
          <w:t>http://www.un.org/en/ga/search/view_doc.asp?symbol=S/RES/2360(2017)</w:t>
        </w:r>
      </w:hyperlink>
    </w:p>
    <w:p w:rsidR="008A4B27" w:rsidRPr="008A4B27" w:rsidRDefault="008A4B27">
      <w:pPr>
        <w:pStyle w:val="FootnoteText"/>
        <w:rPr>
          <w:lang w:val="el-G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89E"/>
    <w:multiLevelType w:val="hybridMultilevel"/>
    <w:tmpl w:val="F32CA17C"/>
    <w:lvl w:ilvl="0" w:tplc="4126AE0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41B13"/>
    <w:multiLevelType w:val="singleLevel"/>
    <w:tmpl w:val="7FD0D4CC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48"/>
    <w:rsid w:val="00130617"/>
    <w:rsid w:val="001F1B71"/>
    <w:rsid w:val="006739D7"/>
    <w:rsid w:val="00774A2A"/>
    <w:rsid w:val="008A4B27"/>
    <w:rsid w:val="008E3E48"/>
    <w:rsid w:val="00B45659"/>
    <w:rsid w:val="00BF748E"/>
    <w:rsid w:val="00C009E8"/>
    <w:rsid w:val="00EE5309"/>
    <w:rsid w:val="00F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C3531-2F25-4C0C-A056-DC06ECF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48"/>
    <w:rPr>
      <w:color w:val="0000FF" w:themeColor="hyperlink"/>
      <w:u w:val="single"/>
    </w:rPr>
  </w:style>
  <w:style w:type="paragraph" w:customStyle="1" w:styleId="Default">
    <w:name w:val="Default"/>
    <w:rsid w:val="008E3E4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Dash1">
    <w:name w:val="Dash 1"/>
    <w:basedOn w:val="Normal"/>
    <w:rsid w:val="008E3E48"/>
    <w:pPr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B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m.maitland@pomariti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L/TXT/PDF/?uri=CELEX:32017R1326&amp;from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EL/TXT/PDF/?uri=CELEX:32017D1340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hristodoulou@mfa.gov.cy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.org/en/ga/search/view_doc.asp?symbol=S/RES/2360(2017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520E-DD0C-4B06-9472-AA9B00AD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demchristodoulou</dc:creator>
  <cp:lastModifiedBy>Michalis Gregoriou</cp:lastModifiedBy>
  <cp:revision>2</cp:revision>
  <cp:lastPrinted>2017-07-20T09:29:00Z</cp:lastPrinted>
  <dcterms:created xsi:type="dcterms:W3CDTF">2017-07-24T06:56:00Z</dcterms:created>
  <dcterms:modified xsi:type="dcterms:W3CDTF">2017-07-24T06:56:00Z</dcterms:modified>
</cp:coreProperties>
</file>