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7F" w:rsidRDefault="00B00D7F" w:rsidP="00B00D7F">
      <w:pPr>
        <w:rPr>
          <w:rFonts w:asciiTheme="minorHAnsi" w:hAnsiTheme="minorHAnsi" w:cs="Arial"/>
          <w:b/>
          <w:bCs/>
          <w:lang w:val="en-US"/>
        </w:rPr>
      </w:pPr>
      <w:bookmarkStart w:id="0" w:name="_GoBack"/>
      <w:bookmarkEnd w:id="0"/>
      <w:r w:rsidRPr="00BA338B">
        <w:rPr>
          <w:rFonts w:asciiTheme="minorHAnsi" w:hAnsiTheme="minorHAnsi" w:cs="Arial"/>
          <w:b/>
          <w:bCs/>
          <w:lang w:val="en-US"/>
        </w:rPr>
        <w:t xml:space="preserve">Short CV </w:t>
      </w:r>
      <w:r w:rsidR="00FC4FAF">
        <w:rPr>
          <w:rFonts w:asciiTheme="minorHAnsi" w:hAnsiTheme="minorHAnsi" w:cs="Arial"/>
          <w:b/>
          <w:bCs/>
          <w:lang w:val="en-US"/>
        </w:rPr>
        <w:t>2</w:t>
      </w:r>
    </w:p>
    <w:p w:rsidR="00B00D7F" w:rsidRPr="00BA338B" w:rsidRDefault="00B00D7F" w:rsidP="00B00D7F">
      <w:pPr>
        <w:rPr>
          <w:rFonts w:asciiTheme="minorHAnsi" w:hAnsiTheme="minorHAnsi" w:cs="Arial"/>
          <w:b/>
          <w:bCs/>
          <w:lang w:val="en-US"/>
        </w:rPr>
      </w:pPr>
    </w:p>
    <w:p w:rsidR="00B00D7F" w:rsidRPr="000249C0" w:rsidRDefault="00B00D7F" w:rsidP="00B00D7F">
      <w:pPr>
        <w:rPr>
          <w:rFonts w:asciiTheme="minorHAnsi" w:hAnsiTheme="minorHAnsi" w:cs="Arial"/>
          <w:b/>
          <w:bCs/>
          <w:lang w:val="el-GR"/>
        </w:rPr>
      </w:pPr>
      <w:r w:rsidRPr="000249C0">
        <w:rPr>
          <w:rFonts w:asciiTheme="minorHAnsi" w:hAnsiTheme="minorHAnsi" w:cs="Arial"/>
          <w:b/>
          <w:bCs/>
          <w:lang w:val="el-GR"/>
        </w:rPr>
        <w:t xml:space="preserve">Γιώργος Γεωργίου </w:t>
      </w:r>
    </w:p>
    <w:p w:rsidR="00B00D7F" w:rsidRPr="000249C0" w:rsidRDefault="00B00D7F" w:rsidP="00B00D7F">
      <w:pPr>
        <w:rPr>
          <w:rFonts w:asciiTheme="minorHAnsi" w:hAnsiTheme="minorHAnsi" w:cs="Arial"/>
          <w:lang w:val="el-GR"/>
        </w:rPr>
      </w:pPr>
    </w:p>
    <w:p w:rsidR="00D25F79" w:rsidRPr="00787002" w:rsidRDefault="00B00D7F" w:rsidP="00D25F79">
      <w:pPr>
        <w:jc w:val="both"/>
        <w:rPr>
          <w:rFonts w:asciiTheme="minorHAnsi" w:hAnsiTheme="minorHAnsi" w:cs="Tahoma"/>
          <w:lang w:val="el-GR"/>
        </w:rPr>
      </w:pPr>
      <w:r w:rsidRPr="000249C0">
        <w:rPr>
          <w:rFonts w:asciiTheme="minorHAnsi" w:hAnsiTheme="minorHAnsi" w:cs="Arial"/>
          <w:lang w:val="el-GR"/>
        </w:rPr>
        <w:t>Ο Γιώργος Γεωργίου γεννήθηκε στη Λεμεσό το 197</w:t>
      </w:r>
      <w:r w:rsidRPr="005B3A4D">
        <w:rPr>
          <w:rFonts w:asciiTheme="minorHAnsi" w:hAnsiTheme="minorHAnsi" w:cs="Arial"/>
          <w:lang w:val="el-GR"/>
        </w:rPr>
        <w:t>4</w:t>
      </w:r>
      <w:r w:rsidRPr="000249C0">
        <w:rPr>
          <w:rFonts w:asciiTheme="minorHAnsi" w:hAnsiTheme="minorHAnsi" w:cs="Arial"/>
          <w:lang w:val="el-GR"/>
        </w:rPr>
        <w:t xml:space="preserve">. </w:t>
      </w:r>
      <w:r>
        <w:rPr>
          <w:rFonts w:asciiTheme="minorHAnsi" w:hAnsiTheme="minorHAnsi" w:cs="Arial"/>
          <w:lang w:val="el-GR"/>
        </w:rPr>
        <w:t>Εξειδικεύτηκε</w:t>
      </w:r>
      <w:r w:rsidRPr="00BB5908">
        <w:rPr>
          <w:rFonts w:asciiTheme="minorHAnsi" w:hAnsiTheme="minorHAnsi" w:cs="Arial"/>
          <w:lang w:val="el-GR"/>
        </w:rPr>
        <w:t xml:space="preserve"> </w:t>
      </w:r>
      <w:r>
        <w:rPr>
          <w:rFonts w:asciiTheme="minorHAnsi" w:hAnsiTheme="minorHAnsi" w:cs="Arial"/>
          <w:lang w:val="el-GR"/>
        </w:rPr>
        <w:t>στην</w:t>
      </w:r>
      <w:r w:rsidRPr="00BB5908">
        <w:rPr>
          <w:rFonts w:asciiTheme="minorHAnsi" w:hAnsiTheme="minorHAnsi" w:cs="Arial"/>
          <w:lang w:val="el-GR"/>
        </w:rPr>
        <w:t xml:space="preserve"> </w:t>
      </w:r>
      <w:r w:rsidRPr="000249C0">
        <w:rPr>
          <w:rFonts w:asciiTheme="minorHAnsi" w:hAnsiTheme="minorHAnsi" w:cs="Arial"/>
          <w:lang w:val="el-GR"/>
        </w:rPr>
        <w:t>Ηλεκτρολογία</w:t>
      </w:r>
      <w:r w:rsidRPr="00BB5908">
        <w:rPr>
          <w:rFonts w:asciiTheme="minorHAnsi" w:hAnsiTheme="minorHAnsi" w:cs="Arial"/>
          <w:lang w:val="el-GR"/>
        </w:rPr>
        <w:t xml:space="preserve"> </w:t>
      </w:r>
      <w:r>
        <w:rPr>
          <w:rFonts w:asciiTheme="minorHAnsi" w:hAnsiTheme="minorHAnsi" w:cs="Arial"/>
          <w:lang w:val="el-GR"/>
        </w:rPr>
        <w:t>και</w:t>
      </w:r>
      <w:r w:rsidRPr="00BB5908">
        <w:rPr>
          <w:rFonts w:asciiTheme="minorHAnsi" w:hAnsiTheme="minorHAnsi" w:cs="Arial"/>
          <w:lang w:val="el-GR"/>
        </w:rPr>
        <w:t xml:space="preserve"> </w:t>
      </w:r>
      <w:r>
        <w:rPr>
          <w:rFonts w:asciiTheme="minorHAnsi" w:hAnsiTheme="minorHAnsi" w:cs="Arial"/>
          <w:lang w:val="el-GR"/>
        </w:rPr>
        <w:t>απέκτησε</w:t>
      </w:r>
      <w:r w:rsidRPr="00BB5908">
        <w:rPr>
          <w:rFonts w:asciiTheme="minorHAnsi" w:hAnsiTheme="minorHAnsi" w:cs="Arial"/>
          <w:lang w:val="el-GR"/>
        </w:rPr>
        <w:t xml:space="preserve"> </w:t>
      </w:r>
      <w:r>
        <w:rPr>
          <w:rFonts w:asciiTheme="minorHAnsi" w:hAnsiTheme="minorHAnsi" w:cs="Arial"/>
          <w:lang w:val="el-GR"/>
        </w:rPr>
        <w:t>πτυχία</w:t>
      </w:r>
      <w:r w:rsidRPr="00BB5908">
        <w:rPr>
          <w:rFonts w:asciiTheme="minorHAnsi" w:hAnsiTheme="minorHAnsi" w:cs="Arial"/>
          <w:lang w:val="el-GR"/>
        </w:rPr>
        <w:t xml:space="preserve"> </w:t>
      </w:r>
      <w:r w:rsidRPr="00BB5908">
        <w:rPr>
          <w:rFonts w:asciiTheme="minorHAnsi" w:hAnsiTheme="minorHAnsi" w:cs="Arial"/>
        </w:rPr>
        <w:t>Bachelor</w:t>
      </w:r>
      <w:r w:rsidRPr="00BB5908">
        <w:rPr>
          <w:rFonts w:asciiTheme="minorHAnsi" w:hAnsiTheme="minorHAnsi" w:cs="Arial"/>
          <w:lang w:val="el-GR"/>
        </w:rPr>
        <w:t xml:space="preserve"> </w:t>
      </w:r>
      <w:r>
        <w:rPr>
          <w:rFonts w:asciiTheme="minorHAnsi" w:hAnsiTheme="minorHAnsi" w:cs="Arial"/>
          <w:lang w:val="el-GR"/>
        </w:rPr>
        <w:t>και</w:t>
      </w:r>
      <w:r w:rsidRPr="00BB5908">
        <w:rPr>
          <w:rFonts w:asciiTheme="minorHAnsi" w:hAnsiTheme="minorHAnsi" w:cs="Arial"/>
          <w:lang w:val="el-GR"/>
        </w:rPr>
        <w:t xml:space="preserve"> </w:t>
      </w:r>
      <w:r w:rsidRPr="00BB5908">
        <w:rPr>
          <w:rFonts w:asciiTheme="minorHAnsi" w:hAnsiTheme="minorHAnsi" w:cs="Arial"/>
        </w:rPr>
        <w:t>Master</w:t>
      </w:r>
      <w:r w:rsidRPr="00BB5908">
        <w:rPr>
          <w:rFonts w:asciiTheme="minorHAnsi" w:hAnsiTheme="minorHAnsi" w:cs="Arial"/>
          <w:lang w:val="el-GR"/>
        </w:rPr>
        <w:t xml:space="preserve"> </w:t>
      </w:r>
      <w:r>
        <w:rPr>
          <w:rFonts w:asciiTheme="minorHAnsi" w:hAnsiTheme="minorHAnsi" w:cs="Arial"/>
        </w:rPr>
        <w:t>of</w:t>
      </w:r>
      <w:r w:rsidRPr="00BB5908">
        <w:rPr>
          <w:rFonts w:asciiTheme="minorHAnsi" w:hAnsiTheme="minorHAnsi" w:cs="Arial"/>
          <w:lang w:val="el-GR"/>
        </w:rPr>
        <w:t xml:space="preserve"> </w:t>
      </w:r>
      <w:r>
        <w:rPr>
          <w:rFonts w:asciiTheme="minorHAnsi" w:hAnsiTheme="minorHAnsi" w:cs="Arial"/>
        </w:rPr>
        <w:t>Business</w:t>
      </w:r>
      <w:r w:rsidRPr="00BB5908">
        <w:rPr>
          <w:rFonts w:asciiTheme="minorHAnsi" w:hAnsiTheme="minorHAnsi" w:cs="Arial"/>
          <w:lang w:val="el-GR"/>
        </w:rPr>
        <w:t xml:space="preserve"> </w:t>
      </w:r>
      <w:r>
        <w:rPr>
          <w:rFonts w:asciiTheme="minorHAnsi" w:hAnsiTheme="minorHAnsi" w:cs="Arial"/>
        </w:rPr>
        <w:t>Administration</w:t>
      </w:r>
      <w:r>
        <w:rPr>
          <w:rFonts w:asciiTheme="minorHAnsi" w:hAnsiTheme="minorHAnsi" w:cs="Arial"/>
          <w:lang w:val="el-GR"/>
        </w:rPr>
        <w:t>. Ξ</w:t>
      </w:r>
      <w:r w:rsidRPr="000249C0">
        <w:rPr>
          <w:rFonts w:asciiTheme="minorHAnsi" w:hAnsiTheme="minorHAnsi" w:cs="Arial"/>
          <w:lang w:val="el-GR"/>
        </w:rPr>
        <w:t xml:space="preserve">εκίνησε </w:t>
      </w:r>
      <w:r>
        <w:rPr>
          <w:rFonts w:asciiTheme="minorHAnsi" w:hAnsiTheme="minorHAnsi" w:cs="Arial"/>
          <w:lang w:val="el-GR"/>
        </w:rPr>
        <w:t xml:space="preserve">την καριέρα του </w:t>
      </w:r>
      <w:r w:rsidRPr="000249C0">
        <w:rPr>
          <w:rFonts w:asciiTheme="minorHAnsi" w:hAnsiTheme="minorHAnsi" w:cs="Arial"/>
          <w:lang w:val="el-GR"/>
        </w:rPr>
        <w:t xml:space="preserve">το </w:t>
      </w:r>
      <w:r w:rsidRPr="000249C0">
        <w:rPr>
          <w:rFonts w:asciiTheme="minorHAnsi" w:hAnsiTheme="minorHAnsi" w:cs="Arial"/>
          <w:b/>
          <w:lang w:val="el-GR"/>
        </w:rPr>
        <w:t>1999</w:t>
      </w:r>
      <w:r w:rsidRPr="000249C0">
        <w:rPr>
          <w:rFonts w:asciiTheme="minorHAnsi" w:hAnsiTheme="minorHAnsi" w:cs="Arial"/>
          <w:lang w:val="el-GR"/>
        </w:rPr>
        <w:t xml:space="preserve"> με την εταιρεία </w:t>
      </w:r>
      <w:r w:rsidRPr="000249C0">
        <w:rPr>
          <w:rFonts w:asciiTheme="minorHAnsi" w:hAnsiTheme="minorHAnsi" w:cs="Arial"/>
          <w:lang w:val="en-US"/>
        </w:rPr>
        <w:t>GGAM</w:t>
      </w:r>
      <w:r w:rsidRPr="000249C0">
        <w:rPr>
          <w:rFonts w:asciiTheme="minorHAnsi" w:hAnsiTheme="minorHAnsi" w:cs="Arial"/>
          <w:lang w:val="el-GR"/>
        </w:rPr>
        <w:t xml:space="preserve"> </w:t>
      </w:r>
      <w:r w:rsidRPr="000249C0">
        <w:rPr>
          <w:rFonts w:asciiTheme="minorHAnsi" w:hAnsiTheme="minorHAnsi" w:cs="Arial"/>
          <w:lang w:val="en-US"/>
        </w:rPr>
        <w:t>Electrical</w:t>
      </w:r>
      <w:r w:rsidRPr="000249C0">
        <w:rPr>
          <w:rFonts w:asciiTheme="minorHAnsi" w:hAnsiTheme="minorHAnsi" w:cs="Arial"/>
          <w:lang w:val="el-GR"/>
        </w:rPr>
        <w:t xml:space="preserve"> </w:t>
      </w:r>
      <w:r w:rsidRPr="000249C0">
        <w:rPr>
          <w:rFonts w:asciiTheme="minorHAnsi" w:hAnsiTheme="minorHAnsi" w:cs="Arial"/>
          <w:lang w:val="en-US"/>
        </w:rPr>
        <w:t>Services</w:t>
      </w:r>
      <w:r w:rsidRPr="000249C0">
        <w:rPr>
          <w:rFonts w:asciiTheme="minorHAnsi" w:hAnsiTheme="minorHAnsi" w:cs="Arial"/>
          <w:lang w:val="el-GR"/>
        </w:rPr>
        <w:t xml:space="preserve"> </w:t>
      </w:r>
      <w:r w:rsidRPr="000249C0">
        <w:rPr>
          <w:rFonts w:asciiTheme="minorHAnsi" w:hAnsiTheme="minorHAnsi" w:cs="Arial"/>
          <w:lang w:val="en-US"/>
        </w:rPr>
        <w:t>Ltd</w:t>
      </w:r>
      <w:r w:rsidRPr="000249C0">
        <w:rPr>
          <w:rFonts w:asciiTheme="minorHAnsi" w:hAnsiTheme="minorHAnsi" w:cs="Arial"/>
          <w:lang w:val="el-GR"/>
        </w:rPr>
        <w:t xml:space="preserve">. Το όραμά του για διαφοροποίηση στον τομέα «έξυπνα κτίρια» και συνεχή εξέλιξη στην ευρύτερη αγορά της ενέργειας, τον οδήγησε στη συνεργασία με τη Γερμανική εταιρεία, κολοσσό στον κλάδο των </w:t>
      </w:r>
      <w:proofErr w:type="spellStart"/>
      <w:r w:rsidRPr="000249C0">
        <w:rPr>
          <w:rFonts w:asciiTheme="minorHAnsi" w:hAnsiTheme="minorHAnsi" w:cs="Arial"/>
          <w:lang w:val="el-GR"/>
        </w:rPr>
        <w:t>φωτοβολταϊκών</w:t>
      </w:r>
      <w:proofErr w:type="spellEnd"/>
      <w:r w:rsidRPr="000249C0">
        <w:rPr>
          <w:rFonts w:asciiTheme="minorHAnsi" w:hAnsiTheme="minorHAnsi" w:cs="Arial"/>
          <w:lang w:val="el-GR"/>
        </w:rPr>
        <w:t xml:space="preserve">, </w:t>
      </w:r>
      <w:proofErr w:type="spellStart"/>
      <w:r w:rsidRPr="000249C0">
        <w:rPr>
          <w:rFonts w:asciiTheme="minorHAnsi" w:hAnsiTheme="minorHAnsi" w:cs="Arial"/>
          <w:lang w:val="en-US"/>
        </w:rPr>
        <w:t>Conergy</w:t>
      </w:r>
      <w:proofErr w:type="spellEnd"/>
      <w:r w:rsidRPr="000249C0">
        <w:rPr>
          <w:rFonts w:asciiTheme="minorHAnsi" w:hAnsiTheme="minorHAnsi" w:cs="Arial"/>
          <w:lang w:val="el-GR"/>
        </w:rPr>
        <w:t xml:space="preserve">, ιδρύοντας το </w:t>
      </w:r>
      <w:r>
        <w:rPr>
          <w:rFonts w:asciiTheme="minorHAnsi" w:hAnsiTheme="minorHAnsi" w:cs="Arial"/>
          <w:b/>
          <w:lang w:val="el-GR"/>
        </w:rPr>
        <w:t>2006</w:t>
      </w:r>
      <w:r w:rsidRPr="000249C0">
        <w:rPr>
          <w:rFonts w:asciiTheme="minorHAnsi" w:hAnsiTheme="minorHAnsi" w:cs="Arial"/>
          <w:lang w:val="el-GR"/>
        </w:rPr>
        <w:t xml:space="preserve"> την </w:t>
      </w:r>
      <w:proofErr w:type="spellStart"/>
      <w:r w:rsidRPr="000249C0">
        <w:rPr>
          <w:rFonts w:asciiTheme="minorHAnsi" w:hAnsiTheme="minorHAnsi" w:cs="Arial"/>
          <w:b/>
          <w:lang w:val="en-US"/>
        </w:rPr>
        <w:t>Conergy</w:t>
      </w:r>
      <w:proofErr w:type="spellEnd"/>
      <w:r w:rsidRPr="000249C0">
        <w:rPr>
          <w:rFonts w:asciiTheme="minorHAnsi" w:hAnsiTheme="minorHAnsi" w:cs="Arial"/>
          <w:lang w:val="el-GR"/>
        </w:rPr>
        <w:t xml:space="preserve"> </w:t>
      </w:r>
      <w:r w:rsidRPr="000249C0">
        <w:rPr>
          <w:rFonts w:asciiTheme="minorHAnsi" w:hAnsiTheme="minorHAnsi" w:cs="Arial"/>
          <w:b/>
          <w:lang w:val="en-US"/>
        </w:rPr>
        <w:t>Cyprus</w:t>
      </w:r>
      <w:r w:rsidRPr="000249C0">
        <w:rPr>
          <w:rFonts w:asciiTheme="minorHAnsi" w:hAnsiTheme="minorHAnsi" w:cs="Arial"/>
          <w:lang w:val="el-GR"/>
        </w:rPr>
        <w:t xml:space="preserve">, από τις πρώτες εταιρείες στον κλάδο στην Κύπρο. Επόμενο βήμα, το </w:t>
      </w:r>
      <w:r w:rsidRPr="000249C0">
        <w:rPr>
          <w:rFonts w:asciiTheme="minorHAnsi" w:hAnsiTheme="minorHAnsi" w:cs="Arial"/>
          <w:b/>
          <w:lang w:val="el-GR"/>
        </w:rPr>
        <w:t>2011</w:t>
      </w:r>
      <w:r w:rsidRPr="000249C0">
        <w:rPr>
          <w:rFonts w:asciiTheme="minorHAnsi" w:hAnsiTheme="minorHAnsi" w:cs="Arial"/>
          <w:lang w:val="el-GR"/>
        </w:rPr>
        <w:t xml:space="preserve">, ήταν η συνεργασία με τον όμιλο εταιρειών </w:t>
      </w:r>
      <w:proofErr w:type="spellStart"/>
      <w:r w:rsidRPr="000249C0">
        <w:rPr>
          <w:rFonts w:asciiTheme="minorHAnsi" w:hAnsiTheme="minorHAnsi" w:cs="Arial"/>
          <w:lang w:val="el-GR"/>
        </w:rPr>
        <w:t>Λανίτης</w:t>
      </w:r>
      <w:proofErr w:type="spellEnd"/>
      <w:r w:rsidRPr="000249C0">
        <w:rPr>
          <w:rFonts w:asciiTheme="minorHAnsi" w:hAnsiTheme="minorHAnsi" w:cs="Arial"/>
          <w:lang w:val="el-GR"/>
        </w:rPr>
        <w:t xml:space="preserve"> και η ίδρυση του ομίλου εταιρειών </w:t>
      </w:r>
      <w:proofErr w:type="spellStart"/>
      <w:r w:rsidRPr="000249C0">
        <w:rPr>
          <w:rFonts w:asciiTheme="minorHAnsi" w:hAnsiTheme="minorHAnsi" w:cs="Arial"/>
          <w:lang w:val="en-US"/>
        </w:rPr>
        <w:t>Lanitis</w:t>
      </w:r>
      <w:proofErr w:type="spellEnd"/>
      <w:r w:rsidRPr="000249C0">
        <w:rPr>
          <w:rFonts w:asciiTheme="minorHAnsi" w:hAnsiTheme="minorHAnsi" w:cs="Arial"/>
          <w:lang w:val="el-GR"/>
        </w:rPr>
        <w:t xml:space="preserve"> </w:t>
      </w:r>
      <w:r w:rsidRPr="000249C0">
        <w:rPr>
          <w:rFonts w:asciiTheme="minorHAnsi" w:hAnsiTheme="minorHAnsi" w:cs="Arial"/>
          <w:lang w:val="en-US"/>
        </w:rPr>
        <w:t>Green</w:t>
      </w:r>
      <w:r w:rsidRPr="000249C0">
        <w:rPr>
          <w:rFonts w:asciiTheme="minorHAnsi" w:hAnsiTheme="minorHAnsi" w:cs="Arial"/>
          <w:lang w:val="el-GR"/>
        </w:rPr>
        <w:t xml:space="preserve"> </w:t>
      </w:r>
      <w:r w:rsidRPr="000249C0">
        <w:rPr>
          <w:rFonts w:asciiTheme="minorHAnsi" w:hAnsiTheme="minorHAnsi" w:cs="Arial"/>
          <w:lang w:val="en-US"/>
        </w:rPr>
        <w:t>Energy</w:t>
      </w:r>
      <w:r w:rsidRPr="000249C0">
        <w:rPr>
          <w:rFonts w:asciiTheme="minorHAnsi" w:hAnsiTheme="minorHAnsi" w:cs="Arial"/>
          <w:lang w:val="el-GR"/>
        </w:rPr>
        <w:t xml:space="preserve"> </w:t>
      </w:r>
      <w:r w:rsidRPr="000249C0">
        <w:rPr>
          <w:rFonts w:asciiTheme="minorHAnsi" w:hAnsiTheme="minorHAnsi" w:cs="Arial"/>
          <w:lang w:val="en-US"/>
        </w:rPr>
        <w:t>Group</w:t>
      </w:r>
      <w:r w:rsidRPr="000249C0">
        <w:rPr>
          <w:rFonts w:asciiTheme="minorHAnsi" w:hAnsiTheme="minorHAnsi" w:cs="Arial"/>
          <w:lang w:val="el-GR"/>
        </w:rPr>
        <w:t xml:space="preserve">, </w:t>
      </w:r>
      <w:r>
        <w:rPr>
          <w:rFonts w:asciiTheme="minorHAnsi" w:hAnsiTheme="minorHAnsi" w:cs="Arial"/>
          <w:lang w:val="el-GR"/>
        </w:rPr>
        <w:t>του οποίου είναι μέτοχος και</w:t>
      </w:r>
      <w:r w:rsidRPr="000249C0">
        <w:rPr>
          <w:rFonts w:asciiTheme="minorHAnsi" w:hAnsiTheme="minorHAnsi" w:cs="Arial"/>
          <w:lang w:val="el-GR"/>
        </w:rPr>
        <w:t xml:space="preserve"> κατέχει τη θέση το</w:t>
      </w:r>
      <w:r>
        <w:rPr>
          <w:rFonts w:asciiTheme="minorHAnsi" w:hAnsiTheme="minorHAnsi" w:cs="Arial"/>
          <w:lang w:val="el-GR"/>
        </w:rPr>
        <w:t>υ Πρώτου Εκτελεστικού Διευθυντή</w:t>
      </w:r>
      <w:r w:rsidRPr="000249C0">
        <w:rPr>
          <w:rFonts w:asciiTheme="minorHAnsi" w:hAnsiTheme="minorHAnsi" w:cs="Arial"/>
          <w:lang w:val="el-GR"/>
        </w:rPr>
        <w:t xml:space="preserve">. </w:t>
      </w:r>
      <w:r w:rsidRPr="000249C0">
        <w:rPr>
          <w:rFonts w:asciiTheme="minorHAnsi" w:hAnsiTheme="minorHAnsi" w:cs="Arial"/>
        </w:rPr>
        <w:t>O</w:t>
      </w:r>
      <w:r w:rsidRPr="000249C0">
        <w:rPr>
          <w:rFonts w:asciiTheme="minorHAnsi" w:hAnsiTheme="minorHAnsi" w:cs="Arial"/>
          <w:lang w:val="el-GR"/>
        </w:rPr>
        <w:t xml:space="preserve"> όμιλος</w:t>
      </w:r>
      <w:r>
        <w:rPr>
          <w:rFonts w:asciiTheme="minorHAnsi" w:hAnsiTheme="minorHAnsi" w:cs="Arial"/>
          <w:lang w:val="el-GR"/>
        </w:rPr>
        <w:t xml:space="preserve"> </w:t>
      </w:r>
      <w:r w:rsidRPr="000249C0">
        <w:rPr>
          <w:rFonts w:asciiTheme="minorHAnsi" w:hAnsiTheme="minorHAnsi" w:cs="Arial"/>
          <w:b/>
          <w:lang w:val="en-US"/>
        </w:rPr>
        <w:t>LGEG</w:t>
      </w:r>
      <w:r w:rsidRPr="000249C0">
        <w:rPr>
          <w:rFonts w:asciiTheme="minorHAnsi" w:hAnsiTheme="minorHAnsi" w:cs="Arial"/>
          <w:lang w:val="el-GR"/>
        </w:rPr>
        <w:t xml:space="preserve"> αποτελείται από εξειδικευμένες εταιρείες</w:t>
      </w:r>
      <w:r>
        <w:rPr>
          <w:rFonts w:asciiTheme="minorHAnsi" w:hAnsiTheme="minorHAnsi" w:cs="Arial"/>
          <w:lang w:val="el-GR"/>
        </w:rPr>
        <w:t xml:space="preserve">, οι οποίες </w:t>
      </w:r>
      <w:r w:rsidRPr="000249C0">
        <w:rPr>
          <w:rFonts w:asciiTheme="minorHAnsi" w:hAnsiTheme="minorHAnsi" w:cs="Arial"/>
          <w:lang w:val="el-GR"/>
        </w:rPr>
        <w:t xml:space="preserve">δραστηριοποιούνται αποκλειστικά και στο σύνολό τους </w:t>
      </w:r>
      <w:r>
        <w:rPr>
          <w:rFonts w:asciiTheme="minorHAnsi" w:hAnsiTheme="minorHAnsi" w:cs="Arial"/>
          <w:lang w:val="el-GR"/>
        </w:rPr>
        <w:t>στην αγορά</w:t>
      </w:r>
      <w:r w:rsidRPr="000249C0">
        <w:rPr>
          <w:rFonts w:asciiTheme="minorHAnsi" w:hAnsiTheme="minorHAnsi" w:cs="Arial"/>
          <w:lang w:val="el-GR"/>
        </w:rPr>
        <w:t xml:space="preserve"> της πράσινης ενέργειας στην Κύπρο, ενώ κατέχει ηγετική θέση στην αγορά. </w:t>
      </w:r>
      <w:r>
        <w:rPr>
          <w:rFonts w:asciiTheme="minorHAnsi" w:hAnsiTheme="minorHAnsi" w:cs="Arial"/>
          <w:lang w:val="el-GR"/>
        </w:rPr>
        <w:t>Επόμενη</w:t>
      </w:r>
      <w:r w:rsidRPr="000249C0">
        <w:rPr>
          <w:rFonts w:asciiTheme="minorHAnsi" w:hAnsiTheme="minorHAnsi" w:cs="Arial"/>
          <w:lang w:val="el-GR"/>
        </w:rPr>
        <w:t xml:space="preserve"> κίνηση ήταν η δημιουργία μιας </w:t>
      </w:r>
      <w:r w:rsidRPr="000249C0">
        <w:rPr>
          <w:rFonts w:asciiTheme="minorHAnsi" w:hAnsiTheme="minorHAnsi" w:cs="Tahoma"/>
          <w:lang w:val="el-GR"/>
        </w:rPr>
        <w:t xml:space="preserve">στρατηγικής συμμαχίας με ομάδα επενδυτών και η ίδρυση της εταιρείας </w:t>
      </w:r>
      <w:r w:rsidRPr="000249C0">
        <w:rPr>
          <w:rFonts w:asciiTheme="minorHAnsi" w:hAnsiTheme="minorHAnsi" w:cs="Tahoma"/>
          <w:b/>
          <w:lang w:val="el-GR"/>
        </w:rPr>
        <w:t xml:space="preserve">CY PV </w:t>
      </w:r>
      <w:r>
        <w:rPr>
          <w:rFonts w:asciiTheme="minorHAnsi" w:hAnsiTheme="minorHAnsi" w:cs="Tahoma"/>
          <w:b/>
          <w:lang w:val="en-US"/>
        </w:rPr>
        <w:t>Energy</w:t>
      </w:r>
      <w:r w:rsidRPr="000249C0">
        <w:rPr>
          <w:rFonts w:asciiTheme="minorHAnsi" w:hAnsiTheme="minorHAnsi" w:cs="Tahoma"/>
          <w:b/>
          <w:lang w:val="el-GR"/>
        </w:rPr>
        <w:t xml:space="preserve"> Ltd, </w:t>
      </w:r>
      <w:r w:rsidRPr="000249C0">
        <w:rPr>
          <w:rFonts w:asciiTheme="minorHAnsi" w:hAnsiTheme="minorHAnsi" w:cs="Tahoma"/>
          <w:lang w:val="el-GR"/>
        </w:rPr>
        <w:t>η οποία</w:t>
      </w:r>
      <w:r>
        <w:rPr>
          <w:rFonts w:asciiTheme="minorHAnsi" w:hAnsiTheme="minorHAnsi" w:cs="Tahoma"/>
          <w:lang w:val="el-GR"/>
        </w:rPr>
        <w:t xml:space="preserve"> </w:t>
      </w:r>
      <w:r w:rsidRPr="000249C0">
        <w:rPr>
          <w:rFonts w:asciiTheme="minorHAnsi" w:hAnsiTheme="minorHAnsi" w:cs="Tahoma"/>
          <w:lang w:val="el-GR"/>
        </w:rPr>
        <w:t xml:space="preserve">σχεδιάζει και εκτελεί την εγκατάσταση </w:t>
      </w:r>
      <w:proofErr w:type="spellStart"/>
      <w:r w:rsidRPr="000249C0">
        <w:rPr>
          <w:rFonts w:asciiTheme="minorHAnsi" w:hAnsiTheme="minorHAnsi" w:cs="Tahoma"/>
          <w:lang w:val="el-GR"/>
        </w:rPr>
        <w:t>φωτοβολταϊκών</w:t>
      </w:r>
      <w:proofErr w:type="spellEnd"/>
      <w:r w:rsidRPr="000249C0">
        <w:rPr>
          <w:rFonts w:asciiTheme="minorHAnsi" w:hAnsiTheme="minorHAnsi" w:cs="Tahoma"/>
          <w:lang w:val="el-GR"/>
        </w:rPr>
        <w:t xml:space="preserve"> πάρκων ενώ</w:t>
      </w:r>
      <w:r>
        <w:rPr>
          <w:rFonts w:asciiTheme="minorHAnsi" w:hAnsiTheme="minorHAnsi" w:cs="Tahoma"/>
          <w:lang w:val="el-GR"/>
        </w:rPr>
        <w:t xml:space="preserve"> συμβάλει ενεργά στη διαδικασία </w:t>
      </w:r>
      <w:r w:rsidRPr="000249C0">
        <w:rPr>
          <w:rFonts w:asciiTheme="minorHAnsi" w:hAnsiTheme="minorHAnsi" w:cs="Tahoma"/>
          <w:lang w:val="el-GR"/>
        </w:rPr>
        <w:t>προσέλκυση</w:t>
      </w:r>
      <w:r>
        <w:rPr>
          <w:rFonts w:asciiTheme="minorHAnsi" w:hAnsiTheme="minorHAnsi" w:cs="Tahoma"/>
          <w:lang w:val="el-GR"/>
        </w:rPr>
        <w:t>ς</w:t>
      </w:r>
      <w:r w:rsidRPr="000249C0">
        <w:rPr>
          <w:rFonts w:asciiTheme="minorHAnsi" w:hAnsiTheme="minorHAnsi" w:cs="Tahoma"/>
          <w:lang w:val="el-GR"/>
        </w:rPr>
        <w:t xml:space="preserve"> ξένων επενδυτών.</w:t>
      </w:r>
      <w:r w:rsidRPr="002C5BD9">
        <w:rPr>
          <w:rFonts w:asciiTheme="minorHAnsi" w:hAnsiTheme="minorHAnsi" w:cs="Tahoma"/>
          <w:lang w:val="el-GR"/>
        </w:rPr>
        <w:t xml:space="preserve"> </w:t>
      </w:r>
      <w:r>
        <w:rPr>
          <w:rFonts w:asciiTheme="minorHAnsi" w:hAnsiTheme="minorHAnsi" w:cs="Tahoma"/>
          <w:lang w:val="el-GR"/>
        </w:rPr>
        <w:t xml:space="preserve">Το 2014 δημιούργησε το πρώτο εργοστάσιο </w:t>
      </w:r>
      <w:r w:rsidRPr="00787002">
        <w:rPr>
          <w:rFonts w:asciiTheme="minorHAnsi" w:hAnsiTheme="minorHAnsi" w:cs="Tahoma"/>
          <w:b/>
          <w:lang w:val="el-GR"/>
        </w:rPr>
        <w:t>ανακύκλωσης</w:t>
      </w:r>
      <w:r>
        <w:rPr>
          <w:rFonts w:asciiTheme="minorHAnsi" w:hAnsiTheme="minorHAnsi" w:cs="Tahoma"/>
          <w:lang w:val="el-GR"/>
        </w:rPr>
        <w:t xml:space="preserve"> </w:t>
      </w:r>
      <w:r w:rsidRPr="00787002">
        <w:rPr>
          <w:rFonts w:asciiTheme="minorHAnsi" w:hAnsiTheme="minorHAnsi" w:cs="Tahoma"/>
          <w:b/>
          <w:lang w:val="el-GR"/>
        </w:rPr>
        <w:t>ελαστικών</w:t>
      </w:r>
      <w:r>
        <w:rPr>
          <w:rFonts w:asciiTheme="minorHAnsi" w:hAnsiTheme="minorHAnsi" w:cs="Tahoma"/>
          <w:lang w:val="el-GR"/>
        </w:rPr>
        <w:t xml:space="preserve"> στην Κύπρο. Αυτή την περίοδο συμμετέχει στην δημιουργία του </w:t>
      </w:r>
      <w:r w:rsidRPr="002C5BD9">
        <w:rPr>
          <w:rFonts w:asciiTheme="minorHAnsi" w:hAnsiTheme="minorHAnsi" w:cs="Tahoma"/>
          <w:b/>
          <w:lang w:val="en-US"/>
        </w:rPr>
        <w:t>Energy</w:t>
      </w:r>
      <w:r w:rsidRPr="002C5BD9">
        <w:rPr>
          <w:rFonts w:asciiTheme="minorHAnsi" w:hAnsiTheme="minorHAnsi" w:cs="Tahoma"/>
          <w:b/>
          <w:lang w:val="el-GR"/>
        </w:rPr>
        <w:t xml:space="preserve"> </w:t>
      </w:r>
      <w:r w:rsidRPr="002C5BD9">
        <w:rPr>
          <w:rFonts w:asciiTheme="minorHAnsi" w:hAnsiTheme="minorHAnsi" w:cs="Tahoma"/>
          <w:b/>
          <w:lang w:val="en-US"/>
        </w:rPr>
        <w:t>Fund</w:t>
      </w:r>
      <w:r w:rsidRPr="002C5BD9">
        <w:rPr>
          <w:rFonts w:asciiTheme="minorHAnsi" w:hAnsiTheme="minorHAnsi" w:cs="Tahoma"/>
          <w:lang w:val="el-GR"/>
        </w:rPr>
        <w:t xml:space="preserve">, </w:t>
      </w:r>
      <w:r>
        <w:rPr>
          <w:rFonts w:asciiTheme="minorHAnsi" w:hAnsiTheme="minorHAnsi" w:cs="Tahoma"/>
          <w:lang w:val="el-GR"/>
        </w:rPr>
        <w:t xml:space="preserve">ενός ειδικού επενδυτικού ταμείου για χρηματοδότηση έργων ΑΠΕ και ΕΞΕ, του οποίου είναι </w:t>
      </w:r>
      <w:r>
        <w:rPr>
          <w:rFonts w:asciiTheme="minorHAnsi" w:hAnsiTheme="minorHAnsi" w:cs="Tahoma"/>
          <w:lang w:val="en-US"/>
        </w:rPr>
        <w:t>Executive</w:t>
      </w:r>
      <w:r w:rsidRPr="002C5BD9">
        <w:rPr>
          <w:rFonts w:asciiTheme="minorHAnsi" w:hAnsiTheme="minorHAnsi" w:cs="Tahoma"/>
          <w:lang w:val="el-GR"/>
        </w:rPr>
        <w:t xml:space="preserve"> </w:t>
      </w:r>
      <w:r>
        <w:rPr>
          <w:rFonts w:asciiTheme="minorHAnsi" w:hAnsiTheme="minorHAnsi" w:cs="Tahoma"/>
          <w:lang w:val="en-US"/>
        </w:rPr>
        <w:t>Director</w:t>
      </w:r>
      <w:r w:rsidRPr="002C5BD9">
        <w:rPr>
          <w:rFonts w:asciiTheme="minorHAnsi" w:hAnsiTheme="minorHAnsi" w:cs="Tahoma"/>
          <w:lang w:val="el-GR"/>
        </w:rPr>
        <w:t>.</w:t>
      </w:r>
      <w:r w:rsidR="00D25F79" w:rsidRPr="00D25F79">
        <w:rPr>
          <w:rFonts w:asciiTheme="minorHAnsi" w:hAnsiTheme="minorHAnsi" w:cs="Tahoma"/>
          <w:lang w:val="el-GR"/>
        </w:rPr>
        <w:t xml:space="preserve"> </w:t>
      </w:r>
      <w:r w:rsidR="00D25F79">
        <w:rPr>
          <w:rFonts w:asciiTheme="minorHAnsi" w:hAnsiTheme="minorHAnsi" w:cs="Tahoma"/>
          <w:lang w:val="el-GR"/>
        </w:rPr>
        <w:t xml:space="preserve">Ως μετεξέλιξη του ομίλου </w:t>
      </w:r>
      <w:proofErr w:type="spellStart"/>
      <w:r w:rsidR="00D25F79">
        <w:rPr>
          <w:rFonts w:asciiTheme="minorHAnsi" w:hAnsiTheme="minorHAnsi" w:cs="Tahoma"/>
          <w:lang w:val="en-US"/>
        </w:rPr>
        <w:t>Lanitis</w:t>
      </w:r>
      <w:proofErr w:type="spellEnd"/>
      <w:r w:rsidR="00D25F79" w:rsidRPr="00787002">
        <w:rPr>
          <w:rFonts w:asciiTheme="minorHAnsi" w:hAnsiTheme="minorHAnsi" w:cs="Tahoma"/>
          <w:lang w:val="el-GR"/>
        </w:rPr>
        <w:t xml:space="preserve"> </w:t>
      </w:r>
      <w:r w:rsidR="00D25F79">
        <w:rPr>
          <w:rFonts w:asciiTheme="minorHAnsi" w:hAnsiTheme="minorHAnsi" w:cs="Tahoma"/>
          <w:lang w:val="en-US"/>
        </w:rPr>
        <w:t>Green</w:t>
      </w:r>
      <w:r w:rsidR="00D25F79" w:rsidRPr="00787002">
        <w:rPr>
          <w:rFonts w:asciiTheme="minorHAnsi" w:hAnsiTheme="minorHAnsi" w:cs="Tahoma"/>
          <w:lang w:val="el-GR"/>
        </w:rPr>
        <w:t xml:space="preserve"> </w:t>
      </w:r>
      <w:r w:rsidR="00D25F79">
        <w:rPr>
          <w:rFonts w:asciiTheme="minorHAnsi" w:hAnsiTheme="minorHAnsi" w:cs="Tahoma"/>
          <w:lang w:val="en-US"/>
        </w:rPr>
        <w:t>Energy</w:t>
      </w:r>
      <w:r w:rsidR="00D25F79" w:rsidRPr="00787002">
        <w:rPr>
          <w:rFonts w:asciiTheme="minorHAnsi" w:hAnsiTheme="minorHAnsi" w:cs="Tahoma"/>
          <w:lang w:val="el-GR"/>
        </w:rPr>
        <w:t xml:space="preserve"> </w:t>
      </w:r>
      <w:r w:rsidR="00D25F79">
        <w:rPr>
          <w:rFonts w:asciiTheme="minorHAnsi" w:hAnsiTheme="minorHAnsi" w:cs="Tahoma"/>
          <w:lang w:val="en-US"/>
        </w:rPr>
        <w:t>Group</w:t>
      </w:r>
      <w:r w:rsidR="00D25F79">
        <w:rPr>
          <w:rFonts w:asciiTheme="minorHAnsi" w:hAnsiTheme="minorHAnsi" w:cs="Tahoma"/>
          <w:lang w:val="el-GR"/>
        </w:rPr>
        <w:t>,</w:t>
      </w:r>
      <w:r w:rsidR="00D25F79" w:rsidRPr="00787002">
        <w:rPr>
          <w:rFonts w:asciiTheme="minorHAnsi" w:hAnsiTheme="minorHAnsi" w:cs="Tahoma"/>
          <w:lang w:val="el-GR"/>
        </w:rPr>
        <w:t xml:space="preserve"> </w:t>
      </w:r>
      <w:r w:rsidR="00D25F79">
        <w:rPr>
          <w:rFonts w:asciiTheme="minorHAnsi" w:hAnsiTheme="minorHAnsi" w:cs="Tahoma"/>
        </w:rPr>
        <w:t>o</w:t>
      </w:r>
      <w:r w:rsidR="00D25F79" w:rsidRPr="00787002">
        <w:rPr>
          <w:rFonts w:asciiTheme="minorHAnsi" w:hAnsiTheme="minorHAnsi" w:cs="Tahoma"/>
          <w:lang w:val="el-GR"/>
        </w:rPr>
        <w:t xml:space="preserve"> </w:t>
      </w:r>
      <w:r w:rsidR="00D25F79">
        <w:rPr>
          <w:rFonts w:asciiTheme="minorHAnsi" w:hAnsiTheme="minorHAnsi" w:cs="Tahoma"/>
          <w:lang w:val="el-GR"/>
        </w:rPr>
        <w:t xml:space="preserve">Γιώργος Γεωργίου με κύριο γνώμονα την εξέλιξη και την προσαρμογή στις αλλαγές της αγοράς της ενέργειας, δημιουργεί τον νέο όμιλο </w:t>
      </w:r>
      <w:r w:rsidR="00D25F79" w:rsidRPr="000E3C94">
        <w:rPr>
          <w:rFonts w:asciiTheme="minorHAnsi" w:hAnsiTheme="minorHAnsi" w:cs="Tahoma"/>
          <w:b/>
          <w:lang w:val="en-US"/>
        </w:rPr>
        <w:t>Green</w:t>
      </w:r>
      <w:r w:rsidR="00D25F79" w:rsidRPr="000E3C94">
        <w:rPr>
          <w:rFonts w:asciiTheme="minorHAnsi" w:hAnsiTheme="minorHAnsi" w:cs="Tahoma"/>
          <w:b/>
          <w:lang w:val="el-GR"/>
        </w:rPr>
        <w:t xml:space="preserve"> </w:t>
      </w:r>
      <w:r w:rsidR="00D25F79" w:rsidRPr="000E3C94">
        <w:rPr>
          <w:rFonts w:asciiTheme="minorHAnsi" w:hAnsiTheme="minorHAnsi" w:cs="Tahoma"/>
          <w:b/>
          <w:lang w:val="en-US"/>
        </w:rPr>
        <w:t>Energy</w:t>
      </w:r>
      <w:r w:rsidR="00D25F79" w:rsidRPr="000E3C94">
        <w:rPr>
          <w:rFonts w:asciiTheme="minorHAnsi" w:hAnsiTheme="minorHAnsi" w:cs="Tahoma"/>
          <w:b/>
          <w:lang w:val="el-GR"/>
        </w:rPr>
        <w:t xml:space="preserve"> </w:t>
      </w:r>
      <w:r w:rsidR="00D25F79" w:rsidRPr="000E3C94">
        <w:rPr>
          <w:rFonts w:asciiTheme="minorHAnsi" w:hAnsiTheme="minorHAnsi" w:cs="Tahoma"/>
          <w:b/>
          <w:lang w:val="en-US"/>
        </w:rPr>
        <w:t>Group</w:t>
      </w:r>
      <w:r w:rsidR="00D25F79">
        <w:rPr>
          <w:rFonts w:asciiTheme="minorHAnsi" w:hAnsiTheme="minorHAnsi" w:cs="Tahoma"/>
          <w:lang w:val="el-GR"/>
        </w:rPr>
        <w:t>, ένα ευέλικτο σχήμα αποτελούμενο από εξειδικευμένες εταιρείες παροχής προϊόντων και υπηρεσιών σχετικών με ΑΠΕ και ΕΞΕ.</w:t>
      </w:r>
      <w:r w:rsidR="00D25F79" w:rsidRPr="00787002">
        <w:rPr>
          <w:rFonts w:asciiTheme="minorHAnsi" w:hAnsiTheme="minorHAnsi" w:cs="Tahoma"/>
          <w:lang w:val="el-GR"/>
        </w:rPr>
        <w:t xml:space="preserve">  </w:t>
      </w:r>
    </w:p>
    <w:p w:rsidR="00B00D7F" w:rsidRPr="00D25F79" w:rsidRDefault="00B00D7F" w:rsidP="00B00D7F">
      <w:pPr>
        <w:jc w:val="both"/>
        <w:rPr>
          <w:rFonts w:asciiTheme="minorHAnsi" w:hAnsiTheme="minorHAnsi" w:cs="Tahoma"/>
          <w:lang w:val="el-GR"/>
        </w:rPr>
      </w:pPr>
    </w:p>
    <w:p w:rsidR="00B00D7F" w:rsidRPr="000B04F5" w:rsidRDefault="00B00D7F" w:rsidP="00B00D7F">
      <w:pPr>
        <w:jc w:val="both"/>
        <w:rPr>
          <w:rFonts w:asciiTheme="minorHAnsi" w:hAnsiTheme="minorHAnsi" w:cs="Arial"/>
          <w:b/>
          <w:bCs/>
          <w:lang w:val="el-GR"/>
        </w:rPr>
      </w:pPr>
      <w:r w:rsidRPr="000B04F5">
        <w:rPr>
          <w:rFonts w:asciiTheme="minorHAnsi" w:hAnsiTheme="minorHAnsi" w:cs="Arial"/>
          <w:lang w:val="el-GR"/>
        </w:rPr>
        <w:t xml:space="preserve">Ο Γιώργος Γεωργίου ασχολείται τα τελευταία 14 χρόνια </w:t>
      </w:r>
      <w:r w:rsidRPr="000B04F5">
        <w:rPr>
          <w:rFonts w:asciiTheme="minorHAnsi" w:hAnsiTheme="minorHAnsi" w:cs="Arial"/>
          <w:b/>
          <w:lang w:val="el-GR"/>
        </w:rPr>
        <w:t>αποκλειστικά</w:t>
      </w:r>
      <w:r w:rsidRPr="000B04F5">
        <w:rPr>
          <w:rFonts w:asciiTheme="minorHAnsi" w:hAnsiTheme="minorHAnsi" w:cs="Arial"/>
          <w:lang w:val="el-GR"/>
        </w:rPr>
        <w:t xml:space="preserve"> με τον τομέα των Ανανεώσιμων Πηγών Ενέργειας και Εξοικονόμησης Ενέργειας. Διετέλεσε για 1</w:t>
      </w:r>
      <w:r>
        <w:rPr>
          <w:rFonts w:asciiTheme="minorHAnsi" w:hAnsiTheme="minorHAnsi" w:cs="Arial"/>
          <w:lang w:val="el-GR"/>
        </w:rPr>
        <w:t>2</w:t>
      </w:r>
      <w:r w:rsidRPr="000B04F5">
        <w:rPr>
          <w:rFonts w:asciiTheme="minorHAnsi" w:hAnsiTheme="minorHAnsi" w:cs="Arial"/>
          <w:lang w:val="el-GR"/>
        </w:rPr>
        <w:t xml:space="preserve"> χρόνια Πρόεδρος του Συνδέσμου εταιρειών Ανανεώσιμων Πηγών ενέργειας </w:t>
      </w:r>
      <w:r w:rsidRPr="000B04F5">
        <w:rPr>
          <w:rFonts w:asciiTheme="minorHAnsi" w:hAnsiTheme="minorHAnsi" w:cs="Arial"/>
          <w:b/>
          <w:bCs/>
          <w:lang w:val="el-GR"/>
        </w:rPr>
        <w:t>(ΣΕΑΠΕΚ)</w:t>
      </w:r>
      <w:r>
        <w:rPr>
          <w:rFonts w:asciiTheme="minorHAnsi" w:hAnsiTheme="minorHAnsi" w:cs="Arial"/>
          <w:b/>
          <w:bCs/>
          <w:lang w:val="el-GR"/>
        </w:rPr>
        <w:t xml:space="preserve">. </w:t>
      </w:r>
      <w:r w:rsidRPr="00BA338B">
        <w:rPr>
          <w:rFonts w:asciiTheme="minorHAnsi" w:hAnsiTheme="minorHAnsi" w:cs="Arial"/>
          <w:bCs/>
          <w:lang w:val="el-GR"/>
        </w:rPr>
        <w:t>Επίσης διετέλεσε</w:t>
      </w:r>
      <w:r>
        <w:rPr>
          <w:rFonts w:asciiTheme="minorHAnsi" w:hAnsiTheme="minorHAnsi" w:cs="Arial"/>
          <w:b/>
          <w:bCs/>
          <w:lang w:val="el-GR"/>
        </w:rPr>
        <w:t xml:space="preserve"> </w:t>
      </w:r>
      <w:r w:rsidRPr="000B04F5">
        <w:rPr>
          <w:rFonts w:asciiTheme="minorHAnsi" w:hAnsiTheme="minorHAnsi" w:cs="Arial"/>
          <w:bCs/>
          <w:lang w:val="el-GR"/>
        </w:rPr>
        <w:t>μέλος</w:t>
      </w:r>
      <w:r w:rsidRPr="000B04F5">
        <w:rPr>
          <w:rFonts w:asciiTheme="minorHAnsi" w:hAnsiTheme="minorHAnsi" w:cs="Arial"/>
          <w:b/>
          <w:bCs/>
          <w:lang w:val="el-GR"/>
        </w:rPr>
        <w:t xml:space="preserve"> </w:t>
      </w:r>
      <w:r w:rsidRPr="000B04F5">
        <w:rPr>
          <w:rFonts w:asciiTheme="minorHAnsi" w:hAnsiTheme="minorHAnsi" w:cs="Arial"/>
          <w:lang w:val="el-GR"/>
        </w:rPr>
        <w:t xml:space="preserve">Διοικητικού Συμβουλίου Εμπορικού &amp; Βιομηχανικού Επιμελητηρίου Λεμεσού </w:t>
      </w:r>
      <w:r w:rsidRPr="000B04F5">
        <w:rPr>
          <w:rFonts w:asciiTheme="minorHAnsi" w:hAnsiTheme="minorHAnsi" w:cs="Arial"/>
          <w:b/>
          <w:bCs/>
          <w:lang w:val="el-GR"/>
        </w:rPr>
        <w:t>(ΕΒΕΛ)</w:t>
      </w:r>
      <w:r w:rsidRPr="000B04F5">
        <w:rPr>
          <w:rFonts w:asciiTheme="minorHAnsi" w:hAnsiTheme="minorHAnsi" w:cs="Arial"/>
          <w:bCs/>
          <w:lang w:val="el-GR"/>
        </w:rPr>
        <w:t>.</w:t>
      </w:r>
    </w:p>
    <w:p w:rsidR="00B00D7F" w:rsidRPr="000B04F5" w:rsidRDefault="00B00D7F" w:rsidP="00B00D7F">
      <w:pPr>
        <w:jc w:val="both"/>
        <w:rPr>
          <w:rFonts w:asciiTheme="minorHAnsi" w:hAnsiTheme="minorHAnsi" w:cs="Arial"/>
          <w:lang w:val="el-GR"/>
        </w:rPr>
      </w:pPr>
    </w:p>
    <w:p w:rsidR="00B00D7F" w:rsidRPr="000249C0" w:rsidRDefault="00B00D7F" w:rsidP="00B00D7F">
      <w:pPr>
        <w:jc w:val="both"/>
        <w:rPr>
          <w:rFonts w:asciiTheme="minorHAnsi" w:hAnsiTheme="minorHAnsi" w:cs="Arial"/>
          <w:bCs/>
          <w:lang w:val="el-GR"/>
        </w:rPr>
      </w:pPr>
      <w:r w:rsidRPr="000249C0">
        <w:rPr>
          <w:rFonts w:asciiTheme="minorHAnsi" w:hAnsiTheme="minorHAnsi" w:cs="Arial"/>
          <w:bCs/>
          <w:lang w:val="el-GR"/>
        </w:rPr>
        <w:t>Σήμερα είναι:</w:t>
      </w:r>
    </w:p>
    <w:p w:rsidR="00B00D7F" w:rsidRPr="000249C0" w:rsidRDefault="00B00D7F" w:rsidP="00B00D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lang w:val="el-GR"/>
        </w:rPr>
      </w:pPr>
      <w:r w:rsidRPr="000249C0">
        <w:rPr>
          <w:rFonts w:asciiTheme="minorHAnsi" w:hAnsiTheme="minorHAnsi" w:cs="Arial"/>
          <w:bCs/>
          <w:lang w:val="el-GR"/>
        </w:rPr>
        <w:t xml:space="preserve">Πρόεδρος </w:t>
      </w:r>
      <w:proofErr w:type="spellStart"/>
      <w:r w:rsidRPr="000249C0">
        <w:rPr>
          <w:rFonts w:asciiTheme="minorHAnsi" w:hAnsiTheme="minorHAnsi" w:cs="Arial"/>
          <w:lang w:val="el-GR"/>
        </w:rPr>
        <w:t>Παγκύπριου</w:t>
      </w:r>
      <w:proofErr w:type="spellEnd"/>
      <w:r w:rsidRPr="000249C0">
        <w:rPr>
          <w:rFonts w:asciiTheme="minorHAnsi" w:hAnsiTheme="minorHAnsi" w:cs="Arial"/>
          <w:lang w:val="el-GR"/>
        </w:rPr>
        <w:t xml:space="preserve"> Συνδέσμου Επιχειρήσεων Εξοικονόμησης Ενέργειας </w:t>
      </w:r>
      <w:r w:rsidRPr="000249C0">
        <w:rPr>
          <w:rFonts w:asciiTheme="minorHAnsi" w:hAnsiTheme="minorHAnsi" w:cs="Arial"/>
          <w:b/>
          <w:bCs/>
          <w:lang w:val="el-GR"/>
        </w:rPr>
        <w:t>(ΠΑΣΕΕΞΕ)</w:t>
      </w:r>
    </w:p>
    <w:p w:rsidR="00B00D7F" w:rsidRPr="000249C0" w:rsidRDefault="00B00D7F" w:rsidP="00B00D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lang w:val="el-GR"/>
        </w:rPr>
      </w:pPr>
      <w:r w:rsidRPr="000249C0">
        <w:rPr>
          <w:rFonts w:asciiTheme="minorHAnsi" w:hAnsiTheme="minorHAnsi" w:cs="Arial"/>
          <w:bCs/>
          <w:lang w:val="el-GR"/>
        </w:rPr>
        <w:t xml:space="preserve">Μέλος </w:t>
      </w:r>
      <w:r w:rsidRPr="000249C0">
        <w:rPr>
          <w:rFonts w:asciiTheme="minorHAnsi" w:hAnsiTheme="minorHAnsi" w:cs="Arial"/>
          <w:lang w:val="el-GR"/>
        </w:rPr>
        <w:t xml:space="preserve">Διοικητικού Συμβούλιου και μέλος Εκτελεστικής Επιτροπής Ομοσπονδίας Εργοδοτών &amp; Βιομηχάνων </w:t>
      </w:r>
      <w:r w:rsidRPr="000249C0">
        <w:rPr>
          <w:rFonts w:asciiTheme="minorHAnsi" w:hAnsiTheme="minorHAnsi" w:cs="Arial"/>
          <w:b/>
          <w:bCs/>
          <w:lang w:val="el-GR"/>
        </w:rPr>
        <w:t>(ΟΕΒ)</w:t>
      </w:r>
    </w:p>
    <w:p w:rsidR="00B00D7F" w:rsidRPr="000249C0" w:rsidRDefault="00B00D7F" w:rsidP="00B00D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lang w:val="el-GR"/>
        </w:rPr>
      </w:pPr>
      <w:r w:rsidRPr="000249C0">
        <w:rPr>
          <w:rFonts w:asciiTheme="minorHAnsi" w:hAnsiTheme="minorHAnsi" w:cs="Arial"/>
          <w:b/>
          <w:bCs/>
          <w:lang w:val="el-GR"/>
        </w:rPr>
        <w:t xml:space="preserve">Μέλος </w:t>
      </w:r>
      <w:r w:rsidRPr="000249C0">
        <w:rPr>
          <w:rFonts w:asciiTheme="minorHAnsi" w:hAnsiTheme="minorHAnsi" w:cs="Arial"/>
          <w:lang w:val="el-GR"/>
        </w:rPr>
        <w:t xml:space="preserve">Διοικητικού Συμβουλίου Ενεργειακού  Γραφείου Κυπρίων Πολιτών </w:t>
      </w:r>
      <w:r w:rsidRPr="000249C0">
        <w:rPr>
          <w:rFonts w:asciiTheme="minorHAnsi" w:hAnsiTheme="minorHAnsi" w:cs="Arial"/>
          <w:b/>
          <w:lang w:val="el-GR"/>
        </w:rPr>
        <w:t>(</w:t>
      </w:r>
      <w:r w:rsidRPr="000249C0">
        <w:rPr>
          <w:rFonts w:asciiTheme="minorHAnsi" w:hAnsiTheme="minorHAnsi" w:cs="Arial"/>
          <w:b/>
          <w:lang w:val="en-US"/>
        </w:rPr>
        <w:t>CEA</w:t>
      </w:r>
      <w:r w:rsidRPr="000249C0">
        <w:rPr>
          <w:rFonts w:asciiTheme="minorHAnsi" w:hAnsiTheme="minorHAnsi" w:cs="Arial"/>
          <w:b/>
          <w:lang w:val="el-GR"/>
        </w:rPr>
        <w:t>)</w:t>
      </w:r>
    </w:p>
    <w:p w:rsidR="00B00D7F" w:rsidRPr="00FC7CC8" w:rsidRDefault="00B00D7F" w:rsidP="00B00D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</w:rPr>
      </w:pPr>
      <w:r w:rsidRPr="000249C0">
        <w:rPr>
          <w:rFonts w:asciiTheme="minorHAnsi" w:hAnsiTheme="minorHAnsi" w:cs="Arial"/>
          <w:b/>
          <w:lang w:val="el-GR"/>
        </w:rPr>
        <w:t>Μέλος</w:t>
      </w:r>
      <w:r w:rsidRPr="000249C0">
        <w:rPr>
          <w:rFonts w:asciiTheme="minorHAnsi" w:hAnsiTheme="minorHAnsi" w:cs="Arial"/>
          <w:b/>
        </w:rPr>
        <w:t xml:space="preserve"> </w:t>
      </w:r>
      <w:r w:rsidRPr="000249C0">
        <w:rPr>
          <w:rFonts w:asciiTheme="minorHAnsi" w:hAnsiTheme="minorHAnsi" w:cs="Arial"/>
          <w:lang w:val="el-GR"/>
        </w:rPr>
        <w:t>Διοικητικού</w:t>
      </w:r>
      <w:r w:rsidRPr="000249C0">
        <w:rPr>
          <w:rFonts w:asciiTheme="minorHAnsi" w:hAnsiTheme="minorHAnsi" w:cs="Arial"/>
        </w:rPr>
        <w:t xml:space="preserve"> </w:t>
      </w:r>
      <w:r w:rsidRPr="000249C0">
        <w:rPr>
          <w:rFonts w:asciiTheme="minorHAnsi" w:hAnsiTheme="minorHAnsi" w:cs="Arial"/>
          <w:lang w:val="el-GR"/>
        </w:rPr>
        <w:t>Συμβουλίου</w:t>
      </w:r>
      <w:r w:rsidRPr="000249C0">
        <w:rPr>
          <w:rFonts w:asciiTheme="minorHAnsi" w:hAnsiTheme="minorHAnsi" w:cs="Arial"/>
        </w:rPr>
        <w:t xml:space="preserve"> </w:t>
      </w:r>
      <w:r w:rsidRPr="000249C0">
        <w:rPr>
          <w:rFonts w:asciiTheme="minorHAnsi" w:hAnsiTheme="minorHAnsi" w:cs="Arial"/>
          <w:bCs/>
          <w:lang w:val="en-US"/>
        </w:rPr>
        <w:t>Cyprus</w:t>
      </w:r>
      <w:r w:rsidRPr="000249C0">
        <w:rPr>
          <w:rFonts w:asciiTheme="minorHAnsi" w:hAnsiTheme="minorHAnsi" w:cs="Arial"/>
          <w:bCs/>
        </w:rPr>
        <w:t xml:space="preserve"> </w:t>
      </w:r>
      <w:r w:rsidRPr="000249C0">
        <w:rPr>
          <w:rFonts w:asciiTheme="minorHAnsi" w:hAnsiTheme="minorHAnsi" w:cs="Arial"/>
          <w:bCs/>
          <w:lang w:val="en-US"/>
        </w:rPr>
        <w:t>Institute</w:t>
      </w:r>
      <w:r w:rsidRPr="000249C0">
        <w:rPr>
          <w:rFonts w:asciiTheme="minorHAnsi" w:hAnsiTheme="minorHAnsi" w:cs="Arial"/>
          <w:bCs/>
        </w:rPr>
        <w:t xml:space="preserve"> </w:t>
      </w:r>
      <w:r w:rsidRPr="000249C0">
        <w:rPr>
          <w:rFonts w:asciiTheme="minorHAnsi" w:hAnsiTheme="minorHAnsi" w:cs="Arial"/>
          <w:bCs/>
          <w:lang w:val="en-US"/>
        </w:rPr>
        <w:t>of</w:t>
      </w:r>
      <w:r w:rsidRPr="000249C0">
        <w:rPr>
          <w:rFonts w:asciiTheme="minorHAnsi" w:hAnsiTheme="minorHAnsi" w:cs="Arial"/>
          <w:bCs/>
        </w:rPr>
        <w:t xml:space="preserve"> </w:t>
      </w:r>
      <w:r w:rsidRPr="000249C0">
        <w:rPr>
          <w:rFonts w:asciiTheme="minorHAnsi" w:hAnsiTheme="minorHAnsi" w:cs="Arial"/>
          <w:bCs/>
          <w:lang w:val="en-US"/>
        </w:rPr>
        <w:t>Marketing</w:t>
      </w:r>
      <w:r w:rsidRPr="000249C0">
        <w:rPr>
          <w:rFonts w:asciiTheme="minorHAnsi" w:hAnsiTheme="minorHAnsi" w:cs="Arial"/>
          <w:bCs/>
        </w:rPr>
        <w:t xml:space="preserve"> </w:t>
      </w:r>
      <w:r w:rsidRPr="000249C0">
        <w:rPr>
          <w:rFonts w:asciiTheme="minorHAnsi" w:hAnsiTheme="minorHAnsi" w:cs="Arial"/>
          <w:b/>
        </w:rPr>
        <w:t xml:space="preserve">(CIM) </w:t>
      </w:r>
    </w:p>
    <w:p w:rsidR="00B00D7F" w:rsidRPr="00FC7CC8" w:rsidRDefault="00B00D7F" w:rsidP="00B00D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lang w:val="el-GR"/>
        </w:rPr>
        <w:t>Πρόεδρος Επιτροπής Ενέργειας της ΟΕΒ</w:t>
      </w:r>
    </w:p>
    <w:p w:rsidR="00B00D7F" w:rsidRDefault="00B00D7F" w:rsidP="00B00D7F">
      <w:pPr>
        <w:jc w:val="both"/>
        <w:rPr>
          <w:rFonts w:asciiTheme="minorHAnsi" w:hAnsiTheme="minorHAnsi" w:cs="Arial"/>
          <w:lang w:val="el-GR"/>
        </w:rPr>
      </w:pPr>
    </w:p>
    <w:p w:rsidR="00B00D7F" w:rsidRPr="00FC7CC8" w:rsidRDefault="00B00D7F" w:rsidP="00B00D7F">
      <w:pPr>
        <w:jc w:val="both"/>
        <w:rPr>
          <w:rFonts w:asciiTheme="minorHAnsi" w:hAnsiTheme="minorHAnsi" w:cs="Arial"/>
          <w:lang w:val="el-GR"/>
        </w:rPr>
      </w:pPr>
      <w:r w:rsidRPr="00FC7CC8">
        <w:rPr>
          <w:rFonts w:asciiTheme="minorHAnsi" w:hAnsiTheme="minorHAnsi" w:cs="Arial"/>
          <w:lang w:val="el-GR"/>
        </w:rPr>
        <w:t>Είναι παντρεμένος και περήφανος πατέρας του Ανδρέα</w:t>
      </w:r>
      <w:r>
        <w:rPr>
          <w:rFonts w:asciiTheme="minorHAnsi" w:hAnsiTheme="minorHAnsi" w:cs="Arial"/>
          <w:lang w:val="el-GR"/>
        </w:rPr>
        <w:t>.</w:t>
      </w:r>
    </w:p>
    <w:p w:rsidR="008E7B21" w:rsidRPr="00B00D7F" w:rsidRDefault="008E7B21">
      <w:pPr>
        <w:rPr>
          <w:lang w:val="el-GR"/>
        </w:rPr>
      </w:pPr>
    </w:p>
    <w:sectPr w:rsidR="008E7B21" w:rsidRPr="00B00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488D"/>
    <w:multiLevelType w:val="hybridMultilevel"/>
    <w:tmpl w:val="2E748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7F"/>
    <w:rsid w:val="00273A7C"/>
    <w:rsid w:val="008E7B21"/>
    <w:rsid w:val="00B00D7F"/>
    <w:rsid w:val="00D25F79"/>
    <w:rsid w:val="00ED25A9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Stella Geogiou</cp:lastModifiedBy>
  <cp:revision>2</cp:revision>
  <dcterms:created xsi:type="dcterms:W3CDTF">2016-01-12T10:00:00Z</dcterms:created>
  <dcterms:modified xsi:type="dcterms:W3CDTF">2016-01-12T10:00:00Z</dcterms:modified>
</cp:coreProperties>
</file>